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480" w:line="240" w:lineRule="auto"/>
        <w:ind w:left="0" w:right="0" w:firstLine="0"/>
        <w:jc w:val="left"/>
        <w:rPr>
          <w:rFonts w:hint="default" w:ascii="Times New Roman" w:hAnsi="Times New Roman" w:eastAsia="Times New Roman" w:cs="Times New Roman"/>
          <w:b/>
          <w:bCs/>
          <w:i w:val="0"/>
          <w:strike w:val="0"/>
          <w:color w:val="000000"/>
          <w:sz w:val="34"/>
          <w:szCs w:val="34"/>
          <w:u w:val="none"/>
          <w:shd w:val="clear" w:fill="auto"/>
          <w:vertAlign w:val="baseline"/>
        </w:rPr>
      </w:pPr>
      <w:r>
        <w:rPr>
          <w:rFonts w:hint="default" w:ascii="Times New Roman" w:hAnsi="Times New Roman" w:eastAsia="SimSun" w:cs="Times New Roman"/>
          <w:b/>
          <w:bCs/>
          <w:sz w:val="34"/>
          <w:szCs w:val="34"/>
        </w:rPr>
        <w:t>PERBANDINGAN PENGARUH JUMLAH PADATAN TERLARUT DAN SUHU TERHADAP KUALITAS TEH MANIS, AIR KOPI, DAN AIR KEMASAN</w:t>
      </w:r>
    </w:p>
    <w:p w14:paraId="000000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13" w:line="240" w:lineRule="auto"/>
        <w:ind w:left="0" w:right="0" w:firstLine="0"/>
        <w:jc w:val="left"/>
        <w:rPr>
          <w:rFonts w:ascii="Times New Roman" w:hAnsi="Times New Roman" w:eastAsia="Times New Roman" w:cs="Times New Roman"/>
          <w:b/>
          <w:i w:val="0"/>
          <w:smallCaps w:val="0"/>
          <w:strike w:val="0"/>
          <w:color w:val="000000"/>
          <w:sz w:val="22"/>
          <w:szCs w:val="22"/>
          <w:u w:val="none"/>
          <w:shd w:val="clear" w:fill="auto"/>
          <w:vertAlign w:val="superscript"/>
        </w:rPr>
      </w:pPr>
      <w:r>
        <w:rPr>
          <w:rFonts w:hint="default" w:ascii="Times New Roman" w:hAnsi="Times New Roman" w:eastAsia="Times New Roman" w:cs="Times New Roman"/>
          <w:b/>
          <w:i w:val="0"/>
          <w:smallCaps w:val="0"/>
          <w:strike w:val="0"/>
          <w:color w:val="000000"/>
          <w:sz w:val="22"/>
          <w:szCs w:val="22"/>
          <w:u w:val="none"/>
          <w:shd w:val="clear" w:fill="auto"/>
          <w:vertAlign w:val="baseline"/>
          <w:rtl w:val="0"/>
          <w:lang w:val="en-US"/>
        </w:rPr>
        <w:t>Julius Sembiring</w:t>
      </w:r>
      <w:r>
        <w:rPr>
          <w:rFonts w:ascii="Times New Roman" w:hAnsi="Times New Roman" w:eastAsia="Times New Roman" w:cs="Times New Roman"/>
          <w:b/>
          <w:i w:val="0"/>
          <w:smallCaps w:val="0"/>
          <w:strike w:val="0"/>
          <w:color w:val="000000"/>
          <w:sz w:val="22"/>
          <w:szCs w:val="22"/>
          <w:u w:val="none"/>
          <w:shd w:val="clear" w:fill="auto"/>
          <w:vertAlign w:val="superscript"/>
          <w:rtl w:val="0"/>
        </w:rPr>
        <w:t>1*</w:t>
      </w:r>
      <w:r>
        <w:rPr>
          <w:rFonts w:ascii="Times New Roman" w:hAnsi="Times New Roman" w:eastAsia="Times New Roman" w:cs="Times New Roman"/>
          <w:b/>
          <w:i w:val="0"/>
          <w:smallCaps w:val="0"/>
          <w:strike w:val="0"/>
          <w:color w:val="000000"/>
          <w:sz w:val="22"/>
          <w:szCs w:val="22"/>
          <w:u w:val="none"/>
          <w:shd w:val="clear" w:fill="auto"/>
          <w:vertAlign w:val="baseline"/>
          <w:rtl w:val="0"/>
        </w:rPr>
        <w:t xml:space="preserve">, </w:t>
      </w:r>
      <w:r>
        <w:rPr>
          <w:rFonts w:hint="default" w:ascii="Times New Roman" w:hAnsi="Times New Roman" w:eastAsia="Times New Roman" w:cs="Times New Roman"/>
          <w:b/>
          <w:i w:val="0"/>
          <w:smallCaps w:val="0"/>
          <w:strike w:val="0"/>
          <w:color w:val="000000"/>
          <w:sz w:val="22"/>
          <w:szCs w:val="22"/>
          <w:u w:val="none"/>
          <w:shd w:val="clear" w:fill="auto"/>
          <w:vertAlign w:val="baseline"/>
          <w:rtl w:val="0"/>
          <w:lang w:val="en-US"/>
        </w:rPr>
        <w:t>Hadian Satria Utama</w:t>
      </w:r>
      <w:r>
        <w:rPr>
          <w:rFonts w:ascii="Times New Roman" w:hAnsi="Times New Roman" w:eastAsia="Times New Roman" w:cs="Times New Roman"/>
          <w:b/>
          <w:i w:val="0"/>
          <w:smallCaps w:val="0"/>
          <w:strike w:val="0"/>
          <w:color w:val="000000"/>
          <w:sz w:val="22"/>
          <w:szCs w:val="22"/>
          <w:u w:val="none"/>
          <w:shd w:val="clear" w:fill="auto"/>
          <w:vertAlign w:val="superscript"/>
          <w:rtl w:val="0"/>
        </w:rPr>
        <w:t>2</w:t>
      </w:r>
      <w:r>
        <w:rPr>
          <w:rFonts w:ascii="Times New Roman" w:hAnsi="Times New Roman" w:eastAsia="Times New Roman" w:cs="Times New Roman"/>
          <w:b/>
          <w:i w:val="0"/>
          <w:smallCaps w:val="0"/>
          <w:strike w:val="0"/>
          <w:color w:val="000000"/>
          <w:sz w:val="22"/>
          <w:szCs w:val="22"/>
          <w:u w:val="none"/>
          <w:shd w:val="clear" w:fill="auto"/>
          <w:vertAlign w:val="baseline"/>
          <w:rtl w:val="0"/>
        </w:rPr>
        <w:t xml:space="preserve">, </w:t>
      </w:r>
      <w:r>
        <w:rPr>
          <w:rFonts w:hint="default" w:ascii="Times New Roman" w:hAnsi="Times New Roman" w:eastAsia="Times New Roman" w:cs="Times New Roman"/>
          <w:b/>
          <w:i w:val="0"/>
          <w:smallCaps w:val="0"/>
          <w:strike w:val="0"/>
          <w:color w:val="000000"/>
          <w:sz w:val="22"/>
          <w:szCs w:val="22"/>
          <w:u w:val="none"/>
          <w:shd w:val="clear" w:fill="auto"/>
          <w:vertAlign w:val="baseline"/>
          <w:rtl w:val="0"/>
          <w:lang w:val="en-US"/>
        </w:rPr>
        <w:t>Je</w:t>
      </w:r>
      <w:bookmarkStart w:id="29" w:name="_GoBack"/>
      <w:bookmarkEnd w:id="29"/>
      <w:r>
        <w:rPr>
          <w:rFonts w:hint="default" w:ascii="Times New Roman" w:hAnsi="Times New Roman" w:eastAsia="Times New Roman" w:cs="Times New Roman"/>
          <w:b/>
          <w:i w:val="0"/>
          <w:smallCaps w:val="0"/>
          <w:strike w:val="0"/>
          <w:color w:val="000000"/>
          <w:sz w:val="22"/>
          <w:szCs w:val="22"/>
          <w:u w:val="none"/>
          <w:shd w:val="clear" w:fill="auto"/>
          <w:vertAlign w:val="baseline"/>
          <w:rtl w:val="0"/>
          <w:lang w:val="en-US"/>
        </w:rPr>
        <w:t>anny Pragantha</w:t>
      </w:r>
      <w:r>
        <w:rPr>
          <w:rFonts w:ascii="Times New Roman" w:hAnsi="Times New Roman" w:eastAsia="Times New Roman" w:cs="Times New Roman"/>
          <w:b/>
          <w:i w:val="0"/>
          <w:smallCaps w:val="0"/>
          <w:strike w:val="0"/>
          <w:color w:val="000000"/>
          <w:sz w:val="22"/>
          <w:szCs w:val="22"/>
          <w:u w:val="none"/>
          <w:shd w:val="clear" w:fill="auto"/>
          <w:vertAlign w:val="superscript"/>
          <w:rtl w:val="0"/>
        </w:rPr>
        <w:t>3</w:t>
      </w:r>
    </w:p>
    <w:p w14:paraId="000000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54"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superscript"/>
          <w:rtl w:val="0"/>
        </w:rPr>
        <w:t>1,2</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color w:val="000000"/>
        </w:rPr>
        <w:t>Program Studi Teknik Elektro, Universitas Tarumanagara; Jl. Letjen S. Parman No. 1, Jakarta Barat, 11440; Telp: 021 - 5671747</w:t>
      </w:r>
      <w:r>
        <w:rPr>
          <w:rFonts w:ascii="Times New Roman" w:hAnsi="Times New Roman" w:eastAsia="Times New Roman" w:cs="Times New Roman"/>
          <w:b w:val="0"/>
          <w:i w:val="0"/>
          <w:smallCaps w:val="0"/>
          <w:strike w:val="0"/>
          <w:color w:val="000000"/>
          <w:sz w:val="22"/>
          <w:szCs w:val="22"/>
          <w:u w:val="none"/>
          <w:shd w:val="clear" w:fill="auto"/>
          <w:vertAlign w:val="baseline"/>
          <w:rtl w:val="0"/>
        </w:rPr>
        <w:br w:type="textWrapping"/>
      </w:r>
      <w:r>
        <w:rPr>
          <w:rFonts w:ascii="Times New Roman" w:hAnsi="Times New Roman" w:eastAsia="Times New Roman" w:cs="Times New Roman"/>
          <w:b w:val="0"/>
          <w:i w:val="0"/>
          <w:smallCaps w:val="0"/>
          <w:strike w:val="0"/>
          <w:color w:val="000000"/>
          <w:sz w:val="22"/>
          <w:szCs w:val="22"/>
          <w:u w:val="none"/>
          <w:shd w:val="clear" w:fill="auto"/>
          <w:vertAlign w:val="superscript"/>
          <w:rtl w:val="0"/>
        </w:rPr>
        <w:t>3</w:t>
      </w:r>
      <w:r>
        <w:rPr>
          <w:rFonts w:hint="default" w:ascii="Times New Roman" w:hAnsi="Times New Roman" w:eastAsia="Times New Roman" w:cs="Times New Roman"/>
          <w:b w:val="0"/>
          <w:i w:val="0"/>
          <w:smallCaps w:val="0"/>
          <w:strike w:val="0"/>
          <w:color w:val="000000"/>
          <w:sz w:val="22"/>
          <w:szCs w:val="22"/>
          <w:u w:val="none"/>
          <w:shd w:val="clear" w:fill="auto"/>
          <w:vertAlign w:val="superscript"/>
          <w:rtl w:val="0"/>
          <w:lang w:val="en-US"/>
        </w:rPr>
        <w:t xml:space="preserve"> </w:t>
      </w:r>
      <w:r>
        <w:rPr>
          <w:rFonts w:ascii="Times New Roman" w:hAnsi="Times New Roman" w:eastAsia="Times New Roman" w:cs="Times New Roman"/>
          <w:color w:val="000000"/>
        </w:rPr>
        <w:t>Program Studi Teknik Informatika, Universitas Tarumanagara; Jl. Letjen S. Parman No. 1, Jakarta Barat, 11440; Telp: 021 - 5671747</w:t>
      </w:r>
    </w:p>
    <w:tbl>
      <w:tblPr>
        <w:tblStyle w:val="19"/>
        <w:tblW w:w="9071" w:type="dxa"/>
        <w:tblInd w:w="-115" w:type="dxa"/>
        <w:tblLayout w:type="fixed"/>
        <w:tblCellMar>
          <w:top w:w="0" w:type="dxa"/>
          <w:left w:w="115" w:type="dxa"/>
          <w:bottom w:w="0" w:type="dxa"/>
          <w:right w:w="115" w:type="dxa"/>
        </w:tblCellMar>
      </w:tblPr>
      <w:tblGrid>
        <w:gridCol w:w="2641"/>
        <w:gridCol w:w="6430"/>
      </w:tblGrid>
      <w:tr w14:paraId="050FE9BF">
        <w:tblPrEx>
          <w:tblCellMar>
            <w:top w:w="0" w:type="dxa"/>
            <w:left w:w="115" w:type="dxa"/>
            <w:bottom w:w="0" w:type="dxa"/>
            <w:right w:w="115" w:type="dxa"/>
          </w:tblCellMar>
        </w:tblPrEx>
        <w:trPr>
          <w:trHeight w:val="70" w:hRule="atLeast"/>
        </w:trPr>
        <w:tc>
          <w:tcPr>
            <w:tcW w:w="2641" w:type="dxa"/>
            <w:tcBorders>
              <w:top w:val="single" w:color="000000" w:sz="4" w:space="0"/>
            </w:tcBorders>
          </w:tcPr>
          <w:p w14:paraId="00000004">
            <w:pPr>
              <w:rPr>
                <w:rFonts w:ascii="Times New Roman" w:hAnsi="Times New Roman" w:eastAsia="Times New Roman" w:cs="Times New Roman"/>
                <w:sz w:val="16"/>
                <w:szCs w:val="16"/>
              </w:rPr>
            </w:pPr>
          </w:p>
        </w:tc>
        <w:tc>
          <w:tcPr>
            <w:tcW w:w="6430" w:type="dxa"/>
            <w:tcBorders>
              <w:top w:val="single" w:color="000000" w:sz="4" w:space="0"/>
              <w:bottom w:val="single" w:color="000000" w:sz="4" w:space="0"/>
            </w:tcBorders>
          </w:tcPr>
          <w:p w14:paraId="00000005">
            <w:pPr>
              <w:rPr>
                <w:rFonts w:ascii="Times New Roman" w:hAnsi="Times New Roman" w:eastAsia="Times New Roman" w:cs="Times New Roman"/>
                <w:sz w:val="16"/>
                <w:szCs w:val="16"/>
              </w:rPr>
            </w:pPr>
          </w:p>
        </w:tc>
      </w:tr>
      <w:tr w14:paraId="675A085E">
        <w:tblPrEx>
          <w:tblCellMar>
            <w:top w:w="0" w:type="dxa"/>
            <w:left w:w="115" w:type="dxa"/>
            <w:bottom w:w="0" w:type="dxa"/>
            <w:right w:w="115" w:type="dxa"/>
          </w:tblCellMar>
        </w:tblPrEx>
        <w:tc>
          <w:tcPr>
            <w:tcW w:w="2641" w:type="dxa"/>
            <w:vMerge w:val="restart"/>
          </w:tcPr>
          <w:p w14:paraId="000000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24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Received: xxxx-xx-xx Accepted: xx-xx-xx</w:t>
            </w:r>
          </w:p>
          <w:p w14:paraId="000000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573330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24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tl w:val="0"/>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Keywords: </w:t>
            </w:r>
            <w:r>
              <w:rPr>
                <w:rFonts w:ascii="Times New Roman" w:hAnsi="Times New Roman" w:eastAsia="Times New Roman" w:cs="Times New Roman"/>
                <w:b/>
                <w:i w:val="0"/>
                <w:smallCaps w:val="0"/>
                <w:strike w:val="0"/>
                <w:color w:val="000000"/>
                <w:sz w:val="20"/>
                <w:szCs w:val="20"/>
                <w:u w:val="none"/>
                <w:shd w:val="clear" w:fill="auto"/>
                <w:vertAlign w:val="baseline"/>
                <w:rtl w:val="0"/>
              </w:rPr>
              <w:br w:type="textWrapping"/>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3-5 keyword; </w:t>
            </w:r>
          </w:p>
          <w:p w14:paraId="0AD9AC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240" w:line="240" w:lineRule="auto"/>
              <w:ind w:left="0" w:right="0" w:firstLine="0"/>
              <w:jc w:val="left"/>
              <w:rPr>
                <w:rFonts w:hint="default" w:ascii="Times New Roman" w:hAnsi="Times New Roman" w:eastAsia="Times New Roman" w:cs="Times New Roman"/>
                <w:b w:val="0"/>
                <w:i w:val="0"/>
                <w:smallCaps w:val="0"/>
                <w:strike w:val="0"/>
                <w:color w:val="000000"/>
                <w:sz w:val="20"/>
                <w:szCs w:val="20"/>
                <w:u w:val="none"/>
                <w:shd w:val="clear" w:fill="auto"/>
                <w:vertAlign w:val="baseline"/>
                <w:rtl w:val="0"/>
                <w:lang w:val="en-US"/>
              </w:rPr>
            </w:pPr>
            <w:r>
              <w:rPr>
                <w:rFonts w:hint="default" w:ascii="Times New Roman" w:hAnsi="Times New Roman" w:eastAsia="Times New Roman" w:cs="Times New Roman"/>
                <w:b w:val="0"/>
                <w:i w:val="0"/>
                <w:smallCaps w:val="0"/>
                <w:strike w:val="0"/>
                <w:color w:val="000000"/>
                <w:sz w:val="20"/>
                <w:szCs w:val="20"/>
                <w:u w:val="none"/>
                <w:shd w:val="clear" w:fill="auto"/>
                <w:vertAlign w:val="baseline"/>
                <w:rtl w:val="0"/>
                <w:lang w:val="en-US"/>
              </w:rPr>
              <w:t>Kualitas Air;</w:t>
            </w:r>
            <w:r>
              <w:rPr>
                <w:rFonts w:ascii="Times New Roman" w:hAnsi="Times New Roman" w:eastAsia="Times New Roman" w:cs="Times New Roman"/>
                <w:b w:val="0"/>
                <w:i w:val="0"/>
                <w:smallCaps w:val="0"/>
                <w:strike w:val="0"/>
                <w:color w:val="000000"/>
                <w:sz w:val="20"/>
                <w:szCs w:val="20"/>
                <w:u w:val="none"/>
                <w:shd w:val="clear" w:fill="auto"/>
                <w:vertAlign w:val="baseline"/>
                <w:rtl w:val="0"/>
              </w:rPr>
              <w:br w:type="textWrapping"/>
            </w:r>
            <w:r>
              <w:rPr>
                <w:rFonts w:hint="default" w:ascii="Times New Roman" w:hAnsi="Times New Roman" w:eastAsia="SimSun" w:cs="Times New Roman"/>
                <w:i/>
                <w:kern w:val="0"/>
                <w:sz w:val="20"/>
                <w:szCs w:val="20"/>
                <w:lang w:val="en-US" w:eastAsia="zh-CN" w:bidi="ar"/>
              </w:rPr>
              <w:t>Total Dissolved Solids</w:t>
            </w:r>
            <w:r>
              <w:rPr>
                <w:rFonts w:hint="default" w:ascii="Times New Roman" w:hAnsi="Times New Roman" w:eastAsia="SimSun" w:cs="Times New Roman"/>
                <w:kern w:val="0"/>
                <w:sz w:val="20"/>
                <w:szCs w:val="20"/>
                <w:lang w:val="en-US" w:eastAsia="zh-CN" w:bidi="ar"/>
              </w:rPr>
              <w:t xml:space="preserve"> (TDS)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br w:type="textWrapping"/>
            </w:r>
            <w:r>
              <w:rPr>
                <w:rFonts w:hint="default" w:ascii="Times New Roman" w:hAnsi="Times New Roman" w:eastAsia="Times New Roman" w:cs="Times New Roman"/>
                <w:b w:val="0"/>
                <w:i w:val="0"/>
                <w:smallCaps w:val="0"/>
                <w:strike w:val="0"/>
                <w:color w:val="000000"/>
                <w:sz w:val="20"/>
                <w:szCs w:val="20"/>
                <w:u w:val="none"/>
                <w:shd w:val="clear" w:fill="auto"/>
                <w:vertAlign w:val="baseline"/>
                <w:rtl w:val="0"/>
                <w:lang w:val="en-US"/>
              </w:rPr>
              <w:t>Suhu DS18B20</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br w:type="textWrapping"/>
            </w:r>
            <w:r>
              <w:rPr>
                <w:rFonts w:hint="default" w:ascii="Times New Roman" w:hAnsi="Times New Roman" w:eastAsia="Times New Roman" w:cs="Times New Roman"/>
                <w:b w:val="0"/>
                <w:i w:val="0"/>
                <w:smallCaps w:val="0"/>
                <w:strike w:val="0"/>
                <w:color w:val="000000"/>
                <w:sz w:val="20"/>
                <w:szCs w:val="20"/>
                <w:u w:val="none"/>
                <w:shd w:val="clear" w:fill="auto"/>
                <w:vertAlign w:val="baseline"/>
                <w:rtl w:val="0"/>
                <w:lang w:val="en-US"/>
              </w:rPr>
              <w:t>ThingSpeak;</w:t>
            </w:r>
          </w:p>
          <w:p w14:paraId="000000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27C303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240" w:line="240" w:lineRule="auto"/>
              <w:ind w:left="0" w:right="0" w:firstLine="0"/>
              <w:jc w:val="left"/>
              <w:rPr>
                <w:rFonts w:hint="default" w:ascii="Times New Roman" w:hAnsi="Times New Roman" w:eastAsia="Helvetica" w:cs="Times New Roman"/>
                <w:i w:val="0"/>
                <w:iCs w:val="0"/>
                <w:caps w:val="0"/>
                <w:color w:val="222222"/>
                <w:spacing w:val="0"/>
                <w:sz w:val="20"/>
                <w:szCs w:val="20"/>
                <w:shd w:val="clear" w:fill="FFFFFF"/>
                <w:lang w:val="en-US"/>
              </w:rPr>
            </w:pPr>
            <w:r>
              <w:rPr>
                <w:rFonts w:ascii="Times New Roman" w:hAnsi="Times New Roman" w:eastAsia="Times New Roman" w:cs="Times New Roman"/>
                <w:b/>
                <w:i w:val="0"/>
                <w:smallCaps w:val="0"/>
                <w:strike w:val="0"/>
                <w:color w:val="000000"/>
                <w:sz w:val="20"/>
                <w:szCs w:val="20"/>
                <w:u w:val="none"/>
                <w:shd w:val="clear" w:fill="auto"/>
                <w:vertAlign w:val="baseline"/>
                <w:rtl w:val="0"/>
              </w:rPr>
              <w:t>Corespondent Email:</w:t>
            </w:r>
            <w:r>
              <w:rPr>
                <w:rFonts w:ascii="Times New Roman" w:hAnsi="Times New Roman" w:eastAsia="Times New Roman" w:cs="Times New Roman"/>
                <w:b w:val="0"/>
                <w:i w:val="0"/>
                <w:smallCaps w:val="0"/>
                <w:strike w:val="0"/>
                <w:color w:val="000000"/>
                <w:sz w:val="20"/>
                <w:szCs w:val="20"/>
                <w:u w:val="none"/>
                <w:shd w:val="clear" w:fill="auto"/>
                <w:vertAlign w:val="baseline"/>
                <w:rtl w:val="0"/>
              </w:rPr>
              <w:br w:type="textWrapping"/>
            </w:r>
            <w:r>
              <w:rPr>
                <w:rFonts w:hint="default" w:ascii="Times New Roman" w:hAnsi="Times New Roman" w:eastAsia="Helvetica" w:cs="Times New Roman"/>
                <w:i w:val="0"/>
                <w:iCs w:val="0"/>
                <w:caps w:val="0"/>
                <w:color w:val="222222"/>
                <w:spacing w:val="0"/>
                <w:sz w:val="20"/>
                <w:szCs w:val="20"/>
                <w:shd w:val="clear" w:fill="FFFFFF"/>
              </w:rPr>
              <w:fldChar w:fldCharType="begin"/>
            </w:r>
            <w:r>
              <w:rPr>
                <w:rFonts w:hint="default" w:ascii="Times New Roman" w:hAnsi="Times New Roman" w:eastAsia="Helvetica" w:cs="Times New Roman"/>
                <w:i w:val="0"/>
                <w:iCs w:val="0"/>
                <w:caps w:val="0"/>
                <w:color w:val="222222"/>
                <w:spacing w:val="0"/>
                <w:sz w:val="20"/>
                <w:szCs w:val="20"/>
                <w:shd w:val="clear" w:fill="FFFFFF"/>
              </w:rPr>
              <w:instrText xml:space="preserve"> HYPERLINK "mailto:hadianu@ft.untar.ac.id" </w:instrText>
            </w:r>
            <w:r>
              <w:rPr>
                <w:rFonts w:hint="default" w:ascii="Times New Roman" w:hAnsi="Times New Roman" w:eastAsia="Helvetica" w:cs="Times New Roman"/>
                <w:i w:val="0"/>
                <w:iCs w:val="0"/>
                <w:caps w:val="0"/>
                <w:color w:val="222222"/>
                <w:spacing w:val="0"/>
                <w:sz w:val="20"/>
                <w:szCs w:val="20"/>
                <w:shd w:val="clear" w:fill="FFFFFF"/>
              </w:rPr>
              <w:fldChar w:fldCharType="separate"/>
            </w:r>
            <w:r>
              <w:rPr>
                <w:rStyle w:val="13"/>
                <w:rFonts w:hint="default" w:ascii="Times New Roman" w:hAnsi="Times New Roman" w:eastAsia="Helvetica" w:cs="Times New Roman"/>
                <w:i w:val="0"/>
                <w:iCs w:val="0"/>
                <w:caps w:val="0"/>
                <w:spacing w:val="0"/>
                <w:sz w:val="20"/>
                <w:szCs w:val="20"/>
                <w:shd w:val="clear" w:fill="FFFFFF"/>
              </w:rPr>
              <w:t>hadianu@ft.untar.ac.id</w:t>
            </w:r>
            <w:r>
              <w:rPr>
                <w:rFonts w:hint="default" w:ascii="Times New Roman" w:hAnsi="Times New Roman" w:eastAsia="Helvetica" w:cs="Times New Roman"/>
                <w:i w:val="0"/>
                <w:iCs w:val="0"/>
                <w:caps w:val="0"/>
                <w:color w:val="222222"/>
                <w:spacing w:val="0"/>
                <w:sz w:val="20"/>
                <w:szCs w:val="20"/>
                <w:shd w:val="clear" w:fill="FFFFFF"/>
              </w:rPr>
              <w:fldChar w:fldCharType="end"/>
            </w:r>
          </w:p>
          <w:p w14:paraId="000000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0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24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bookmarkStart w:id="0" w:name="_heading=h.gjdgxs" w:colFirst="0" w:colLast="0"/>
            <w:bookmarkEnd w:id="0"/>
          </w:p>
        </w:tc>
        <w:tc>
          <w:tcPr>
            <w:tcW w:w="6430" w:type="dxa"/>
            <w:tcBorders>
              <w:top w:val="single" w:color="000000" w:sz="4" w:space="0"/>
            </w:tcBorders>
          </w:tcPr>
          <w:p w14:paraId="0000000F">
            <w:pPr>
              <w:keepNext w:val="0"/>
              <w:keepLines w:val="0"/>
              <w:widowControl/>
              <w:suppressLineNumbers w:val="0"/>
              <w:jc w:val="both"/>
              <w:rPr>
                <w:rFonts w:hint="default" w:ascii="Times New Roman" w:hAnsi="Times New Roman" w:eastAsia="SimSun" w:cs="Times New Roman"/>
                <w:kern w:val="0"/>
                <w:sz w:val="20"/>
                <w:szCs w:val="20"/>
                <w:lang w:val="en-US" w:eastAsia="zh-CN" w:bidi="ar"/>
              </w:rPr>
            </w:pPr>
            <w:r>
              <w:rPr>
                <w:rFonts w:hint="default" w:ascii="Times New Roman" w:hAnsi="Times New Roman" w:eastAsia="SimSun" w:cs="Times New Roman"/>
                <w:i/>
                <w:kern w:val="0"/>
                <w:sz w:val="20"/>
                <w:szCs w:val="20"/>
                <w:lang w:val="en-US" w:eastAsia="zh-CN" w:bidi="ar"/>
              </w:rPr>
              <w:t>Total Dissolved Solids</w:t>
            </w:r>
            <w:r>
              <w:rPr>
                <w:rFonts w:hint="default" w:ascii="Times New Roman" w:hAnsi="Times New Roman" w:eastAsia="SimSun" w:cs="Times New Roman"/>
                <w:kern w:val="0"/>
                <w:sz w:val="20"/>
                <w:szCs w:val="20"/>
                <w:lang w:val="en-US" w:eastAsia="zh-CN" w:bidi="ar"/>
              </w:rPr>
              <w:t xml:space="preserve"> (TDS) dan suhu mempengaruhi kualitas air dalam pembuatan minuman seperti kopi dan teh. TDS menunjukkan jumlah padatan terlarut dalam air, yang memengaruhi rasa dan aroma, sementara suhu memengaruhi proses ekstraksi rasa. Untuk memantau kualitas air secara </w:t>
            </w:r>
            <w:r>
              <w:rPr>
                <w:rFonts w:hint="default" w:ascii="Times New Roman" w:hAnsi="Times New Roman" w:eastAsia="SimSun" w:cs="Times New Roman"/>
                <w:i/>
                <w:kern w:val="0"/>
                <w:sz w:val="20"/>
                <w:szCs w:val="20"/>
                <w:lang w:val="en-US" w:eastAsia="zh-CN" w:bidi="ar"/>
              </w:rPr>
              <w:t>real-time</w:t>
            </w:r>
            <w:r>
              <w:rPr>
                <w:rFonts w:hint="default" w:ascii="Times New Roman" w:hAnsi="Times New Roman" w:eastAsia="SimSun" w:cs="Times New Roman"/>
                <w:kern w:val="0"/>
                <w:sz w:val="20"/>
                <w:szCs w:val="20"/>
                <w:lang w:val="en-US" w:eastAsia="zh-CN" w:bidi="ar"/>
              </w:rPr>
              <w:t xml:space="preserve">, sistem berbasis ESP32 ini menggabungkan sensor TDS V1.0 dan sensor suhu DS18B20. Data ditransmisikan ke layar LCD 16x2 I2C dan dikirim ke platform ThingSpeak untuk disimpan dan diakses secara </w:t>
            </w:r>
            <w:r>
              <w:rPr>
                <w:rFonts w:hint="default" w:ascii="Times New Roman" w:hAnsi="Times New Roman" w:eastAsia="SimSun" w:cs="Times New Roman"/>
                <w:i/>
                <w:kern w:val="0"/>
                <w:sz w:val="20"/>
                <w:szCs w:val="20"/>
                <w:lang w:val="en-US" w:eastAsia="zh-CN" w:bidi="ar"/>
              </w:rPr>
              <w:t>online</w:t>
            </w:r>
            <w:r>
              <w:rPr>
                <w:rFonts w:hint="default" w:ascii="Times New Roman" w:hAnsi="Times New Roman" w:eastAsia="SimSun" w:cs="Times New Roman"/>
                <w:kern w:val="0"/>
                <w:sz w:val="20"/>
                <w:szCs w:val="20"/>
                <w:lang w:val="en-US" w:eastAsia="zh-CN" w:bidi="ar"/>
              </w:rPr>
              <w:t>. Air kemasan (TDS 39–44 ppm, suhu 29,4–29,6 °C) memenuhi standar SNI dengan batas TDS maksimal 500 ppm. Sebaliknya, air kopi (TDS 883–896 ppm) melebihi batas, yang dapat berdampak negatif pada rasa dan kesehatan. Teh manis (TDS 198–220 ppm, 26,2–27,7 °C) memenuhi standar SNI. Sistem ini menawarkan solusi praktis untuk pemantauan kualitas air karena dapat mendeteksi TDS tinggi yang menunjukkan kontaminasi. Alat ini membantu memastikan air yang dikonsumsi aman dan meningkatkan kesadaran masyarakat akan pentingnya kualitas air untuk kesehatan dan cita rasa minuman.</w:t>
            </w:r>
          </w:p>
          <w:p w14:paraId="45212324">
            <w:pPr>
              <w:keepNext w:val="0"/>
              <w:keepLines w:val="0"/>
              <w:widowControl/>
              <w:suppressLineNumbers w:val="0"/>
              <w:jc w:val="both"/>
              <w:rPr>
                <w:rFonts w:hint="default" w:ascii="Times New Roman" w:hAnsi="Times New Roman" w:eastAsia="SimSun" w:cs="Times New Roman"/>
                <w:kern w:val="0"/>
                <w:sz w:val="20"/>
                <w:szCs w:val="20"/>
                <w:lang w:val="en-US" w:eastAsia="zh-CN" w:bidi="ar"/>
              </w:rPr>
            </w:pPr>
          </w:p>
        </w:tc>
      </w:tr>
      <w:tr w14:paraId="740CDACF">
        <w:tblPrEx>
          <w:tblCellMar>
            <w:top w:w="0" w:type="dxa"/>
            <w:left w:w="115" w:type="dxa"/>
            <w:bottom w:w="0" w:type="dxa"/>
            <w:right w:w="115" w:type="dxa"/>
          </w:tblCellMar>
        </w:tblPrEx>
        <w:tc>
          <w:tcPr>
            <w:tcW w:w="2641" w:type="dxa"/>
            <w:vMerge w:val="continue"/>
          </w:tcPr>
          <w:p w14:paraId="000000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tcPr>
            <w:tcW w:w="6430" w:type="dxa"/>
          </w:tcPr>
          <w:p w14:paraId="20666A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240" w:line="240" w:lineRule="auto"/>
              <w:ind w:left="0" w:right="0" w:firstLine="0"/>
              <w:jc w:val="both"/>
              <w:rPr>
                <w:rFonts w:ascii="Times New Roman" w:hAnsi="Times New Roman" w:eastAsia="Times New Roman" w:cs="Times New Roman"/>
                <w:b w:val="0"/>
                <w:i/>
                <w:smallCaps w:val="0"/>
                <w:strike w:val="0"/>
                <w:color w:val="000000"/>
                <w:sz w:val="20"/>
                <w:szCs w:val="20"/>
                <w:u w:val="none"/>
                <w:shd w:val="clear" w:fill="auto"/>
                <w:vertAlign w:val="baseline"/>
                <w:rtl w:val="0"/>
              </w:rPr>
            </w:pPr>
            <w:r>
              <w:rPr>
                <w:rFonts w:hint="default" w:ascii="Times New Roman" w:hAnsi="Times New Roman" w:eastAsia="Times New Roman"/>
                <w:b w:val="0"/>
                <w:i/>
                <w:smallCaps w:val="0"/>
                <w:strike w:val="0"/>
                <w:color w:val="000000"/>
                <w:sz w:val="20"/>
                <w:szCs w:val="20"/>
                <w:u w:val="none"/>
                <w:shd w:val="clear" w:fill="auto"/>
                <w:vertAlign w:val="baseline"/>
                <w:rtl w:val="0"/>
              </w:rPr>
              <w:t>Total Dissolved Solids (TDS) and temperature affect water quality in the manufacture of beverages such as coffee and tea. TDS indicates the amount of dissolved solids in water, which affects taste and aroma, while temperature affects the flavor extraction process. To monitor water quality in real-time, this ESP32-based system incorporates a TDS V1.0 sensor and a DS18B20 temperature sensor. Data is transmitted to a 16x2 I2C LCD display and sent to the ThingSpeak platform for storage and online access. Bottled water (TDS 39-44 ppm, temperature 29.4-29.6 °C) met the SNI standard with a maximum TDS limit of 500 ppm. In contrast, coffee water (TDS 883-896 ppm) exceeded the limit, which can negatively affect taste and health. Sweet tea (TDS 198-220 ppm, 26.2-27.7 °C) met the SNI standard. The system offers a practical solution for water quality monitoring as it can detect high TDS that indicates contamination. It helps ensure the water consumed is safe and increases public awareness of the importance of water quality for health and beverage taste.</w:t>
            </w:r>
          </w:p>
        </w:tc>
      </w:tr>
      <w:tr w14:paraId="32895ECA">
        <w:tblPrEx>
          <w:tblCellMar>
            <w:top w:w="0" w:type="dxa"/>
            <w:left w:w="115" w:type="dxa"/>
            <w:bottom w:w="0" w:type="dxa"/>
            <w:right w:w="115" w:type="dxa"/>
          </w:tblCellMar>
        </w:tblPrEx>
        <w:trPr>
          <w:trHeight w:val="80" w:hRule="atLeast"/>
        </w:trPr>
        <w:tc>
          <w:tcPr>
            <w:tcW w:w="2641" w:type="dxa"/>
            <w:tcBorders>
              <w:bottom w:val="single" w:color="000000" w:sz="4" w:space="0"/>
            </w:tcBorders>
          </w:tcPr>
          <w:p w14:paraId="00000012">
            <w:pPr>
              <w:rPr>
                <w:rFonts w:ascii="Times New Roman" w:hAnsi="Times New Roman" w:eastAsia="Times New Roman" w:cs="Times New Roman"/>
                <w:sz w:val="2"/>
                <w:szCs w:val="2"/>
              </w:rPr>
            </w:pPr>
          </w:p>
        </w:tc>
        <w:tc>
          <w:tcPr>
            <w:tcW w:w="6430" w:type="dxa"/>
            <w:tcBorders>
              <w:bottom w:val="single" w:color="000000" w:sz="4" w:space="0"/>
            </w:tcBorders>
          </w:tcPr>
          <w:p w14:paraId="00000013">
            <w:pPr>
              <w:rPr>
                <w:rFonts w:ascii="Times New Roman" w:hAnsi="Times New Roman" w:eastAsia="Times New Roman" w:cs="Times New Roman"/>
                <w:sz w:val="2"/>
                <w:szCs w:val="2"/>
              </w:rPr>
            </w:pPr>
          </w:p>
        </w:tc>
      </w:tr>
    </w:tbl>
    <w:p w14:paraId="2EAA80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284"/>
        <w:jc w:val="both"/>
        <w:rPr>
          <w:rFonts w:ascii="Times New Roman" w:hAnsi="Times New Roman" w:eastAsia="Times New Roman" w:cs="Times New Roman"/>
          <w:b w:val="0"/>
          <w:i w:val="0"/>
          <w:smallCaps w:val="0"/>
          <w:strike w:val="0"/>
          <w:color w:val="000000"/>
          <w:sz w:val="22"/>
          <w:szCs w:val="22"/>
          <w:u w:val="none"/>
          <w:shd w:val="clear" w:fill="auto"/>
          <w:vertAlign w:val="baseline"/>
        </w:rPr>
        <w:sectPr>
          <w:headerReference r:id="rId5" w:type="first"/>
          <w:footerReference r:id="rId8" w:type="first"/>
          <w:headerReference r:id="rId3" w:type="default"/>
          <w:footerReference r:id="rId6" w:type="default"/>
          <w:headerReference r:id="rId4" w:type="even"/>
          <w:footerReference r:id="rId7" w:type="even"/>
          <w:pgSz w:w="11907" w:h="16840"/>
          <w:pgMar w:top="1985" w:right="1418" w:bottom="1418" w:left="1418" w:header="1020" w:footer="794" w:gutter="0"/>
          <w:pgNumType w:start="1"/>
          <w:cols w:space="720" w:num="1"/>
          <w:titlePg/>
        </w:sectPr>
      </w:pPr>
    </w:p>
    <w:p w14:paraId="00000015">
      <w:pPr>
        <w:pStyle w:val="2"/>
        <w:numPr>
          <w:ilvl w:val="0"/>
          <w:numId w:val="1"/>
        </w:numPr>
        <w:spacing w:before="0"/>
        <w:ind w:left="0" w:firstLine="0"/>
        <w:rPr>
          <w:rFonts w:ascii="Times New Roman" w:hAnsi="Times New Roman" w:eastAsia="Times New Roman" w:cs="Times New Roman"/>
        </w:rPr>
      </w:pPr>
      <w:r>
        <w:rPr>
          <w:rFonts w:ascii="Times New Roman" w:hAnsi="Times New Roman" w:eastAsia="Times New Roman" w:cs="Times New Roman"/>
          <w:rtl w:val="0"/>
        </w:rPr>
        <w:t xml:space="preserve">PENDAHULUAN </w:t>
      </w:r>
    </w:p>
    <w:p w14:paraId="576397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284"/>
        <w:jc w:val="both"/>
        <w:rPr>
          <w:rFonts w:hint="default" w:ascii="Times New Roman" w:hAnsi="Times New Roman" w:eastAsia="SimSun" w:cs="Times New Roman"/>
          <w:szCs w:val="24"/>
          <w:lang w:val="en-US" w:eastAsia="zh-CN"/>
        </w:rPr>
      </w:pPr>
      <w:r>
        <w:rPr>
          <w:rFonts w:hint="default" w:ascii="Times New Roman" w:hAnsi="Times New Roman" w:eastAsia="SimSun" w:cs="Times New Roman"/>
          <w:szCs w:val="24"/>
          <w:lang w:val="en-US" w:eastAsia="zh-CN"/>
        </w:rPr>
        <w:t xml:space="preserve">Kualitas air memainkan peran penting dalam pembuatan minuman seperti kopi dan teh, karena dipengaruhi oleh dua faktor utama, yaitu </w:t>
      </w:r>
      <w:r>
        <w:rPr>
          <w:rFonts w:hint="default" w:ascii="Times New Roman" w:hAnsi="Times New Roman" w:eastAsia="SimSun" w:cs="Times New Roman"/>
          <w:i/>
          <w:iCs/>
          <w:szCs w:val="24"/>
          <w:lang w:val="en-US" w:eastAsia="zh-CN"/>
        </w:rPr>
        <w:t>Total Dissolved Solids</w:t>
      </w:r>
      <w:r>
        <w:rPr>
          <w:rFonts w:hint="default" w:ascii="Times New Roman" w:hAnsi="Times New Roman" w:eastAsia="SimSun" w:cs="Times New Roman"/>
          <w:szCs w:val="24"/>
          <w:lang w:val="en-US" w:eastAsia="zh-CN"/>
        </w:rPr>
        <w:t xml:space="preserve"> (TDS) dan suhu. TDS mengukur jumlah padatan terlarut dalam air, seperti mineral dan ion, yang dapat memengaruhi rasa dan aroma minuman. Air dengan TDS tinggi cenderung memiliki rasa kopi yang lebih kuat dan terkadang lebih pahit, sementara air dengan TDS rendah cenderung memiliki rasa yang lebih ringan dan kurang kompleks. Hal yang sama berlaku untuk teh, karena TDS dapat memengaruhi rasa dan kualitas seduhan [1].</w:t>
      </w:r>
    </w:p>
    <w:p w14:paraId="2A4AB4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284"/>
        <w:jc w:val="both"/>
        <w:rPr>
          <w:rFonts w:hint="default" w:ascii="Times New Roman" w:hAnsi="Times New Roman" w:eastAsia="SimSun" w:cs="Times New Roman"/>
          <w:szCs w:val="24"/>
          <w:lang w:val="en-US" w:eastAsia="zh-CN"/>
        </w:rPr>
      </w:pPr>
      <w:r>
        <w:rPr>
          <w:rFonts w:hint="default" w:ascii="Times New Roman" w:hAnsi="Times New Roman" w:eastAsia="SimSun" w:cs="Times New Roman"/>
          <w:szCs w:val="24"/>
          <w:lang w:val="en-US" w:eastAsia="zh-CN"/>
        </w:rPr>
        <w:t>Selain TDS, suhu air juga sangat memengaruhi kualitas minuman. Suhu air yang terlalu tinggi dalam pembuatan teh dapat merusak katekin, komponen alami yang bertanggung jawab atas rasa dan manfaat kesehatan teh, dan suhu air yang terlalu rendah dapat mencegah ekstraksi rasa, sedangkan suhu yang terlalu tinggi dapat menyebabkan kopi menjadi teroksidasi atau terlalu pahit. Oleh karena itu, pengaturan suhu yang tepat sangat penting untuk mempertahankan cita rasa dan kualitas minuman jenis ini [2][3].</w:t>
      </w:r>
    </w:p>
    <w:p w14:paraId="31D5B31D">
      <w:pPr>
        <w:keepNext w:val="0"/>
        <w:keepLines w:val="0"/>
        <w:widowControl/>
        <w:suppressLineNumbers w:val="0"/>
        <w:ind w:left="0" w:leftChars="0" w:firstLine="220" w:firstLineChars="100"/>
        <w:jc w:val="both"/>
      </w:pPr>
      <w:r>
        <w:rPr>
          <w:rFonts w:hint="default" w:ascii="Times New Roman" w:hAnsi="Times New Roman" w:eastAsia="SimSun" w:cs="Times New Roman"/>
          <w:kern w:val="0"/>
          <w:sz w:val="22"/>
          <w:szCs w:val="22"/>
          <w:lang w:val="en-US" w:eastAsia="zh-CN"/>
        </w:rPr>
        <w:t xml:space="preserve">Meskipun banyak penelitian yang mengkaji pengaruh kualitas air terhadap kopi, perbandingan antara teh manis kemasan dan air kemasan dalam konteks yang sama masih terbatas. Sebagian besar studi lebih memfokuskan pada pengaruh TDS terhadap rasa kopi tanpa mempertimbangkan teh atau air kemasan. Penelitian sebelumnya oleh </w:t>
      </w:r>
      <w:r>
        <w:rPr>
          <w:rFonts w:hint="default" w:ascii="Times New Roman" w:hAnsi="Times New Roman" w:eastAsia="SimSun" w:cs="Times New Roman"/>
          <w:sz w:val="24"/>
          <w:szCs w:val="24"/>
        </w:rPr>
        <w:t>J. Civantos, E. Rivas, and A. García</w:t>
      </w:r>
      <w:r>
        <w:rPr>
          <w:rFonts w:hint="default" w:ascii="Times New Roman" w:hAnsi="Times New Roman" w:eastAsia="SimSun" w:cs="Times New Roman"/>
          <w:kern w:val="0"/>
          <w:sz w:val="22"/>
          <w:szCs w:val="22"/>
          <w:lang w:val="en-US" w:eastAsia="zh-CN"/>
        </w:rPr>
        <w:t xml:space="preserve"> dengan judul “</w:t>
      </w:r>
      <w:r>
        <w:rPr>
          <w:rFonts w:hint="default" w:ascii="Times New Roman" w:hAnsi="Times New Roman" w:eastAsia="SimSun" w:cs="Times New Roman"/>
          <w:i/>
          <w:iCs/>
          <w:sz w:val="24"/>
          <w:szCs w:val="24"/>
        </w:rPr>
        <w:t>Water quality and its effect on coffee brewing,</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kern w:val="0"/>
          <w:sz w:val="22"/>
          <w:szCs w:val="22"/>
          <w:lang w:val="en-US" w:eastAsia="zh-CN"/>
        </w:rPr>
        <w:t>menunjukkan bahwa air dengan TDS tinggi menghasilkan kopi yang lebih kaya rasa, tetapi juga lebih pahit, sedangkan air dengan TDS rendah menghasilkan kopi dengan rasa yang lebih ringan [4]. Hal i</w:t>
      </w:r>
      <w:r>
        <w:rPr>
          <w:rFonts w:hint="default" w:ascii="Times New Roman" w:hAnsi="Times New Roman" w:eastAsia="SimSun" w:cs="Times New Roman"/>
          <w:kern w:val="0"/>
          <w:sz w:val="24"/>
          <w:szCs w:val="24"/>
          <w:lang w:val="en-US" w:eastAsia="zh-CN" w:bidi="ar"/>
        </w:rPr>
        <w:t xml:space="preserve">ni bertentangan dengan penelitian yang dilakukan oleh </w:t>
      </w:r>
      <w:r>
        <w:rPr>
          <w:rFonts w:hint="default" w:ascii="Times New Roman" w:hAnsi="Times New Roman" w:cs="Times New Roman"/>
          <w:sz w:val="22"/>
          <w:szCs w:val="22"/>
        </w:rPr>
        <w:t>S. De Goeij and J. Kops</w:t>
      </w:r>
      <w:r>
        <w:rPr>
          <w:rFonts w:hint="default" w:ascii="Times New Roman" w:hAnsi="Times New Roman" w:cs="Times New Roman"/>
          <w:sz w:val="22"/>
          <w:szCs w:val="22"/>
          <w:lang w:val="en-US"/>
        </w:rPr>
        <w:t xml:space="preserve"> dengan judul “</w:t>
      </w:r>
      <w:r>
        <w:rPr>
          <w:rFonts w:hint="default" w:ascii="Times New Roman" w:hAnsi="Times New Roman" w:cs="Times New Roman"/>
          <w:i/>
          <w:iCs/>
          <w:sz w:val="22"/>
          <w:szCs w:val="22"/>
        </w:rPr>
        <w:t>The impact of water quality on the taste of brewed coffee</w:t>
      </w:r>
      <w:r>
        <w:rPr>
          <w:rFonts w:hint="default" w:ascii="Times New Roman" w:hAnsi="Times New Roman" w:cs="Times New Roman"/>
          <w:sz w:val="22"/>
          <w:szCs w:val="22"/>
          <w:lang w:val="en-US"/>
        </w:rPr>
        <w:t>”</w:t>
      </w:r>
      <w:r>
        <w:rPr>
          <w:rFonts w:hint="default" w:ascii="Times New Roman" w:hAnsi="Times New Roman" w:eastAsia="SimSun" w:cs="Times New Roman"/>
          <w:kern w:val="0"/>
          <w:sz w:val="24"/>
          <w:szCs w:val="24"/>
          <w:lang w:val="en-US" w:eastAsia="zh-CN" w:bidi="ar"/>
        </w:rPr>
        <w:t>, yang menekankan bahwa kualitas air dan TDS dapat mempengaruhi rasa dan aroma kopi yang dibuat. Pengaruh suhu pada pembuatan kopi juga menjadi bagian penting dari kedua penelitian tersebut; suhu tinggi cenderung mempercepat ekstraksi senyawa rasa, tetapi dapat mengubah karakteristik rasa yang dihasilkan dari kopi [5].</w:t>
      </w:r>
    </w:p>
    <w:p w14:paraId="3DC98CC5">
      <w:pPr>
        <w:keepNext w:val="0"/>
        <w:keepLines w:val="0"/>
        <w:widowControl/>
        <w:suppressLineNumbers w:val="0"/>
        <w:spacing w:line="240" w:lineRule="auto"/>
        <w:ind w:left="0" w:leftChars="0" w:firstLine="220" w:firstLineChars="0"/>
        <w:jc w:val="both"/>
        <w:rPr>
          <w:rFonts w:hint="default" w:ascii="Times New Roman" w:hAnsi="Times New Roman" w:eastAsia="SimSun" w:cs="Times New Roman"/>
          <w:kern w:val="0"/>
          <w:sz w:val="22"/>
          <w:szCs w:val="22"/>
          <w:lang w:val="en-US" w:eastAsia="zh-CN"/>
        </w:rPr>
      </w:pPr>
      <w:r>
        <w:rPr>
          <w:rFonts w:hint="default" w:ascii="Times New Roman" w:hAnsi="Times New Roman" w:eastAsia="SimSun" w:cs="Times New Roman"/>
          <w:kern w:val="0"/>
          <w:sz w:val="22"/>
          <w:szCs w:val="22"/>
          <w:lang w:val="en-US" w:eastAsia="zh-CN"/>
        </w:rPr>
        <w:t xml:space="preserve">Di sisi lain, penelitian oleh </w:t>
      </w:r>
      <w:r>
        <w:rPr>
          <w:rFonts w:hint="default" w:ascii="Times New Roman" w:hAnsi="Times New Roman" w:eastAsia="SimSun" w:cs="Times New Roman"/>
          <w:sz w:val="24"/>
          <w:szCs w:val="24"/>
        </w:rPr>
        <w:t>R. Sugianto and H. Nugroho</w:t>
      </w:r>
      <w:r>
        <w:rPr>
          <w:rFonts w:hint="default" w:ascii="Times New Roman" w:hAnsi="Times New Roman" w:eastAsia="SimSun" w:cs="Times New Roman"/>
          <w:sz w:val="24"/>
          <w:szCs w:val="24"/>
          <w:lang w:val="en-US"/>
        </w:rPr>
        <w:t xml:space="preserve"> dengan judul “</w:t>
      </w:r>
      <w:r>
        <w:rPr>
          <w:rFonts w:hint="default" w:ascii="Times New Roman" w:hAnsi="Times New Roman" w:eastAsia="SimSun" w:cs="Times New Roman"/>
          <w:sz w:val="24"/>
          <w:szCs w:val="24"/>
        </w:rPr>
        <w:t>Pengaruh suhu air terhadap kualitas teh manis,</w:t>
      </w:r>
      <w:r>
        <w:rPr>
          <w:rFonts w:hint="default" w:ascii="Times New Roman" w:hAnsi="Times New Roman" w:eastAsia="SimSun" w:cs="Times New Roman"/>
          <w:sz w:val="24"/>
          <w:szCs w:val="24"/>
          <w:lang w:val="en-US"/>
        </w:rPr>
        <w:t>”</w:t>
      </w:r>
      <w:r>
        <w:rPr>
          <w:rFonts w:hint="default" w:ascii="Times New Roman" w:hAnsi="Times New Roman" w:eastAsia="SimSun" w:cs="Times New Roman"/>
          <w:kern w:val="0"/>
          <w:sz w:val="22"/>
          <w:szCs w:val="22"/>
          <w:lang w:val="en-US" w:eastAsia="zh-CN"/>
        </w:rPr>
        <w:t xml:space="preserve"> merekomendasikan penggunaan suhu yang lebih rendah saat membuat teh untuk mempertahankan rasa alami dan unsur bioaktifnya [6]. Air kemasan, yang dibuat dengan standar yang ketat, biasanya memiliki kualitas yang lebih stabil dan terjaga dibandingkan air biasa, sehingga dapat memberikan rasa yang lebih konsisten. Penelitian oleh </w:t>
      </w:r>
      <w:r>
        <w:rPr>
          <w:rFonts w:hint="default" w:ascii="Times New Roman" w:hAnsi="Times New Roman" w:eastAsia="SimSun" w:cs="Times New Roman"/>
          <w:sz w:val="24"/>
          <w:szCs w:val="24"/>
        </w:rPr>
        <w:t>A. Suprapto and S. Wibowo</w:t>
      </w:r>
      <w:r>
        <w:rPr>
          <w:rFonts w:hint="default" w:ascii="Times New Roman" w:hAnsi="Times New Roman" w:eastAsia="SimSun" w:cs="Times New Roman"/>
          <w:sz w:val="24"/>
          <w:szCs w:val="24"/>
          <w:lang w:val="en-US"/>
        </w:rPr>
        <w:t xml:space="preserve"> dengan judul “</w:t>
      </w:r>
      <w:r>
        <w:rPr>
          <w:rFonts w:hint="default" w:ascii="Times New Roman" w:hAnsi="Times New Roman" w:eastAsia="SimSun" w:cs="Times New Roman"/>
          <w:sz w:val="24"/>
          <w:szCs w:val="24"/>
        </w:rPr>
        <w:t>Kualitas air kemasan dan pengaruhnya terhadap minuman,</w:t>
      </w:r>
      <w:r>
        <w:rPr>
          <w:rFonts w:hint="default" w:ascii="Times New Roman" w:hAnsi="Times New Roman" w:eastAsia="SimSun" w:cs="Times New Roman"/>
          <w:sz w:val="24"/>
          <w:szCs w:val="24"/>
          <w:lang w:val="en-US"/>
        </w:rPr>
        <w:t>”</w:t>
      </w:r>
      <w:r>
        <w:rPr>
          <w:rFonts w:hint="default" w:ascii="Times New Roman" w:hAnsi="Times New Roman" w:eastAsia="SimSun" w:cs="Times New Roman"/>
          <w:kern w:val="0"/>
          <w:sz w:val="22"/>
          <w:szCs w:val="22"/>
          <w:lang w:val="en-US" w:eastAsia="zh-CN"/>
        </w:rPr>
        <w:t xml:space="preserve"> menunjukkan bahwa air kemasan memiliki kualitas yang lebih terjamin, baik dari segi pH, TDS, maupun suhu, karena diproduksi dengan kontrol yang lebih ketat [7].</w:t>
      </w:r>
    </w:p>
    <w:p w14:paraId="2DD00F79">
      <w:pPr>
        <w:keepNext w:val="0"/>
        <w:keepLines w:val="0"/>
        <w:widowControl/>
        <w:suppressLineNumbers w:val="0"/>
        <w:spacing w:line="240" w:lineRule="auto"/>
        <w:ind w:left="0" w:leftChars="0" w:firstLine="220" w:firstLineChars="0"/>
        <w:jc w:val="both"/>
        <w:rPr>
          <w:rFonts w:hint="default" w:ascii="Times New Roman" w:hAnsi="Times New Roman" w:eastAsia="SimSun" w:cs="Times New Roman"/>
          <w:kern w:val="0"/>
          <w:sz w:val="22"/>
          <w:szCs w:val="22"/>
          <w:lang w:val="en-US" w:eastAsia="zh-CN" w:bidi="ar"/>
        </w:rPr>
      </w:pPr>
      <w:r>
        <w:rPr>
          <w:rFonts w:hint="default" w:ascii="Times New Roman" w:hAnsi="Times New Roman" w:eastAsia="SimSun" w:cs="Times New Roman"/>
          <w:sz w:val="24"/>
          <w:szCs w:val="24"/>
        </w:rPr>
        <w:t>Penelitian ini bertujuan untuk mengeksplorasi lebih jauh tentang pengaruh TDS dan suhu pada kualitas teh manis, air kopi, dan air kemasan.</w:t>
      </w:r>
      <w:r>
        <w:rPr>
          <w:rFonts w:hint="default" w:ascii="Times New Roman" w:hAnsi="Times New Roman" w:eastAsia="SimSun" w:cs="Times New Roman"/>
          <w:kern w:val="0"/>
          <w:sz w:val="22"/>
          <w:szCs w:val="22"/>
          <w:lang w:val="en-US" w:eastAsia="zh-CN" w:bidi="ar"/>
        </w:rPr>
        <w:t xml:space="preserve"> </w:t>
      </w:r>
      <w:r>
        <w:rPr>
          <w:rFonts w:hint="default" w:ascii="Times New Roman" w:hAnsi="Times New Roman" w:eastAsia="SimSun" w:cs="Times New Roman"/>
          <w:sz w:val="24"/>
          <w:szCs w:val="24"/>
        </w:rPr>
        <w:t>Dengan menggunakan sampel air teh manis kemasan, air kopi kemasan, dan air kemasan, diharapkan dapat diperoleh pemahaman yang lebih baik tentang bagaimana kedua faktor ini mempengaruhi kualitas rasa dan aroma minuman. Selain itu, hasil penelitian ini juga dapat memberikan wawasan lebih dalam mengenai kualitas air yang ideal untuk pembuatan minuman berbasis air.</w:t>
      </w:r>
      <w:r>
        <w:rPr>
          <w:rFonts w:hint="default" w:ascii="Times New Roman" w:hAnsi="Times New Roman" w:eastAsia="SimSun" w:cs="Times New Roman"/>
          <w:kern w:val="0"/>
          <w:sz w:val="22"/>
          <w:szCs w:val="22"/>
          <w:lang w:val="en-US" w:eastAsia="zh-CN" w:bidi="ar"/>
        </w:rPr>
        <w:t xml:space="preserve">Di antara inovasi baru dalam penelitian ini adalah penggunaan ThingSpeak untuk visualisasi data </w:t>
      </w:r>
      <w:r>
        <w:rPr>
          <w:rFonts w:hint="default" w:ascii="Times New Roman" w:hAnsi="Times New Roman" w:eastAsia="SimSun" w:cs="Times New Roman"/>
          <w:i/>
          <w:kern w:val="0"/>
          <w:sz w:val="22"/>
          <w:szCs w:val="22"/>
          <w:lang w:val="en-US" w:eastAsia="zh-CN" w:bidi="ar"/>
        </w:rPr>
        <w:t>real-time</w:t>
      </w:r>
      <w:r>
        <w:rPr>
          <w:rFonts w:hint="default" w:ascii="Times New Roman" w:hAnsi="Times New Roman" w:eastAsia="SimSun" w:cs="Times New Roman"/>
          <w:kern w:val="0"/>
          <w:sz w:val="22"/>
          <w:szCs w:val="22"/>
          <w:lang w:val="en-US" w:eastAsia="zh-CN" w:bidi="ar"/>
        </w:rPr>
        <w:t xml:space="preserve"> dan penggabungan kopi kemasan dengan berbagai jenis gula.</w:t>
      </w:r>
    </w:p>
    <w:p w14:paraId="00000018">
      <w:pPr>
        <w:pStyle w:val="2"/>
        <w:numPr>
          <w:ilvl w:val="0"/>
          <w:numId w:val="1"/>
        </w:numPr>
        <w:ind w:left="284" w:hanging="284"/>
        <w:rPr>
          <w:rFonts w:hint="default" w:ascii="Times New Roman" w:hAnsi="Times New Roman" w:eastAsia="Times New Roman" w:cs="Times New Roman"/>
        </w:rPr>
      </w:pPr>
      <w:r>
        <w:rPr>
          <w:rFonts w:hint="default" w:ascii="Times New Roman" w:hAnsi="Times New Roman" w:eastAsia="Times New Roman" w:cs="Times New Roman"/>
          <w:rtl w:val="0"/>
        </w:rPr>
        <w:t>TINJAUAN PUSTAKA</w:t>
      </w:r>
    </w:p>
    <w:p w14:paraId="2F5A7F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right="0"/>
        <w:jc w:val="both"/>
        <w:rPr>
          <w:rFonts w:hint="default" w:ascii="Times New Roman" w:hAnsi="Times New Roman" w:eastAsia="Times New Roman" w:cs="Times New Roman"/>
          <w:b/>
          <w:bCs/>
          <w:i w:val="0"/>
          <w:smallCaps w:val="0"/>
          <w:strike w:val="0"/>
          <w:color w:val="000000"/>
          <w:sz w:val="22"/>
          <w:szCs w:val="22"/>
          <w:u w:val="none"/>
          <w:shd w:val="clear" w:fill="auto"/>
          <w:vertAlign w:val="baseline"/>
          <w:rtl w:val="0"/>
          <w:lang w:val="en-US"/>
        </w:rPr>
      </w:pPr>
      <w:r>
        <w:rPr>
          <w:rFonts w:hint="default" w:ascii="Times New Roman" w:hAnsi="Times New Roman" w:eastAsia="Times New Roman" w:cs="Times New Roman"/>
          <w:b/>
          <w:bCs/>
          <w:i w:val="0"/>
          <w:smallCaps w:val="0"/>
          <w:strike w:val="0"/>
          <w:color w:val="000000"/>
          <w:sz w:val="22"/>
          <w:szCs w:val="22"/>
          <w:u w:val="none"/>
          <w:shd w:val="clear" w:fill="auto"/>
          <w:vertAlign w:val="baseline"/>
          <w:rtl w:val="0"/>
          <w:lang w:val="en-US"/>
        </w:rPr>
        <w:t xml:space="preserve">2.1 </w:t>
      </w:r>
      <w:r>
        <w:rPr>
          <w:rFonts w:hint="default" w:ascii="Times New Roman" w:hAnsi="Times New Roman" w:eastAsia="Times New Roman" w:cs="Times New Roman"/>
          <w:b/>
          <w:bCs/>
          <w:i w:val="0"/>
          <w:smallCaps w:val="0"/>
          <w:strike w:val="0"/>
          <w:color w:val="000000"/>
          <w:sz w:val="22"/>
          <w:szCs w:val="22"/>
          <w:u w:val="none"/>
          <w:shd w:val="clear" w:fill="auto"/>
          <w:vertAlign w:val="baseline"/>
          <w:rtl w:val="0"/>
          <w:lang w:val="en-US"/>
        </w:rPr>
        <w:tab/>
      </w:r>
      <w:r>
        <w:rPr>
          <w:rFonts w:hint="default" w:ascii="Times New Roman" w:hAnsi="Times New Roman" w:eastAsia="Times New Roman" w:cs="Times New Roman"/>
          <w:b/>
          <w:bCs/>
          <w:i w:val="0"/>
          <w:smallCaps w:val="0"/>
          <w:strike w:val="0"/>
          <w:color w:val="000000"/>
          <w:sz w:val="22"/>
          <w:szCs w:val="22"/>
          <w:u w:val="none"/>
          <w:shd w:val="clear" w:fill="auto"/>
          <w:vertAlign w:val="baseline"/>
          <w:rtl w:val="0"/>
          <w:lang w:val="en-US"/>
        </w:rPr>
        <w:t>ESP32</w:t>
      </w:r>
    </w:p>
    <w:p w14:paraId="40E462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20"/>
        </w:tabs>
        <w:spacing w:before="0" w:after="0" w:line="240" w:lineRule="auto"/>
        <w:ind w:left="0" w:leftChars="0" w:right="0" w:firstLine="0" w:firstLineChars="0"/>
        <w:jc w:val="both"/>
        <w:rPr>
          <w:rFonts w:hint="default" w:ascii="Times New Roman" w:hAnsi="Times New Roman" w:eastAsia="SimSun" w:cs="Times New Roman"/>
          <w:szCs w:val="24"/>
          <w:lang w:val="en-US" w:eastAsia="zh-CN" w:bidi="ar"/>
        </w:rPr>
      </w:pP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ab/>
      </w:r>
      <w:r>
        <w:rPr>
          <w:rFonts w:hint="default" w:ascii="Times New Roman" w:hAnsi="Times New Roman" w:eastAsia="SimSun" w:cs="Times New Roman"/>
          <w:sz w:val="24"/>
          <w:szCs w:val="24"/>
        </w:rPr>
        <w:t>ESP32 adalah yang mikrokontroler telah yang dikembangkan oleh Espressif Systems dan merupakan pengembangan dari mikrokontroler ESP8266. Dengan modul WiFi on-chip, ESP32 mendukung pembuatan aplikasi Internet of Things tanpa perlu menambahkan modul WiFi terpisah [</w:t>
      </w:r>
      <w:r>
        <w:rPr>
          <w:rFonts w:hint="default" w:ascii="Times New Roman" w:hAnsi="Times New Roman" w:eastAsia="SimSun" w:cs="Times New Roman"/>
          <w:sz w:val="24"/>
          <w:szCs w:val="24"/>
          <w:lang w:val="en-US"/>
        </w:rPr>
        <w:t>8</w:t>
      </w:r>
      <w:r>
        <w:rPr>
          <w:rFonts w:hint="default" w:ascii="Times New Roman" w:hAnsi="Times New Roman" w:eastAsia="SimSun" w:cs="Times New Roman"/>
          <w:sz w:val="24"/>
          <w:szCs w:val="24"/>
        </w:rPr>
        <w:t>]. Sebagai salah satu modul mikrokontroler yang populer dalam pengembangan perangkat keras dan IoT, ESP32 menawarkan berbagai kemampuan dan fitur canggih. Fitur utamanya mencakup konektivitas nirkabel yang mendukung standar Wi-Fi 802.11 b/g/n, memungkinkan perangkat terhubung ke jaringan internet atau lokal. Selain itu, ESP32 juga mendukung Bluetooth Classic dan Bluetooth Low Energy (BLE), yang memudahkan komunikasi dengan perangkat lain seperti smartphone atau sensor</w:t>
      </w:r>
      <w:r>
        <w:rPr>
          <w:rFonts w:hint="default" w:ascii="Times New Roman" w:hAnsi="Times New Roman" w:eastAsia="SimSun" w:cs="Times New Roman"/>
          <w:sz w:val="24"/>
          <w:szCs w:val="24"/>
          <w:lang w:val="en-US"/>
        </w:rPr>
        <w:t xml:space="preserve"> [9]</w:t>
      </w: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Cs w:val="24"/>
          <w:lang w:val="en-US" w:eastAsia="zh-CN" w:bidi="ar"/>
        </w:rPr>
        <w:t xml:space="preserve">Tampilan ESP32 dapat dilihat pada </w:t>
      </w:r>
      <w:r>
        <w:rPr>
          <w:rFonts w:hint="default" w:ascii="Times New Roman" w:hAnsi="Times New Roman" w:eastAsia="SimSun" w:cs="Times New Roman"/>
          <w:szCs w:val="24"/>
          <w:lang w:val="en-US" w:eastAsia="zh-CN" w:bidi="ar"/>
        </w:rPr>
        <w:fldChar w:fldCharType="begin"/>
      </w:r>
      <w:r>
        <w:rPr>
          <w:rFonts w:hint="default" w:ascii="Times New Roman" w:hAnsi="Times New Roman" w:eastAsia="SimSun" w:cs="Times New Roman"/>
          <w:szCs w:val="24"/>
          <w:lang w:val="en-US" w:eastAsia="zh-CN" w:bidi="ar"/>
        </w:rPr>
        <w:instrText xml:space="preserve"> REF _Ref10907 \h </w:instrText>
      </w:r>
      <w:r>
        <w:rPr>
          <w:rFonts w:hint="default" w:ascii="Times New Roman" w:hAnsi="Times New Roman" w:eastAsia="SimSun" w:cs="Times New Roman"/>
          <w:szCs w:val="24"/>
          <w:lang w:val="en-US" w:eastAsia="zh-CN" w:bidi="ar"/>
        </w:rPr>
        <w:fldChar w:fldCharType="separate"/>
      </w:r>
      <w:r>
        <w:rPr>
          <w:rFonts w:hint="default" w:ascii="Times New Roman" w:hAnsi="Times New Roman" w:cs="Times New Roman"/>
        </w:rPr>
        <w:t>Gambar 1</w:t>
      </w:r>
      <w:r>
        <w:rPr>
          <w:rFonts w:hint="default" w:ascii="Times New Roman" w:hAnsi="Times New Roman" w:eastAsia="SimSun" w:cs="Times New Roman"/>
          <w:szCs w:val="24"/>
          <w:lang w:val="en-US" w:eastAsia="zh-CN" w:bidi="ar"/>
        </w:rPr>
        <w:fldChar w:fldCharType="end"/>
      </w:r>
      <w:r>
        <w:rPr>
          <w:rFonts w:hint="default" w:ascii="Times New Roman" w:hAnsi="Times New Roman" w:eastAsia="SimSun" w:cs="Times New Roman"/>
          <w:szCs w:val="24"/>
          <w:lang w:val="en-US" w:eastAsia="zh-CN" w:bidi="ar"/>
        </w:rPr>
        <w:t>.</w:t>
      </w:r>
    </w:p>
    <w:p w14:paraId="491B8D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20"/>
        </w:tabs>
        <w:spacing w:before="0" w:after="0" w:line="240" w:lineRule="auto"/>
        <w:ind w:left="0" w:leftChars="0" w:right="0" w:firstLine="0" w:firstLineChars="0"/>
        <w:jc w:val="both"/>
        <w:rPr>
          <w:rFonts w:hint="default" w:ascii="Times New Roman" w:hAnsi="Times New Roman" w:eastAsia="SimSun" w:cs="Times New Roman"/>
          <w:szCs w:val="24"/>
          <w:lang w:val="en-US" w:eastAsia="zh-CN" w:bidi="ar"/>
        </w:rPr>
      </w:pPr>
      <w:r>
        <w:rPr>
          <w:rFonts w:hint="default" w:ascii="Times New Roman" w:hAnsi="Times New Roman" w:eastAsia="SimSun" w:cs="Times New Roman"/>
          <w:szCs w:val="24"/>
          <w:lang w:val="en-US" w:eastAsia="zh-CN" w:bidi="ar"/>
        </w:rPr>
        <w:t>-</w:t>
      </w:r>
    </w:p>
    <w:p w14:paraId="3B8C71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440"/>
        </w:tabs>
        <w:spacing w:before="0" w:after="0" w:line="240" w:lineRule="auto"/>
        <w:ind w:left="0" w:leftChars="0" w:right="0" w:firstLine="0" w:firstLineChars="0"/>
        <w:jc w:val="both"/>
        <w:rPr>
          <w:rFonts w:hint="default" w:ascii="Times New Roman" w:hAnsi="Times New Roman" w:cs="Times New Roman"/>
          <w:szCs w:val="24"/>
        </w:rPr>
      </w:pPr>
      <w:r>
        <w:rPr>
          <w:rFonts w:hint="default" w:ascii="Times New Roman" w:hAnsi="Times New Roman" w:cs="Times New Roman"/>
          <w:szCs w:val="24"/>
        </w:rPr>
        <w:drawing>
          <wp:inline distT="0" distB="0" distL="114300" distR="114300">
            <wp:extent cx="2700020" cy="1321435"/>
            <wp:effectExtent l="0" t="0" r="5080" b="12065"/>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
                    <pic:cNvPicPr>
                      <a:picLocks noChangeAspect="1"/>
                    </pic:cNvPicPr>
                  </pic:nvPicPr>
                  <pic:blipFill>
                    <a:blip r:embed="rId10"/>
                    <a:stretch>
                      <a:fillRect/>
                    </a:stretch>
                  </pic:blipFill>
                  <pic:spPr>
                    <a:xfrm>
                      <a:off x="0" y="0"/>
                      <a:ext cx="2700020" cy="1321435"/>
                    </a:xfrm>
                    <a:prstGeom prst="rect">
                      <a:avLst/>
                    </a:prstGeom>
                    <a:noFill/>
                    <a:ln>
                      <a:noFill/>
                    </a:ln>
                  </pic:spPr>
                </pic:pic>
              </a:graphicData>
            </a:graphic>
          </wp:inline>
        </w:drawing>
      </w:r>
    </w:p>
    <w:p w14:paraId="3E157794">
      <w:pPr>
        <w:pStyle w:val="10"/>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440"/>
        </w:tabs>
        <w:spacing w:before="0" w:after="0" w:line="240" w:lineRule="auto"/>
        <w:ind w:left="0" w:leftChars="0" w:right="0" w:firstLine="0" w:firstLineChars="0"/>
        <w:jc w:val="center"/>
        <w:rPr>
          <w:rFonts w:hint="default" w:ascii="Times New Roman" w:hAnsi="Times New Roman" w:cs="Times New Roman"/>
          <w:szCs w:val="24"/>
          <w:lang w:val="en-US"/>
        </w:rPr>
      </w:pPr>
      <w:bookmarkStart w:id="1" w:name="_Ref10907"/>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bookmarkEnd w:id="1"/>
      <w:r>
        <w:rPr>
          <w:rFonts w:hint="default" w:ascii="Times New Roman" w:hAnsi="Times New Roman" w:cs="Times New Roman"/>
          <w:szCs w:val="24"/>
          <w:lang w:val="en-US"/>
        </w:rPr>
        <w:t>. ESP32</w:t>
      </w:r>
    </w:p>
    <w:p w14:paraId="1A282CDA">
      <w:pPr>
        <w:rPr>
          <w:rFonts w:hint="default"/>
          <w:rtl w:val="0"/>
          <w:lang w:val="en-US"/>
        </w:rPr>
      </w:pPr>
    </w:p>
    <w:p w14:paraId="08F9895F">
      <w:pPr>
        <w:pStyle w:val="4"/>
        <w:rPr>
          <w:rFonts w:hint="default" w:ascii="Times New Roman" w:hAnsi="Times New Roman" w:eastAsia="SimSun" w:cs="Times New Roman"/>
          <w:b/>
          <w:bCs w:val="0"/>
          <w:szCs w:val="24"/>
          <w:lang w:val="en-US" w:eastAsia="zh-CN" w:bidi="ar"/>
        </w:rPr>
      </w:pPr>
      <w:r>
        <w:rPr>
          <w:rFonts w:hint="default" w:ascii="Times New Roman" w:hAnsi="Times New Roman" w:eastAsia="SimSun" w:cs="Times New Roman"/>
          <w:b/>
          <w:bCs w:val="0"/>
          <w:i w:val="0"/>
          <w:iCs/>
          <w:szCs w:val="24"/>
          <w:lang w:val="en-US" w:eastAsia="zh-CN" w:bidi="ar"/>
        </w:rPr>
        <w:t xml:space="preserve">2.2 </w:t>
      </w:r>
      <w:r>
        <w:rPr>
          <w:rFonts w:hint="default" w:ascii="Times New Roman" w:hAnsi="Times New Roman" w:cs="Times New Roman"/>
          <w:b/>
          <w:bCs w:val="0"/>
          <w:i/>
          <w:lang w:val="en-US"/>
        </w:rPr>
        <w:t xml:space="preserve"> </w:t>
      </w:r>
      <w:bookmarkStart w:id="2" w:name="_Toc19919"/>
      <w:bookmarkStart w:id="3" w:name="_Toc13238"/>
      <w:bookmarkStart w:id="4" w:name="_Toc3615"/>
      <w:r>
        <w:rPr>
          <w:rFonts w:hint="default" w:ascii="Times New Roman" w:hAnsi="Times New Roman" w:cs="Times New Roman"/>
          <w:b/>
          <w:bCs w:val="0"/>
          <w:i/>
          <w:lang w:val="en-US"/>
        </w:rPr>
        <w:tab/>
      </w:r>
      <w:r>
        <w:rPr>
          <w:rFonts w:hint="default" w:ascii="Times New Roman" w:hAnsi="Times New Roman" w:cs="Times New Roman"/>
          <w:b/>
          <w:bCs w:val="0"/>
          <w:i/>
          <w:lang w:val="en-US"/>
        </w:rPr>
        <w:t>Liquid Crystal Display</w:t>
      </w:r>
      <w:r>
        <w:rPr>
          <w:rFonts w:hint="default" w:ascii="Times New Roman" w:hAnsi="Times New Roman" w:cs="Times New Roman"/>
          <w:b/>
          <w:bCs w:val="0"/>
          <w:lang w:val="en-US"/>
        </w:rPr>
        <w:t xml:space="preserve"> </w:t>
      </w:r>
      <w:r>
        <w:rPr>
          <w:rFonts w:hint="default" w:ascii="Times New Roman" w:hAnsi="Times New Roman" w:cs="Times New Roman"/>
          <w:b/>
          <w:bCs w:val="0"/>
          <w:i w:val="0"/>
          <w:iCs/>
          <w:lang w:val="en-US"/>
        </w:rPr>
        <w:t>(LCD) 16x2 I2C</w:t>
      </w:r>
      <w:bookmarkEnd w:id="2"/>
      <w:bookmarkEnd w:id="3"/>
      <w:bookmarkEnd w:id="4"/>
    </w:p>
    <w:p w14:paraId="7F2781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440"/>
          <w:tab w:val="left" w:pos="567"/>
        </w:tabs>
        <w:spacing w:before="0" w:after="0" w:line="240" w:lineRule="auto"/>
        <w:ind w:left="0" w:leftChars="0" w:right="0" w:firstLine="220" w:firstLineChars="0"/>
        <w:jc w:val="both"/>
        <w:rPr>
          <w:rFonts w:hint="default" w:ascii="Times New Roman" w:hAnsi="Times New Roman" w:eastAsia="SimSun" w:cs="Times New Roman"/>
          <w:szCs w:val="24"/>
          <w:lang w:val="en-US" w:eastAsia="zh-CN" w:bidi="ar"/>
        </w:rPr>
      </w:pPr>
      <w:r>
        <w:rPr>
          <w:rFonts w:hint="default" w:ascii="Times New Roman" w:hAnsi="Times New Roman" w:eastAsia="SimSun" w:cs="Times New Roman"/>
          <w:szCs w:val="24"/>
          <w:lang w:eastAsia="zh-CN" w:bidi="ar"/>
        </w:rPr>
        <w:t xml:space="preserve">LCD adalah </w:t>
      </w:r>
      <w:r>
        <w:rPr>
          <w:rFonts w:hint="default" w:ascii="Times New Roman" w:hAnsi="Times New Roman" w:eastAsia="SimSun" w:cs="Times New Roman"/>
          <w:szCs w:val="24"/>
          <w:lang w:val="en-US" w:eastAsia="zh-CN" w:bidi="ar"/>
        </w:rPr>
        <w:t xml:space="preserve">salah satu jenis </w:t>
      </w:r>
      <w:r>
        <w:rPr>
          <w:rFonts w:hint="default" w:ascii="Times New Roman" w:hAnsi="Times New Roman" w:eastAsia="SimSun" w:cs="Times New Roman"/>
          <w:i/>
          <w:szCs w:val="24"/>
          <w:lang w:val="en-US" w:eastAsia="zh-CN" w:bidi="ar"/>
        </w:rPr>
        <w:t>display</w:t>
      </w:r>
      <w:r>
        <w:rPr>
          <w:rFonts w:hint="default" w:ascii="Times New Roman" w:hAnsi="Times New Roman" w:eastAsia="SimSun" w:cs="Times New Roman"/>
          <w:szCs w:val="24"/>
          <w:lang w:val="en-US" w:eastAsia="zh-CN" w:bidi="ar"/>
        </w:rPr>
        <w:t xml:space="preserve"> elektronik yang dibuat dengan teknologi CMOS </w:t>
      </w:r>
      <w:r>
        <w:rPr>
          <w:rFonts w:hint="default" w:ascii="Times New Roman" w:hAnsi="Times New Roman" w:eastAsia="SimSun" w:cs="Times New Roman"/>
          <w:i/>
          <w:szCs w:val="24"/>
          <w:lang w:val="en-US" w:eastAsia="zh-CN" w:bidi="ar"/>
        </w:rPr>
        <w:t>logic</w:t>
      </w:r>
      <w:r>
        <w:rPr>
          <w:rFonts w:hint="default" w:ascii="Times New Roman" w:hAnsi="Times New Roman" w:eastAsia="SimSun" w:cs="Times New Roman"/>
          <w:szCs w:val="24"/>
          <w:lang w:val="en-US" w:eastAsia="zh-CN" w:bidi="ar"/>
        </w:rPr>
        <w:t xml:space="preserve"> dengan memantulkan cahaya yang ada di sekelilingnya terhadap </w:t>
      </w:r>
      <w:r>
        <w:rPr>
          <w:rFonts w:hint="default" w:ascii="Times New Roman" w:hAnsi="Times New Roman" w:eastAsia="SimSun" w:cs="Times New Roman"/>
          <w:i/>
          <w:szCs w:val="24"/>
          <w:lang w:val="en-US" w:eastAsia="zh-CN" w:bidi="ar"/>
        </w:rPr>
        <w:t>front-lit</w:t>
      </w:r>
      <w:r>
        <w:rPr>
          <w:rFonts w:hint="default" w:ascii="Times New Roman" w:hAnsi="Times New Roman" w:eastAsia="SimSun" w:cs="Times New Roman"/>
          <w:szCs w:val="24"/>
          <w:lang w:val="en-US" w:eastAsia="zh-CN" w:bidi="ar"/>
        </w:rPr>
        <w:t xml:space="preserve"> atau mentransmisikan cahaya dari </w:t>
      </w:r>
      <w:r>
        <w:rPr>
          <w:rFonts w:hint="default" w:ascii="Times New Roman" w:hAnsi="Times New Roman" w:eastAsia="SimSun" w:cs="Times New Roman"/>
          <w:i/>
          <w:szCs w:val="24"/>
          <w:lang w:val="en-US" w:eastAsia="zh-CN" w:bidi="ar"/>
        </w:rPr>
        <w:t xml:space="preserve">back-lit </w:t>
      </w:r>
      <w:r>
        <w:rPr>
          <w:rFonts w:hint="default" w:ascii="Times New Roman" w:hAnsi="Times New Roman" w:eastAsia="SimSun" w:cs="Times New Roman"/>
          <w:i/>
          <w:szCs w:val="24"/>
          <w:lang w:val="en-US" w:eastAsia="zh-CN" w:bidi="ar"/>
        </w:rPr>
        <w:fldChar w:fldCharType="begin" w:fldLock="1"/>
      </w:r>
      <w:r>
        <w:rPr>
          <w:rFonts w:hint="default" w:ascii="Times New Roman" w:hAnsi="Times New Roman" w:eastAsia="SimSun" w:cs="Times New Roman"/>
          <w:i/>
          <w:szCs w:val="24"/>
          <w:lang w:val="en-US" w:eastAsia="zh-CN" w:bidi="ar"/>
        </w:rPr>
        <w:instrText xml:space="preserve">ADDIN CSL_CITATION {"citationItems":[{"id":"ITEM-1","itemData":{"abstract":"Seiring dengan berkembangnya perangkat-perangkat elektronik yang ada, listrik merupakan salah satu hal utama yang bisa membuat suatu perangkat bekerja sesuai fungsinya. Namun terjadinya pemadaman listrik dengan tiba-tiba merupakan hal yang tidak bisa kita hindari saat kita sedang menggunakan perangkat elektronik. Berkaitan dengan hal tersebut, diperlukan sebuah alat yang dapat menyimpan daya listrik yang berasal dari PLN untuk disalurkan ke peralatan elektronik apabila terjadi pemadaman dengan tiba-tiba. Uninterruptible Power Supply (UPS) merupakan sistem penyedia daya listrik ketika suatu peralatan elektronik kehilangan energi dari sumber utamanya. Rancang Bangun Uninterruptible Power Supply Menggunakan Tampilan LCD Berbasis Mikrokontroler dapat berguna saat listrik dari PLN putus. Saat listrik PLN menyala, rangkaian power supply akan mengisi aki sedangkan saat listrik PLN putus, aki akan menjadi sumber tegangan utama untuk memberikan energi kepada beban yang tersambung. Sumber dari aki kemudian akan diteruskan ke IC 4047 yang akan menghasilkan keluaran gelombang square dengan frekuensi 60Hz dan tegangan DC aki akan dirubah menjadi tegangan AC oleh inverter. Kata","author":[{"dropping-particle":"","family":"Bawotong","given":"Vike Tiffani","non-dropping-particle":"","parse-names":false,"suffix":""}],"container-title":"E-journal Teknik Elektro dan Komputer","id":"ITEM-1","issued":{"date-parts":[["2015"]]},"page":"1-7","title":"Rancang Bangun Uninterruptible Power Supply Menggunakan Tampilan LCD Berbasis Mikrokontroler","type":"article-journal"},"uris":["http://www.mendeley.com/documents/?uuid=41ba9246-ac68-46c9-ad8d-53a97a9163c9"]}],"mendeley":{"formattedCitation":"[9]","plainTextFormattedCitation":"[9]","previouslyFormattedCitation":"[9]"},"properties":{"noteIndex":0},"schema":"https://github.com/citation-style-language/schema/raw/master/csl-citation.json"}</w:instrText>
      </w:r>
      <w:r>
        <w:rPr>
          <w:rFonts w:hint="default" w:ascii="Times New Roman" w:hAnsi="Times New Roman" w:eastAsia="SimSun" w:cs="Times New Roman"/>
          <w:i/>
          <w:szCs w:val="24"/>
          <w:lang w:val="en-US" w:eastAsia="zh-CN" w:bidi="ar"/>
        </w:rPr>
        <w:fldChar w:fldCharType="separate"/>
      </w:r>
      <w:r>
        <w:rPr>
          <w:rFonts w:hint="default" w:ascii="Times New Roman" w:hAnsi="Times New Roman" w:eastAsia="SimSun" w:cs="Times New Roman"/>
          <w:szCs w:val="24"/>
          <w:lang w:val="en-US" w:eastAsia="zh-CN" w:bidi="ar"/>
        </w:rPr>
        <w:t>[10]</w:t>
      </w:r>
      <w:r>
        <w:rPr>
          <w:rFonts w:hint="default" w:ascii="Times New Roman" w:hAnsi="Times New Roman" w:eastAsia="SimSun" w:cs="Times New Roman"/>
          <w:i/>
          <w:szCs w:val="24"/>
          <w:lang w:val="en-US" w:eastAsia="zh-CN" w:bidi="ar"/>
        </w:rPr>
        <w:fldChar w:fldCharType="end"/>
      </w:r>
      <w:r>
        <w:rPr>
          <w:rFonts w:hint="default" w:ascii="Times New Roman" w:hAnsi="Times New Roman" w:eastAsia="SimSun" w:cs="Times New Roman"/>
          <w:szCs w:val="24"/>
          <w:lang w:val="en-US" w:eastAsia="zh-CN" w:bidi="ar"/>
        </w:rPr>
        <w:t xml:space="preserve">.LCD adalah lapisan dari campuran organic antara lapisan kaca bening dengan elektroda transparan indium oksida dalam bentuk tampilan </w:t>
      </w:r>
      <w:r>
        <w:rPr>
          <w:rFonts w:hint="default" w:ascii="Times New Roman" w:hAnsi="Times New Roman" w:eastAsia="SimSun" w:cs="Times New Roman"/>
          <w:i/>
          <w:szCs w:val="24"/>
          <w:lang w:val="en-US" w:eastAsia="zh-CN" w:bidi="ar"/>
        </w:rPr>
        <w:softHyphen/>
      </w:r>
      <w:r>
        <w:rPr>
          <w:rFonts w:hint="default" w:ascii="Times New Roman" w:hAnsi="Times New Roman" w:eastAsia="SimSun" w:cs="Times New Roman"/>
          <w:i/>
          <w:szCs w:val="24"/>
          <w:lang w:val="en-US" w:eastAsia="zh-CN" w:bidi="ar"/>
        </w:rPr>
        <w:t>seven-segment</w:t>
      </w:r>
      <w:r>
        <w:rPr>
          <w:rFonts w:hint="default" w:ascii="Times New Roman" w:hAnsi="Times New Roman" w:eastAsia="SimSun" w:cs="Times New Roman"/>
          <w:szCs w:val="24"/>
          <w:lang w:val="en-US" w:eastAsia="zh-CN" w:bidi="ar"/>
        </w:rPr>
        <w:t xml:space="preserve"> dan lapisan elektroda pada kaca belakang </w:t>
      </w:r>
      <w:r>
        <w:rPr>
          <w:rFonts w:hint="default" w:ascii="Times New Roman" w:hAnsi="Times New Roman" w:eastAsia="SimSun" w:cs="Times New Roman"/>
          <w:szCs w:val="24"/>
          <w:lang w:val="en-US" w:eastAsia="zh-CN" w:bidi="ar"/>
        </w:rPr>
        <w:fldChar w:fldCharType="begin" w:fldLock="1"/>
      </w:r>
      <w:r>
        <w:rPr>
          <w:rFonts w:hint="default" w:ascii="Times New Roman" w:hAnsi="Times New Roman" w:eastAsia="SimSun" w:cs="Times New Roman"/>
          <w:szCs w:val="24"/>
          <w:lang w:val="en-US" w:eastAsia="zh-CN" w:bidi="ar"/>
        </w:rPr>
        <w:instrText xml:space="preserve">ADDIN CSL_CITATION {"citationItems":[{"id":"ITEM-1","itemData":{"abstract":"Seiring dengan berkembangnya perangkat-perangkat elektronik yang ada, listrik merupakan salah satu hal utama yang bisa membuat suatu perangkat bekerja sesuai fungsinya. Namun terjadinya pemadaman listrik dengan tiba-tiba merupakan hal yang tidak bisa kita hindari saat kita sedang menggunakan perangkat elektronik. Berkaitan dengan hal tersebut, diperlukan sebuah alat yang dapat menyimpan daya listrik yang berasal dari PLN untuk disalurkan ke peralatan elektronik apabila terjadi pemadaman dengan tiba-tiba. Uninterruptible Power Supply (UPS) merupakan sistem penyedia daya listrik ketika suatu peralatan elektronik kehilangan energi dari sumber utamanya. Rancang Bangun Uninterruptible Power Supply Menggunakan Tampilan LCD Berbasis Mikrokontroler dapat berguna saat listrik dari PLN putus. Saat listrik PLN menyala, rangkaian power supply akan mengisi aki sedangkan saat listrik PLN putus, aki akan menjadi sumber tegangan utama untuk memberikan energi kepada beban yang tersambung. Sumber dari aki kemudian akan diteruskan ke IC 4047 yang akan menghasilkan keluaran gelombang square dengan frekuensi 60Hz dan tegangan DC aki akan dirubah menjadi tegangan AC oleh inverter. Kata","author":[{"dropping-particle":"","family":"Bawotong","given":"Vike Tiffani","non-dropping-particle":"","parse-names":false,"suffix":""}],"container-title":"E-journal Teknik Elektro dan Komputer","id":"ITEM-1","issued":{"date-parts":[["2015"]]},"page":"1-7","title":"Rancang Bangun Uninterruptible Power Supply Menggunakan Tampilan LCD Berbasis Mikrokontroler","type":"article-journal"},"uris":["http://www.mendeley.com/documents/?uuid=41ba9246-ac68-46c9-ad8d-53a97a9163c9"]}],"mendeley":{"formattedCitation":"[9]","plainTextFormattedCitation":"[9]","previouslyFormattedCitation":"[9]"},"properties":{"noteIndex":0},"schema":"https://github.com/citation-style-language/schema/raw/master/csl-citation.json"}</w:instrText>
      </w:r>
      <w:r>
        <w:rPr>
          <w:rFonts w:hint="default" w:ascii="Times New Roman" w:hAnsi="Times New Roman" w:eastAsia="SimSun" w:cs="Times New Roman"/>
          <w:szCs w:val="24"/>
          <w:lang w:val="en-US" w:eastAsia="zh-CN" w:bidi="ar"/>
        </w:rPr>
        <w:fldChar w:fldCharType="separate"/>
      </w:r>
      <w:r>
        <w:rPr>
          <w:rFonts w:hint="default" w:ascii="Times New Roman" w:hAnsi="Times New Roman" w:eastAsia="SimSun" w:cs="Times New Roman"/>
          <w:szCs w:val="24"/>
          <w:lang w:val="en-US" w:eastAsia="zh-CN" w:bidi="ar"/>
        </w:rPr>
        <w:t>[11]</w:t>
      </w:r>
      <w:r>
        <w:rPr>
          <w:rFonts w:hint="default" w:ascii="Times New Roman" w:hAnsi="Times New Roman" w:eastAsia="SimSun" w:cs="Times New Roman"/>
          <w:szCs w:val="24"/>
          <w:lang w:val="en-US" w:eastAsia="zh-CN" w:bidi="ar"/>
        </w:rPr>
        <w:fldChar w:fldCharType="end"/>
      </w:r>
      <w:r>
        <w:rPr>
          <w:rFonts w:hint="default" w:ascii="Times New Roman" w:hAnsi="Times New Roman" w:eastAsia="SimSun" w:cs="Times New Roman"/>
          <w:szCs w:val="24"/>
          <w:lang w:val="en-US" w:eastAsia="zh-CN" w:bidi="ar"/>
        </w:rPr>
        <w:t xml:space="preserve">. LCD berfungsi sebagai penampil data baik dalam bentuk huruf ataupun angka. Tampilan LCD dapat dilihat pada </w:t>
      </w:r>
      <w:r>
        <w:rPr>
          <w:rFonts w:hint="default" w:ascii="Times New Roman" w:hAnsi="Times New Roman" w:eastAsia="SimSun" w:cs="Times New Roman"/>
          <w:szCs w:val="24"/>
          <w:lang w:val="en-US" w:eastAsia="zh-CN" w:bidi="ar"/>
        </w:rPr>
        <w:fldChar w:fldCharType="begin"/>
      </w:r>
      <w:r>
        <w:rPr>
          <w:rFonts w:hint="default" w:ascii="Times New Roman" w:hAnsi="Times New Roman" w:eastAsia="SimSun" w:cs="Times New Roman"/>
          <w:szCs w:val="24"/>
          <w:lang w:val="en-US" w:eastAsia="zh-CN" w:bidi="ar"/>
        </w:rPr>
        <w:instrText xml:space="preserve"> REF _Ref10815 \h </w:instrText>
      </w:r>
      <w:r>
        <w:rPr>
          <w:rFonts w:hint="default" w:ascii="Times New Roman" w:hAnsi="Times New Roman" w:eastAsia="SimSun" w:cs="Times New Roman"/>
          <w:szCs w:val="24"/>
          <w:lang w:val="en-US" w:eastAsia="zh-CN" w:bidi="ar"/>
        </w:rPr>
        <w:fldChar w:fldCharType="separate"/>
      </w:r>
      <w:r>
        <w:rPr>
          <w:rFonts w:hint="default" w:ascii="Times New Roman" w:hAnsi="Times New Roman" w:cs="Times New Roman"/>
        </w:rPr>
        <w:t>Gambar 2</w:t>
      </w:r>
      <w:r>
        <w:rPr>
          <w:rFonts w:hint="default" w:ascii="Times New Roman" w:hAnsi="Times New Roman" w:eastAsia="SimSun" w:cs="Times New Roman"/>
          <w:szCs w:val="24"/>
          <w:lang w:val="en-US" w:eastAsia="zh-CN" w:bidi="ar"/>
        </w:rPr>
        <w:fldChar w:fldCharType="end"/>
      </w:r>
      <w:r>
        <w:rPr>
          <w:rFonts w:hint="default" w:ascii="Times New Roman" w:hAnsi="Times New Roman" w:eastAsia="SimSun" w:cs="Times New Roman"/>
          <w:szCs w:val="24"/>
          <w:lang w:val="en-US" w:eastAsia="zh-CN" w:bidi="ar"/>
        </w:rPr>
        <w:t>.</w:t>
      </w:r>
    </w:p>
    <w:p w14:paraId="39744C67">
      <w:pPr>
        <w:pStyle w:val="20"/>
        <w:ind w:left="0" w:firstLine="540"/>
        <w:jc w:val="left"/>
        <w:rPr>
          <w:rFonts w:hint="default" w:ascii="Times New Roman" w:hAnsi="Times New Roman" w:eastAsia="SimSun" w:cs="Times New Roman"/>
          <w:szCs w:val="24"/>
          <w:lang w:val="en-US" w:eastAsia="zh-CN" w:bidi="ar"/>
        </w:rPr>
      </w:pPr>
      <w:r>
        <w:rPr>
          <w:rFonts w:hint="default" w:ascii="Times New Roman" w:hAnsi="Times New Roman" w:eastAsia="SimSun" w:cs="Times New Roman"/>
          <w:szCs w:val="24"/>
          <w:lang w:val="en-US" w:eastAsia="zh-CN" w:bidi="ar"/>
        </w:rPr>
        <w:drawing>
          <wp:inline distT="0" distB="0" distL="0" distR="0">
            <wp:extent cx="2054860" cy="9080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1"/>
                    <a:stretch>
                      <a:fillRect/>
                    </a:stretch>
                  </pic:blipFill>
                  <pic:spPr>
                    <a:xfrm>
                      <a:off x="0" y="0"/>
                      <a:ext cx="2054860" cy="908050"/>
                    </a:xfrm>
                    <a:prstGeom prst="rect">
                      <a:avLst/>
                    </a:prstGeom>
                  </pic:spPr>
                </pic:pic>
              </a:graphicData>
            </a:graphic>
          </wp:inline>
        </w:drawing>
      </w:r>
    </w:p>
    <w:p w14:paraId="4D891E64">
      <w:pPr>
        <w:pStyle w:val="20"/>
        <w:ind w:left="0" w:firstLine="540"/>
        <w:jc w:val="left"/>
        <w:rPr>
          <w:rFonts w:hint="default" w:ascii="Times New Roman" w:hAnsi="Times New Roman" w:eastAsia="SimSun" w:cs="Times New Roman"/>
          <w:szCs w:val="24"/>
          <w:lang w:val="en-US" w:eastAsia="zh-CN" w:bidi="ar"/>
        </w:rPr>
      </w:pPr>
      <w:r>
        <w:rPr>
          <w:rFonts w:hint="default" w:ascii="Times New Roman" w:hAnsi="Times New Roman" w:cs="Times New Roman"/>
          <w:lang w:val="en-US"/>
        </w:rPr>
        <w:drawing>
          <wp:inline distT="0" distB="0" distL="0" distR="0">
            <wp:extent cx="2098675" cy="896620"/>
            <wp:effectExtent l="0" t="0" r="952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2"/>
                    <a:srcRect l="16050" t="59622" r="9903" b="5703"/>
                    <a:stretch>
                      <a:fillRect/>
                    </a:stretch>
                  </pic:blipFill>
                  <pic:spPr>
                    <a:xfrm>
                      <a:off x="0" y="0"/>
                      <a:ext cx="2098675" cy="896620"/>
                    </a:xfrm>
                    <a:prstGeom prst="rect">
                      <a:avLst/>
                    </a:prstGeom>
                  </pic:spPr>
                </pic:pic>
              </a:graphicData>
            </a:graphic>
          </wp:inline>
        </w:drawing>
      </w:r>
    </w:p>
    <w:p w14:paraId="3BF6AF3D">
      <w:pPr>
        <w:pStyle w:val="10"/>
        <w:ind w:firstLine="540"/>
        <w:rPr>
          <w:rFonts w:hint="default" w:ascii="Times New Roman" w:hAnsi="Times New Roman" w:eastAsia="SimSun" w:cs="Times New Roman"/>
          <w:lang w:val="en-US" w:eastAsia="zh-CN" w:bidi="ar"/>
        </w:rPr>
      </w:pPr>
      <w:bookmarkStart w:id="5" w:name="_Ref10815"/>
      <w:bookmarkStart w:id="6" w:name="_Ref4911"/>
      <w:bookmarkStart w:id="7" w:name="_Ref11724"/>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bookmarkEnd w:id="5"/>
      <w:r>
        <w:rPr>
          <w:rFonts w:hint="default" w:ascii="Times New Roman" w:hAnsi="Times New Roman" w:cs="Times New Roman"/>
        </w:rPr>
        <w:t>.</w:t>
      </w:r>
      <w:bookmarkEnd w:id="6"/>
      <w:r>
        <w:rPr>
          <w:rFonts w:hint="default" w:ascii="Times New Roman" w:hAnsi="Times New Roman" w:eastAsia="SimSun" w:cs="Times New Roman"/>
          <w:lang w:val="en-US" w:eastAsia="zh-CN" w:bidi="ar"/>
        </w:rPr>
        <w:t xml:space="preserve">LCD </w:t>
      </w:r>
      <w:bookmarkEnd w:id="7"/>
    </w:p>
    <w:p w14:paraId="07B23683">
      <w:pPr>
        <w:rPr>
          <w:rFonts w:hint="default"/>
          <w:lang w:val="en-US" w:eastAsia="zh-CN"/>
        </w:rPr>
      </w:pPr>
    </w:p>
    <w:p w14:paraId="2A175AFB">
      <w:pPr>
        <w:pStyle w:val="20"/>
        <w:ind w:left="0" w:leftChars="0" w:firstLine="0" w:firstLineChars="0"/>
        <w:rPr>
          <w:rFonts w:hint="default" w:ascii="Times New Roman" w:hAnsi="Times New Roman" w:eastAsia="SimSun" w:cs="Times New Roman"/>
          <w:b/>
          <w:bCs/>
          <w:i w:val="0"/>
          <w:iCs/>
          <w:szCs w:val="24"/>
          <w:lang w:val="en-US" w:eastAsia="zh-CN" w:bidi="ar"/>
        </w:rPr>
      </w:pPr>
      <w:r>
        <w:rPr>
          <w:rFonts w:hint="default" w:ascii="Times New Roman" w:hAnsi="Times New Roman" w:eastAsia="SimSun" w:cs="Times New Roman"/>
          <w:b/>
          <w:bCs/>
          <w:i w:val="0"/>
          <w:iCs/>
          <w:szCs w:val="24"/>
          <w:lang w:val="en-US" w:eastAsia="zh-CN" w:bidi="ar"/>
        </w:rPr>
        <w:t xml:space="preserve">2.3 </w:t>
      </w:r>
      <w:r>
        <w:rPr>
          <w:rFonts w:hint="default" w:ascii="Times New Roman" w:hAnsi="Times New Roman" w:eastAsia="SimSun" w:cs="Times New Roman"/>
          <w:b/>
          <w:bCs/>
          <w:i w:val="0"/>
          <w:iCs/>
          <w:szCs w:val="24"/>
          <w:lang w:val="en-US" w:eastAsia="zh-CN" w:bidi="ar"/>
        </w:rPr>
        <w:tab/>
      </w:r>
      <w:r>
        <w:rPr>
          <w:rFonts w:hint="default" w:ascii="Times New Roman" w:hAnsi="Times New Roman" w:eastAsia="SimSun" w:cs="Times New Roman"/>
          <w:b/>
          <w:bCs/>
          <w:i w:val="0"/>
          <w:iCs/>
          <w:szCs w:val="24"/>
          <w:lang w:val="en-US" w:eastAsia="zh-CN" w:bidi="ar"/>
        </w:rPr>
        <w:t>ThingSpeak</w:t>
      </w:r>
    </w:p>
    <w:p w14:paraId="2216D552">
      <w:pPr>
        <w:pStyle w:val="20"/>
        <w:ind w:left="0" w:leftChars="0" w:firstLine="220" w:firstLineChars="0"/>
        <w:rPr>
          <w:rFonts w:hint="default" w:ascii="Times New Roman" w:hAnsi="Times New Roman" w:eastAsia="SimSun" w:cs="Times New Roman"/>
          <w:szCs w:val="24"/>
          <w:lang w:val="en-US" w:eastAsia="zh-CN" w:bidi="ar"/>
        </w:rPr>
      </w:pPr>
      <w:r>
        <w:rPr>
          <w:rFonts w:hint="default" w:ascii="Times New Roman" w:hAnsi="Times New Roman" w:eastAsia="SimSun" w:cs="Times New Roman"/>
          <w:i/>
          <w:szCs w:val="24"/>
          <w:lang w:val="en-US" w:eastAsia="zh-CN" w:bidi="ar"/>
        </w:rPr>
        <w:t>ThingSpeak</w:t>
      </w:r>
      <w:r>
        <w:rPr>
          <w:rFonts w:hint="default" w:ascii="Times New Roman" w:hAnsi="Times New Roman" w:eastAsia="SimSun" w:cs="Times New Roman"/>
          <w:szCs w:val="24"/>
          <w:lang w:eastAsia="zh-CN" w:bidi="ar"/>
        </w:rPr>
        <w:t xml:space="preserve"> adalah </w:t>
      </w:r>
      <w:r>
        <w:rPr>
          <w:rFonts w:hint="default" w:ascii="Times New Roman" w:hAnsi="Times New Roman" w:eastAsia="SimSun" w:cs="Times New Roman"/>
          <w:szCs w:val="24"/>
          <w:lang w:val="en-US" w:eastAsia="zh-CN" w:bidi="ar"/>
        </w:rPr>
        <w:t xml:space="preserve">layanan web gratis untuk mengumpulkan dan menyimpan data sensor di </w:t>
      </w:r>
      <w:r>
        <w:rPr>
          <w:rFonts w:hint="default" w:ascii="Times New Roman" w:hAnsi="Times New Roman" w:eastAsia="SimSun" w:cs="Times New Roman"/>
          <w:i/>
          <w:szCs w:val="24"/>
          <w:lang w:val="en-US" w:eastAsia="zh-CN" w:bidi="ar"/>
        </w:rPr>
        <w:t>cloud</w:t>
      </w:r>
      <w:r>
        <w:rPr>
          <w:rFonts w:hint="default" w:ascii="Times New Roman" w:hAnsi="Times New Roman" w:eastAsia="SimSun" w:cs="Times New Roman"/>
          <w:szCs w:val="24"/>
          <w:lang w:val="en-US" w:eastAsia="zh-CN" w:bidi="ar"/>
        </w:rPr>
        <w:t xml:space="preserve"> dan mengembangkan aplikasi IoT </w:t>
      </w:r>
      <w:r>
        <w:rPr>
          <w:rFonts w:hint="default" w:ascii="Times New Roman" w:hAnsi="Times New Roman" w:eastAsia="SimSun" w:cs="Times New Roman"/>
          <w:szCs w:val="24"/>
          <w:lang w:val="en-US" w:eastAsia="zh-CN" w:bidi="ar"/>
        </w:rPr>
        <w:fldChar w:fldCharType="begin" w:fldLock="1"/>
      </w:r>
      <w:r>
        <w:rPr>
          <w:rFonts w:hint="default" w:ascii="Times New Roman" w:hAnsi="Times New Roman" w:eastAsia="SimSun" w:cs="Times New Roman"/>
          <w:szCs w:val="24"/>
          <w:lang w:val="en-US" w:eastAsia="zh-CN" w:bidi="ar"/>
        </w:rPr>
        <w:instrText xml:space="preserve">ADDIN CSL_CITATION {"citationItems":[{"id":"ITEM-1","itemData":{"abstract":"Suhu dan kelembapan ruang server perlu dijaga sesuai dengan standar untuk menjamin server tidak mengalami gangguan atau kerusakan. Untuk mengetahui adanya permasalahan pada kondisi lingkungan dan mengantisipasinya lebih cepat maka faktor suhu dan kelembapan ruang server perlu dimonitor secara real time. Tujuan penelitian ini adalah membuat sistem monitoring suhu dan kelembapan ruang server secara real time yang hasilnya dapat diakses secara offline maupun online dengan memanfaatkan teknologi Internet of Things (IoT) berbasis modul NodeMCU ESP8266 dan sensor DHT11. NodeMCU ESP8266 dalam sistem monitoring berperan sebagai pengendali utama dengan tugas membaca data suhu dan kelembapan dari sensor DHT11 dan mengirimkannya ke penampil LCD karakter maupun ThingSpeak melalui koneksi jaringan internet wireless. Data akuisisi suhu dan kelembapan diambil secara kontinyu setiap jeda satu menit untuk selanjutnya dibandingkan dengan hasil pembacaan perangkat ukur standar Hygrometer HTC-1 guna mengetahui tingkat kesalahan rata-ratanya. Berdasarkan hasil penelitian diperoleh rata-rata kesalahan pembacaan suhu ruang server sebesar 2,0°C dan kelembapannya 3,1%RH. Kata","author":[{"dropping-particle":"","family":"Raharjo","given":"Emanuel Budi","non-dropping-particle":"","parse-names":false,"suffix":""},{"dropping-particle":"","family":"Marwanto","given":"Stefanus","non-dropping-particle":"","parse-names":false,"suffix":""},{"dropping-particle":"","family":"Romadhona","given":"Alfian","non-dropping-particle":"","parse-names":false,"suffix":""}],"container-title":"Teknika","id":"ITEM-1","issue":"2","issued":{"date-parts":[["2019"]]},"page":"61-68","title":"Rancangan Sistem Monitoring Suhu dan Kelembapan Ruang Server","type":"article-journal","volume":"6"},"uris":["http://www.mendeley.com/documents/?uuid=e2e2bafd-b257-4c3d-8a7d-88d5d231b80f"]}],"mendeley":{"formattedCitation":"[11]","plainTextFormattedCitation":"[11]","previouslyFormattedCitation":"[11]"},"properties":{"noteIndex":0},"schema":"https://github.com/citation-style-language/schema/raw/master/csl-citation.json"}</w:instrText>
      </w:r>
      <w:r>
        <w:rPr>
          <w:rFonts w:hint="default" w:ascii="Times New Roman" w:hAnsi="Times New Roman" w:eastAsia="SimSun" w:cs="Times New Roman"/>
          <w:szCs w:val="24"/>
          <w:lang w:val="en-US" w:eastAsia="zh-CN" w:bidi="ar"/>
        </w:rPr>
        <w:fldChar w:fldCharType="separate"/>
      </w:r>
      <w:r>
        <w:rPr>
          <w:rFonts w:hint="default" w:ascii="Times New Roman" w:hAnsi="Times New Roman" w:eastAsia="SimSun" w:cs="Times New Roman"/>
          <w:szCs w:val="24"/>
          <w:lang w:val="en-US" w:eastAsia="zh-CN" w:bidi="ar"/>
        </w:rPr>
        <w:t>[12]</w:t>
      </w:r>
      <w:r>
        <w:rPr>
          <w:rFonts w:hint="default" w:ascii="Times New Roman" w:hAnsi="Times New Roman" w:eastAsia="SimSun" w:cs="Times New Roman"/>
          <w:szCs w:val="24"/>
          <w:lang w:val="en-US" w:eastAsia="zh-CN" w:bidi="ar"/>
        </w:rPr>
        <w:fldChar w:fldCharType="end"/>
      </w:r>
      <w:r>
        <w:rPr>
          <w:rFonts w:hint="default" w:ascii="Times New Roman" w:hAnsi="Times New Roman" w:eastAsia="SimSun" w:cs="Times New Roman"/>
          <w:szCs w:val="24"/>
          <w:lang w:val="en-US" w:eastAsia="zh-CN" w:bidi="ar"/>
        </w:rPr>
        <w:t xml:space="preserve">. ThingSpeak menyediakan aplikasi untuk menganalisis dan menvisualisasikan data dalam bentuk grafik atau diproses dalam MATLAB. </w:t>
      </w:r>
      <w:r>
        <w:rPr>
          <w:rFonts w:hint="default" w:ascii="Times New Roman" w:hAnsi="Times New Roman" w:eastAsia="SimSun" w:cs="Times New Roman"/>
          <w:i/>
          <w:szCs w:val="24"/>
          <w:lang w:val="en-US" w:eastAsia="zh-CN" w:bidi="ar"/>
        </w:rPr>
        <w:t>ThingSpeak</w:t>
      </w:r>
      <w:r>
        <w:rPr>
          <w:rFonts w:hint="default" w:ascii="Times New Roman" w:hAnsi="Times New Roman" w:eastAsia="SimSun" w:cs="Times New Roman"/>
          <w:szCs w:val="24"/>
          <w:lang w:val="en-US" w:eastAsia="zh-CN" w:bidi="ar"/>
        </w:rPr>
        <w:t xml:space="preserve"> mampu menerima data dari berbagai jenis perangkat keras seperti arduino, ESP32, dan raspberry pi. Elemen dasar </w:t>
      </w:r>
      <w:r>
        <w:rPr>
          <w:rFonts w:hint="default" w:ascii="Times New Roman" w:hAnsi="Times New Roman" w:eastAsia="SimSun" w:cs="Times New Roman"/>
          <w:i/>
          <w:szCs w:val="24"/>
          <w:lang w:val="en-US" w:eastAsia="zh-CN" w:bidi="ar"/>
        </w:rPr>
        <w:t>ThingSpeak</w:t>
      </w:r>
      <w:r>
        <w:rPr>
          <w:rFonts w:hint="default" w:ascii="Times New Roman" w:hAnsi="Times New Roman" w:eastAsia="SimSun" w:cs="Times New Roman"/>
          <w:szCs w:val="24"/>
          <w:lang w:val="en-US" w:eastAsia="zh-CN" w:bidi="ar"/>
        </w:rPr>
        <w:t xml:space="preserve"> adalah </w:t>
      </w:r>
      <w:r>
        <w:rPr>
          <w:rFonts w:hint="default" w:ascii="Times New Roman" w:hAnsi="Times New Roman" w:eastAsia="SimSun" w:cs="Times New Roman"/>
          <w:i/>
          <w:szCs w:val="24"/>
          <w:lang w:val="en-US" w:eastAsia="zh-CN" w:bidi="ar"/>
        </w:rPr>
        <w:t>channel</w:t>
      </w:r>
      <w:r>
        <w:rPr>
          <w:rFonts w:hint="default" w:ascii="Times New Roman" w:hAnsi="Times New Roman" w:eastAsia="SimSun" w:cs="Times New Roman"/>
          <w:szCs w:val="24"/>
          <w:lang w:val="en-US" w:eastAsia="zh-CN" w:bidi="ar"/>
        </w:rPr>
        <w:t xml:space="preserve"> yang berisi data, lokasi, dan status </w:t>
      </w:r>
      <w:r>
        <w:rPr>
          <w:rFonts w:hint="default" w:ascii="Times New Roman" w:hAnsi="Times New Roman" w:eastAsia="SimSun" w:cs="Times New Roman"/>
          <w:szCs w:val="24"/>
          <w:lang w:val="en-US" w:eastAsia="zh-CN" w:bidi="ar"/>
        </w:rPr>
        <w:fldChar w:fldCharType="begin" w:fldLock="1"/>
      </w:r>
      <w:r>
        <w:rPr>
          <w:rFonts w:hint="default" w:ascii="Times New Roman" w:hAnsi="Times New Roman" w:eastAsia="SimSun" w:cs="Times New Roman"/>
          <w:szCs w:val="24"/>
          <w:lang w:val="en-US" w:eastAsia="zh-CN" w:bidi="ar"/>
        </w:rPr>
        <w:instrText xml:space="preserve">ADDIN CSL_CITATION {"citationItems":[{"id":"ITEM-1","itemData":{"abstract":"Suhu dan kelembapan ruang server perlu dijaga sesuai dengan standar untuk menjamin server tidak mengalami gangguan atau kerusakan. Untuk mengetahui adanya permasalahan pada kondisi lingkungan dan mengantisipasinya lebih cepat maka faktor suhu dan kelembapan ruang server perlu dimonitor secara real time. Tujuan penelitian ini adalah membuat sistem monitoring suhu dan kelembapan ruang server secara real time yang hasilnya dapat diakses secara offline maupun online dengan memanfaatkan teknologi Internet of Things (IoT) berbasis modul NodeMCU ESP8266 dan sensor DHT11. NodeMCU ESP8266 dalam sistem monitoring berperan sebagai pengendali utama dengan tugas membaca data suhu dan kelembapan dari sensor DHT11 dan mengirimkannya ke penampil LCD karakter maupun ThingSpeak melalui koneksi jaringan internet wireless. Data akuisisi suhu dan kelembapan diambil secara kontinyu setiap jeda satu menit untuk selanjutnya dibandingkan dengan hasil pembacaan perangkat ukur standar Hygrometer HTC-1 guna mengetahui tingkat kesalahan rata-ratanya. Berdasarkan hasil penelitian diperoleh rata-rata kesalahan pembacaan suhu ruang server sebesar 2,0°C dan kelembapannya 3,1%RH. Kata","author":[{"dropping-particle":"","family":"Raharjo","given":"Emanuel Budi","non-dropping-particle":"","parse-names":false,"suffix":""},{"dropping-particle":"","family":"Marwanto","given":"Stefanus","non-dropping-particle":"","parse-names":false,"suffix":""},{"dropping-particle":"","family":"Romadhona","given":"Alfian","non-dropping-particle":"","parse-names":false,"suffix":""}],"container-title":"Teknika","id":"ITEM-1","issue":"2","issued":{"date-parts":[["2019"]]},"page":"61-68","title":"Rancangan Sistem Monitoring Suhu dan Kelembapan Ruang Server","type":"article-journal","volume":"6"},"uris":["http://www.mendeley.com/documents/?uuid=e2e2bafd-b257-4c3d-8a7d-88d5d231b80f"]}],"mendeley":{"formattedCitation":"[11]","plainTextFormattedCitation":"[11]","previouslyFormattedCitation":"[11]"},"properties":{"noteIndex":0},"schema":"https://github.com/citation-style-language/schema/raw/master/csl-citation.json"}</w:instrText>
      </w:r>
      <w:r>
        <w:rPr>
          <w:rFonts w:hint="default" w:ascii="Times New Roman" w:hAnsi="Times New Roman" w:eastAsia="SimSun" w:cs="Times New Roman"/>
          <w:szCs w:val="24"/>
          <w:lang w:val="en-US" w:eastAsia="zh-CN" w:bidi="ar"/>
        </w:rPr>
        <w:fldChar w:fldCharType="separate"/>
      </w:r>
      <w:r>
        <w:rPr>
          <w:rFonts w:hint="default" w:ascii="Times New Roman" w:hAnsi="Times New Roman" w:eastAsia="SimSun" w:cs="Times New Roman"/>
          <w:szCs w:val="24"/>
          <w:lang w:val="en-US" w:eastAsia="zh-CN" w:bidi="ar"/>
        </w:rPr>
        <w:t>[12]</w:t>
      </w:r>
      <w:r>
        <w:rPr>
          <w:rFonts w:hint="default" w:ascii="Times New Roman" w:hAnsi="Times New Roman" w:eastAsia="SimSun" w:cs="Times New Roman"/>
          <w:szCs w:val="24"/>
          <w:lang w:val="en-US" w:eastAsia="zh-CN" w:bidi="ar"/>
        </w:rPr>
        <w:fldChar w:fldCharType="end"/>
      </w:r>
      <w:r>
        <w:rPr>
          <w:rFonts w:hint="default" w:ascii="Times New Roman" w:hAnsi="Times New Roman" w:eastAsia="SimSun" w:cs="Times New Roman"/>
          <w:szCs w:val="24"/>
          <w:lang w:val="en-US" w:eastAsia="zh-CN" w:bidi="ar"/>
        </w:rPr>
        <w:t xml:space="preserve">. Tampilan ThingSpeak dapat dilihat pada </w:t>
      </w:r>
      <w:r>
        <w:rPr>
          <w:rFonts w:hint="default" w:ascii="Times New Roman" w:hAnsi="Times New Roman" w:eastAsia="SimSun" w:cs="Times New Roman"/>
          <w:szCs w:val="24"/>
          <w:lang w:val="en-US" w:eastAsia="zh-CN" w:bidi="ar"/>
        </w:rPr>
        <w:fldChar w:fldCharType="begin"/>
      </w:r>
      <w:r>
        <w:rPr>
          <w:rFonts w:hint="default" w:ascii="Times New Roman" w:hAnsi="Times New Roman" w:eastAsia="SimSun" w:cs="Times New Roman"/>
          <w:szCs w:val="24"/>
          <w:lang w:val="en-US" w:eastAsia="zh-CN" w:bidi="ar"/>
        </w:rPr>
        <w:instrText xml:space="preserve"> REF _Ref11034 \h </w:instrText>
      </w:r>
      <w:r>
        <w:rPr>
          <w:rFonts w:hint="default" w:ascii="Times New Roman" w:hAnsi="Times New Roman" w:eastAsia="SimSun" w:cs="Times New Roman"/>
          <w:szCs w:val="24"/>
          <w:lang w:val="en-US" w:eastAsia="zh-CN" w:bidi="ar"/>
        </w:rPr>
        <w:fldChar w:fldCharType="separate"/>
      </w:r>
      <w:r>
        <w:rPr>
          <w:rFonts w:hint="default" w:ascii="Times New Roman" w:hAnsi="Times New Roman" w:cs="Times New Roman"/>
        </w:rPr>
        <w:t>Gambar 3</w:t>
      </w:r>
      <w:r>
        <w:rPr>
          <w:rFonts w:hint="default" w:ascii="Times New Roman" w:hAnsi="Times New Roman" w:eastAsia="SimSun" w:cs="Times New Roman"/>
          <w:szCs w:val="24"/>
          <w:lang w:val="en-US" w:eastAsia="zh-CN" w:bidi="ar"/>
        </w:rPr>
        <w:fldChar w:fldCharType="end"/>
      </w:r>
      <w:r>
        <w:rPr>
          <w:rFonts w:hint="default" w:ascii="Times New Roman" w:hAnsi="Times New Roman" w:eastAsia="SimSun" w:cs="Times New Roman"/>
          <w:szCs w:val="24"/>
          <w:lang w:val="en-US" w:eastAsia="zh-CN" w:bidi="ar"/>
        </w:rPr>
        <w:t>.</w:t>
      </w:r>
    </w:p>
    <w:p w14:paraId="687740DD">
      <w:pPr>
        <w:pStyle w:val="20"/>
        <w:ind w:left="0" w:leftChars="0" w:firstLine="220" w:firstLineChars="0"/>
        <w:rPr>
          <w:rFonts w:hint="default" w:ascii="Times New Roman" w:hAnsi="Times New Roman" w:eastAsia="SimSun" w:cs="Times New Roman"/>
          <w:szCs w:val="24"/>
          <w:lang w:val="en-US" w:eastAsia="zh-CN" w:bidi="ar"/>
        </w:rPr>
      </w:pPr>
    </w:p>
    <w:p w14:paraId="213643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28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drawing>
          <wp:inline distT="0" distB="0" distL="114300" distR="114300">
            <wp:extent cx="2287905" cy="1560830"/>
            <wp:effectExtent l="0" t="0" r="10795" b="1270"/>
            <wp:docPr id="8"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IMG_256"/>
                    <pic:cNvPicPr>
                      <a:picLocks noChangeAspect="1"/>
                    </pic:cNvPicPr>
                  </pic:nvPicPr>
                  <pic:blipFill>
                    <a:blip r:embed="rId13"/>
                    <a:stretch>
                      <a:fillRect/>
                    </a:stretch>
                  </pic:blipFill>
                  <pic:spPr>
                    <a:xfrm>
                      <a:off x="0" y="0"/>
                      <a:ext cx="2287905" cy="1560830"/>
                    </a:xfrm>
                    <a:prstGeom prst="rect">
                      <a:avLst/>
                    </a:prstGeom>
                    <a:noFill/>
                    <a:ln w="9525">
                      <a:noFill/>
                    </a:ln>
                  </pic:spPr>
                </pic:pic>
              </a:graphicData>
            </a:graphic>
          </wp:inline>
        </w:drawing>
      </w:r>
    </w:p>
    <w:p w14:paraId="0150B32B">
      <w:pPr>
        <w:pStyle w:val="10"/>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284"/>
        <w:jc w:val="center"/>
        <w:rPr>
          <w:rFonts w:hint="default" w:ascii="Times New Roman" w:hAnsi="Times New Roman" w:cs="Times New Roman"/>
          <w:lang w:val="en-US"/>
        </w:rPr>
      </w:pPr>
      <w:bookmarkStart w:id="8" w:name="_Ref11034"/>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bookmarkEnd w:id="8"/>
      <w:r>
        <w:rPr>
          <w:rFonts w:hint="default" w:ascii="Times New Roman" w:hAnsi="Times New Roman" w:cs="Times New Roman"/>
          <w:lang w:val="en-US"/>
        </w:rPr>
        <w:t>. ThingSpeak</w:t>
      </w:r>
    </w:p>
    <w:p w14:paraId="7950F40B">
      <w:pPr>
        <w:rPr>
          <w:rFonts w:hint="default" w:ascii="Times New Roman" w:hAnsi="Times New Roman" w:cs="Times New Roman"/>
          <w:lang w:val="en-US"/>
        </w:rPr>
      </w:pPr>
    </w:p>
    <w:p w14:paraId="63E3B9E4">
      <w:pPr>
        <w:pStyle w:val="20"/>
        <w:ind w:left="0" w:leftChars="0" w:firstLine="0" w:firstLineChars="0"/>
        <w:rPr>
          <w:rFonts w:hint="default" w:ascii="Times New Roman" w:hAnsi="Times New Roman" w:eastAsia="SimSun" w:cs="Times New Roman"/>
          <w:b/>
          <w:bCs/>
          <w:i w:val="0"/>
          <w:iCs/>
          <w:szCs w:val="24"/>
          <w:lang w:val="en-US" w:eastAsia="zh-CN" w:bidi="ar"/>
        </w:rPr>
      </w:pPr>
      <w:r>
        <w:rPr>
          <w:rFonts w:hint="default" w:ascii="Times New Roman" w:hAnsi="Times New Roman" w:eastAsia="SimSun" w:cs="Times New Roman"/>
          <w:b/>
          <w:bCs/>
          <w:i w:val="0"/>
          <w:iCs/>
          <w:szCs w:val="24"/>
          <w:lang w:val="en-US" w:eastAsia="zh-CN" w:bidi="ar"/>
        </w:rPr>
        <w:t xml:space="preserve">2.4 </w:t>
      </w:r>
      <w:bookmarkStart w:id="9" w:name="_Toc8353"/>
      <w:bookmarkStart w:id="10" w:name="_Toc23648"/>
      <w:bookmarkStart w:id="11" w:name="_Toc10035"/>
      <w:r>
        <w:rPr>
          <w:rFonts w:hint="default" w:ascii="Times New Roman" w:hAnsi="Times New Roman" w:eastAsia="SimSun" w:cs="Times New Roman"/>
          <w:b/>
          <w:bCs/>
          <w:i w:val="0"/>
          <w:iCs/>
          <w:szCs w:val="24"/>
          <w:lang w:val="en-US" w:eastAsia="zh-CN" w:bidi="ar"/>
        </w:rPr>
        <w:tab/>
      </w:r>
      <w:r>
        <w:rPr>
          <w:rFonts w:hint="default" w:ascii="Times New Roman" w:hAnsi="Times New Roman" w:cs="Times New Roman"/>
          <w:b/>
          <w:bCs/>
          <w:lang w:val="en-US"/>
        </w:rPr>
        <w:t>Sensor Temperatur (DS18B20)</w:t>
      </w:r>
      <w:bookmarkEnd w:id="9"/>
      <w:bookmarkEnd w:id="10"/>
      <w:bookmarkEnd w:id="11"/>
    </w:p>
    <w:p w14:paraId="61310D97">
      <w:pPr>
        <w:ind w:left="0" w:leftChars="0" w:firstLine="220" w:firstLineChars="0"/>
        <w:jc w:val="both"/>
        <w:rPr>
          <w:rFonts w:hint="default" w:ascii="Times New Roman" w:hAnsi="Times New Roman" w:cs="Times New Roman"/>
          <w:rtl w:val="0"/>
          <w:lang w:val="en-US" w:eastAsia="zh-CN"/>
        </w:rPr>
      </w:pPr>
      <w:r>
        <w:rPr>
          <w:rFonts w:hint="default" w:ascii="Times New Roman" w:hAnsi="Times New Roman" w:cs="Times New Roman"/>
          <w:rtl w:val="0"/>
          <w:lang w:val="en-US" w:eastAsia="zh-CN"/>
        </w:rPr>
        <w:t>Sensor suhu DS18B20 digunakan untuk mengukur suhu air dengan akurasi tinggi. Ini mengukur suhu dalam satuan Celsius dengan ketelitian sekitar ±0,5 °C, yang membuatnya ideal untuk aplikasi yang membutuhkan pengukuran suhu yang presisi. Salah satu keunggulan utama sensor ini adalah kemampuannya untuk tahan terhadap air, yang menjadikannya pilihan yang tepat untuk pengukuran suhu pada lingkungan yang basah [13]. Sensor ini juga memiliki keunggulan dalam hal instalasi karena menggunakan antarmuka satu kabel (1-</w:t>
      </w:r>
      <w:r>
        <w:rPr>
          <w:rFonts w:hint="default" w:ascii="Times New Roman" w:hAnsi="Times New Roman" w:cs="Times New Roman"/>
          <w:i/>
          <w:iCs/>
          <w:rtl w:val="0"/>
          <w:lang w:val="en-US" w:eastAsia="zh-CN"/>
        </w:rPr>
        <w:t>Wire</w:t>
      </w:r>
      <w:r>
        <w:rPr>
          <w:rFonts w:hint="default" w:ascii="Times New Roman" w:hAnsi="Times New Roman" w:cs="Times New Roman"/>
          <w:rtl w:val="0"/>
          <w:lang w:val="en-US" w:eastAsia="zh-CN"/>
        </w:rPr>
        <w:t xml:space="preserve">), yang memungkinkan penghubungan lebih dari satu sensor suhu ke satu pin mikrokontroler seperti Arduino. Hal ini sangat menguntungkan dalam aplikasi yang memerlukan pemantauan suhu di berbagai titik, tanpa memerlukan banyak pin </w:t>
      </w:r>
      <w:r>
        <w:rPr>
          <w:rFonts w:hint="default" w:ascii="Times New Roman" w:hAnsi="Times New Roman" w:cs="Times New Roman"/>
          <w:i/>
          <w:rtl w:val="0"/>
          <w:lang w:val="en-US" w:eastAsia="zh-CN"/>
        </w:rPr>
        <w:t>input</w:t>
      </w:r>
      <w:r>
        <w:rPr>
          <w:rFonts w:hint="default" w:ascii="Times New Roman" w:hAnsi="Times New Roman" w:cs="Times New Roman"/>
          <w:rtl w:val="0"/>
          <w:lang w:val="en-US" w:eastAsia="zh-CN"/>
        </w:rPr>
        <w:t xml:space="preserve"> [14]. </w:t>
      </w:r>
      <w:r>
        <w:rPr>
          <w:rFonts w:hint="default" w:ascii="Times New Roman" w:hAnsi="Times New Roman" w:eastAsia="SimSun" w:cs="Times New Roman"/>
          <w:szCs w:val="24"/>
          <w:lang w:val="en-US" w:eastAsia="zh-CN" w:bidi="ar"/>
        </w:rPr>
        <w:t xml:space="preserve">Tampilan sensor temperatur (DS18B20) dapat dilihat pada </w:t>
      </w:r>
      <w:r>
        <w:rPr>
          <w:rFonts w:hint="default" w:ascii="Times New Roman" w:hAnsi="Times New Roman" w:eastAsia="SimSun" w:cs="Times New Roman"/>
          <w:szCs w:val="24"/>
          <w:lang w:val="en-US" w:eastAsia="zh-CN" w:bidi="ar"/>
        </w:rPr>
        <w:fldChar w:fldCharType="begin"/>
      </w:r>
      <w:r>
        <w:rPr>
          <w:rFonts w:hint="default" w:ascii="Times New Roman" w:hAnsi="Times New Roman" w:eastAsia="SimSun" w:cs="Times New Roman"/>
          <w:szCs w:val="24"/>
          <w:lang w:val="en-US" w:eastAsia="zh-CN" w:bidi="ar"/>
        </w:rPr>
        <w:instrText xml:space="preserve"> REF _Ref12226 \h </w:instrText>
      </w:r>
      <w:r>
        <w:rPr>
          <w:rFonts w:hint="default" w:ascii="Times New Roman" w:hAnsi="Times New Roman" w:eastAsia="SimSun" w:cs="Times New Roman"/>
          <w:szCs w:val="24"/>
          <w:lang w:val="en-US" w:eastAsia="zh-CN" w:bidi="ar"/>
        </w:rPr>
        <w:fldChar w:fldCharType="separate"/>
      </w:r>
      <w:r>
        <w:rPr>
          <w:rFonts w:hint="default" w:ascii="Times New Roman" w:hAnsi="Times New Roman" w:cs="Times New Roman"/>
        </w:rPr>
        <w:t>Gambar 4</w:t>
      </w:r>
      <w:r>
        <w:rPr>
          <w:rFonts w:hint="default" w:ascii="Times New Roman" w:hAnsi="Times New Roman" w:eastAsia="SimSun" w:cs="Times New Roman"/>
          <w:szCs w:val="24"/>
          <w:lang w:val="en-US" w:eastAsia="zh-CN" w:bidi="ar"/>
        </w:rPr>
        <w:fldChar w:fldCharType="end"/>
      </w:r>
      <w:r>
        <w:rPr>
          <w:rFonts w:hint="default" w:ascii="Times New Roman" w:hAnsi="Times New Roman" w:eastAsia="SimSun" w:cs="Times New Roman"/>
          <w:szCs w:val="24"/>
          <w:lang w:val="en-US" w:eastAsia="zh-CN" w:bidi="ar"/>
        </w:rPr>
        <w:t>.</w:t>
      </w:r>
    </w:p>
    <w:p w14:paraId="6CC74AEC">
      <w:pPr>
        <w:ind w:left="0" w:leftChars="0" w:firstLine="220" w:firstLineChars="0"/>
        <w:jc w:val="both"/>
        <w:rPr>
          <w:rFonts w:hint="default" w:ascii="Times New Roman" w:hAnsi="Times New Roman" w:eastAsia="SimSun" w:cs="Times New Roman"/>
          <w:szCs w:val="24"/>
        </w:rPr>
      </w:pPr>
      <w:r>
        <w:rPr>
          <w:rFonts w:hint="default" w:ascii="Times New Roman" w:hAnsi="Times New Roman" w:eastAsia="SimSun" w:cs="Times New Roman"/>
          <w:szCs w:val="24"/>
        </w:rPr>
        <w:drawing>
          <wp:inline distT="0" distB="0" distL="114300" distR="114300">
            <wp:extent cx="2376805" cy="2362200"/>
            <wp:effectExtent l="0" t="0" r="10795" b="0"/>
            <wp:docPr id="60"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IMG_256"/>
                    <pic:cNvPicPr>
                      <a:picLocks noChangeAspect="1"/>
                    </pic:cNvPicPr>
                  </pic:nvPicPr>
                  <pic:blipFill>
                    <a:blip r:embed="rId14"/>
                    <a:srcRect r="2761"/>
                    <a:stretch>
                      <a:fillRect/>
                    </a:stretch>
                  </pic:blipFill>
                  <pic:spPr>
                    <a:xfrm>
                      <a:off x="0" y="0"/>
                      <a:ext cx="2376805" cy="2362200"/>
                    </a:xfrm>
                    <a:prstGeom prst="rect">
                      <a:avLst/>
                    </a:prstGeom>
                    <a:noFill/>
                    <a:ln w="9525">
                      <a:noFill/>
                    </a:ln>
                  </pic:spPr>
                </pic:pic>
              </a:graphicData>
            </a:graphic>
          </wp:inline>
        </w:drawing>
      </w:r>
    </w:p>
    <w:p w14:paraId="3665E149">
      <w:pPr>
        <w:pStyle w:val="10"/>
        <w:ind w:left="0" w:leftChars="0" w:firstLine="220" w:firstLineChars="0"/>
        <w:jc w:val="center"/>
        <w:rPr>
          <w:rFonts w:hint="default" w:ascii="Times New Roman" w:hAnsi="Times New Roman" w:eastAsia="SimSun" w:cs="Times New Roman"/>
          <w:szCs w:val="24"/>
          <w:rtl w:val="0"/>
          <w:lang w:val="en-US" w:eastAsia="zh-CN"/>
        </w:rPr>
      </w:pPr>
      <w:bookmarkStart w:id="12" w:name="_Ref12226"/>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bookmarkEnd w:id="12"/>
      <w:r>
        <w:rPr>
          <w:rFonts w:hint="default" w:ascii="Times New Roman" w:hAnsi="Times New Roman" w:cs="Times New Roman"/>
          <w:lang w:val="en-US"/>
        </w:rPr>
        <w:t>. Sensor Temperatur</w:t>
      </w:r>
    </w:p>
    <w:p w14:paraId="2D2C8695">
      <w:pPr>
        <w:ind w:left="0" w:leftChars="0" w:firstLine="220" w:firstLineChars="0"/>
        <w:jc w:val="both"/>
        <w:rPr>
          <w:rFonts w:hint="default" w:ascii="Times New Roman" w:hAnsi="Times New Roman" w:cs="Times New Roman"/>
          <w:rtl w:val="0"/>
          <w:lang w:val="en-US" w:eastAsia="zh-CN"/>
        </w:rPr>
      </w:pPr>
    </w:p>
    <w:p w14:paraId="35B637E7">
      <w:pPr>
        <w:pStyle w:val="4"/>
        <w:rPr>
          <w:rFonts w:hint="default" w:ascii="Times New Roman" w:hAnsi="Times New Roman" w:cs="Times New Roman"/>
          <w:b/>
          <w:bCs/>
          <w:lang w:val="en-US"/>
        </w:rPr>
      </w:pPr>
      <w:r>
        <w:rPr>
          <w:rFonts w:hint="default" w:ascii="Times New Roman" w:hAnsi="Times New Roman" w:eastAsia="Times New Roman" w:cs="Times New Roman"/>
          <w:b/>
          <w:bCs/>
          <w:i w:val="0"/>
          <w:smallCaps w:val="0"/>
          <w:strike w:val="0"/>
          <w:color w:val="000000"/>
          <w:sz w:val="22"/>
          <w:szCs w:val="22"/>
          <w:u w:val="none"/>
          <w:shd w:val="clear" w:fill="auto"/>
          <w:vertAlign w:val="baseline"/>
          <w:rtl w:val="0"/>
          <w:lang w:val="en-US"/>
        </w:rPr>
        <w:t xml:space="preserve">2.5 </w:t>
      </w:r>
      <w:r>
        <w:rPr>
          <w:rFonts w:hint="default" w:ascii="Times New Roman" w:hAnsi="Times New Roman" w:eastAsia="Times New Roman" w:cs="Times New Roman"/>
          <w:b/>
          <w:bCs/>
          <w:i w:val="0"/>
          <w:smallCaps w:val="0"/>
          <w:strike w:val="0"/>
          <w:color w:val="000000"/>
          <w:sz w:val="22"/>
          <w:szCs w:val="22"/>
          <w:u w:val="none"/>
          <w:shd w:val="clear" w:fill="auto"/>
          <w:vertAlign w:val="baseline"/>
          <w:rtl w:val="0"/>
          <w:lang w:val="en-US"/>
        </w:rPr>
        <w:tab/>
      </w:r>
      <w:r>
        <w:rPr>
          <w:rFonts w:hint="default" w:ascii="Times New Roman" w:hAnsi="Times New Roman" w:eastAsia="Times New Roman" w:cs="Times New Roman"/>
          <w:b/>
          <w:bCs/>
          <w:i w:val="0"/>
          <w:smallCaps w:val="0"/>
          <w:strike w:val="0"/>
          <w:color w:val="000000"/>
          <w:sz w:val="22"/>
          <w:szCs w:val="22"/>
          <w:u w:val="none"/>
          <w:shd w:val="clear" w:fill="auto"/>
          <w:vertAlign w:val="baseline"/>
          <w:rtl w:val="0"/>
          <w:lang w:val="en-US"/>
        </w:rPr>
        <w:t xml:space="preserve">Sensor </w:t>
      </w:r>
      <w:bookmarkStart w:id="13" w:name="_Toc3457"/>
      <w:bookmarkStart w:id="14" w:name="_Toc26191"/>
      <w:bookmarkStart w:id="15" w:name="_Toc13052"/>
      <w:r>
        <w:rPr>
          <w:rFonts w:hint="default" w:ascii="Times New Roman" w:hAnsi="Times New Roman" w:cs="Times New Roman"/>
          <w:b/>
          <w:bCs/>
          <w:i/>
          <w:iCs w:val="0"/>
          <w:lang w:val="en-US"/>
        </w:rPr>
        <w:t xml:space="preserve">Total Dissolved Solids </w:t>
      </w:r>
      <w:r>
        <w:rPr>
          <w:rFonts w:hint="default" w:ascii="Times New Roman" w:hAnsi="Times New Roman" w:cs="Times New Roman"/>
          <w:b/>
          <w:bCs/>
          <w:i w:val="0"/>
          <w:iCs/>
          <w:lang w:val="en-US"/>
        </w:rPr>
        <w:t>(TDS V1.0)</w:t>
      </w:r>
      <w:bookmarkEnd w:id="13"/>
      <w:bookmarkEnd w:id="14"/>
      <w:bookmarkEnd w:id="15"/>
    </w:p>
    <w:p w14:paraId="127167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0"/>
        <w:jc w:val="both"/>
        <w:rPr>
          <w:rFonts w:hint="default" w:ascii="Times New Roman" w:hAnsi="Times New Roman" w:eastAsia="sans-serif" w:cs="Times New Roman"/>
          <w:szCs w:val="24"/>
          <w:shd w:val="clear" w:color="auto" w:fill="FFFFFF"/>
          <w:lang w:val="en-US"/>
        </w:rPr>
      </w:pPr>
      <w:r>
        <w:rPr>
          <w:rFonts w:hint="default" w:ascii="Times New Roman" w:hAnsi="Times New Roman" w:eastAsia="Times New Roman" w:cs="Times New Roman"/>
          <w:b w:val="0"/>
          <w:bCs w:val="0"/>
          <w:i w:val="0"/>
          <w:smallCaps w:val="0"/>
          <w:strike w:val="0"/>
          <w:color w:val="000000"/>
          <w:sz w:val="22"/>
          <w:szCs w:val="22"/>
          <w:u w:val="none"/>
          <w:shd w:val="clear" w:fill="auto"/>
          <w:vertAlign w:val="baseline"/>
          <w:rtl w:val="0"/>
          <w:lang w:val="en-US"/>
        </w:rPr>
        <w:t xml:space="preserve"> </w:t>
      </w:r>
      <w:r>
        <w:rPr>
          <w:rFonts w:hint="default" w:ascii="Times New Roman" w:hAnsi="Times New Roman" w:cs="Times New Roman"/>
          <w:i/>
          <w:szCs w:val="24"/>
          <w:lang w:val="en-US" w:eastAsia="zh-CN"/>
        </w:rPr>
        <w:t>Total Dissolved Solids</w:t>
      </w:r>
      <w:r>
        <w:rPr>
          <w:rFonts w:hint="default" w:ascii="Times New Roman" w:hAnsi="Times New Roman" w:cs="Times New Roman"/>
          <w:szCs w:val="24"/>
          <w:lang w:val="en-US" w:eastAsia="zh-CN"/>
        </w:rPr>
        <w:t xml:space="preserve"> (TDS) adalah jumlah zat terlarut yang terdiri dari ion-ion organik, senyawa, dan koloid yang ada di dalam air. Perubahan konsentrasi TDS dapat berbahaya karena mengubah salinitas, komposisi ion, kekeruhan dan kejernihan air, dan toksisitas masing-masing ion [16]. </w:t>
      </w:r>
      <w:r>
        <w:rPr>
          <w:rFonts w:hint="default" w:ascii="Times New Roman" w:hAnsi="Times New Roman" w:cs="Times New Roman"/>
          <w:lang w:val="en-US"/>
        </w:rPr>
        <w:t xml:space="preserve">TDS V1.0 adalah sebuah sensor yang dapat digunakan untuk mengukur angka fokus subjek keras yang terlarut dalam air </w:t>
      </w:r>
      <w:r>
        <w:rPr>
          <w:rFonts w:hint="default" w:ascii="Times New Roman" w:hAnsi="Times New Roman" w:cs="Times New Roman"/>
          <w:lang w:val="en-US"/>
        </w:rPr>
        <w:fldChar w:fldCharType="begin" w:fldLock="1"/>
      </w:r>
      <w:r>
        <w:rPr>
          <w:rFonts w:hint="default" w:ascii="Times New Roman" w:hAnsi="Times New Roman" w:cs="Times New Roman"/>
          <w:lang w:val="en-US"/>
        </w:rPr>
        <w:instrText xml:space="preserve">ADDIN CSL_CITATION {"citationItems":[{"id":"ITEM-1","itemData":{"DOI":"10.33650/jeecom.v4i2.4460","ISSN":"2715-0410","abstract":"Hidroponik adalah membudidaya tanaman tanpa menggunakan tanah tetapi menggunakan air dan larutan nutrisi sebagai media tanam. Ada berbagai macam metode dalam pengairan nutrisi hidroponik, salah satunya. DFT (Deep Flow Technique) ialah salah satu sistem hidroponik yang menggunakan instalasi datar untuk membuat genangan air nutrisi pada instalasi.. Pada penelitian ini bertujuan untuk merancang Sistem Monitoring dan Kontrol Pencampuran Nutrisi dan pH air  Pada Tanaman Hidroponik Berbasis Internet Of Things (IoT). Sistem kontrol yang digunakan mikrokontroller arduino uno dan aplikasi Blynk. Perancangan sistem ini meliputi perancangan hardware dan perancangan software untuk koneksi dengan aplikasi Blynk. Sistem ini dirancang menggunakan konsep internet of things dan dibuat menggunakan sensor TDS meter V1.0, pH-4502C, sensor Ultrasonik HC-SR04, Arduino Uno, relay 4 dan 2 Channel, LCD dan pompa dc. Kemudian hasil data yang hasilkan oleh sensor akan ditampilkan LCD dan aplikasi Blynk. Hasil penelitian ini dapat mengontrol dan memonitoring nilai PPM nutrisi, pH air dan ketinggian air nutrisi yang ada di bak penyimpanan nutrisi. Untuk pencampuran nutrisi akan mengikuti jadwal yang sudah di jadwalkan dan juga bisa menggunakan manual. Kemudian ketika PPM kurang dari 800 maka pompa dari larutan cairan pH up akan di campurkan, jika PPM lebih dari 1000 maka pompa dari cairan larutan pH down akan mencampurkan ke dalam penyimpanan bak penyimpanan nutrisi. Ketika nilai pH air kurang dari 6,0 maka pompa dari cairan larutan pH up akan dicampurkan, kemudian jika pH air lebih dari 7.0 maka pompa dari cairan larutan pH down akan dicampurkan ke dalam bak penyimpanan nutrisi.","author":[{"dropping-particle":"","family":"Rahman","given":"Ahmad Taufiqur","non-dropping-particle":"","parse-names":false,"suffix":""},{"dropping-particle":"","family":"Herlina","given":"Amalia","non-dropping-particle":"","parse-names":false,"suffix":""}],"container-title":"JEECOM Journal of Electrical Engineering and Computer","id":"ITEM-1","issue":"2","issued":{"date-parts":[["2022"]]},"page":"87-95","title":"Rancang Bangun Sistem Monitring Dan Kontrol Pencampuran Nutrisi Dan Ph Air Pada Tanaman Hdiroponik Berbasis Internet Of Things","type":"article-journal","volume":"4"},"uris":["http://www.mendeley.com/documents/?uuid=b8a7c4f8-3216-41c5-be86-e36614f6e3e1"]}],"mendeley":{"formattedCitation":"[12]","plainTextFormattedCitation":"[12]","previouslyFormattedCitation":"[12]"},"properties":{"noteIndex":0},"schema":"https://github.com/citation-style-language/schema/raw/master/csl-citation.json"}</w:instrText>
      </w:r>
      <w:r>
        <w:rPr>
          <w:rFonts w:hint="default" w:ascii="Times New Roman" w:hAnsi="Times New Roman" w:cs="Times New Roman"/>
          <w:lang w:val="en-US"/>
        </w:rPr>
        <w:fldChar w:fldCharType="separate"/>
      </w:r>
      <w:r>
        <w:rPr>
          <w:rFonts w:hint="default" w:ascii="Times New Roman" w:hAnsi="Times New Roman" w:cs="Times New Roman"/>
          <w:lang w:val="en-US"/>
        </w:rPr>
        <w:t>[15]</w:t>
      </w:r>
      <w:r>
        <w:rPr>
          <w:rFonts w:hint="default" w:ascii="Times New Roman" w:hAnsi="Times New Roman" w:cs="Times New Roman"/>
          <w:lang w:val="en-US"/>
        </w:rPr>
        <w:fldChar w:fldCharType="end"/>
      </w:r>
      <w:r>
        <w:rPr>
          <w:rFonts w:hint="default" w:ascii="Times New Roman" w:hAnsi="Times New Roman" w:cs="Times New Roman"/>
          <w:lang w:val="en-US"/>
        </w:rPr>
        <w:t xml:space="preserve">. Sensor tersebut dapat digunakan dengan menghubungkan sensor ke mikrokontroller dan diprogram melalui arduino IDE. </w:t>
      </w:r>
      <w:r>
        <w:rPr>
          <w:rFonts w:hint="default" w:ascii="Times New Roman" w:hAnsi="Times New Roman" w:cs="Times New Roman"/>
          <w:szCs w:val="24"/>
          <w:lang w:val="en-US" w:eastAsia="zh-CN"/>
        </w:rPr>
        <w:t xml:space="preserve"> </w:t>
      </w:r>
      <w:r>
        <w:rPr>
          <w:rFonts w:hint="default" w:ascii="Times New Roman" w:hAnsi="Times New Roman" w:eastAsia="sans-serif" w:cs="Times New Roman"/>
          <w:szCs w:val="24"/>
          <w:shd w:val="clear" w:color="auto" w:fill="FFFFFF"/>
          <w:lang w:val="en-US"/>
        </w:rPr>
        <w:t>TDS</w:t>
      </w:r>
      <w:r>
        <w:rPr>
          <w:rFonts w:hint="default" w:ascii="Times New Roman" w:hAnsi="Times New Roman" w:eastAsia="sans-serif" w:cs="Times New Roman"/>
          <w:szCs w:val="24"/>
          <w:shd w:val="clear" w:color="auto" w:fill="FFFFFF"/>
        </w:rPr>
        <w:t xml:space="preserve"> biasanya diukur dalam satuan miligram per liter (mg/L) atau </w:t>
      </w:r>
      <w:r>
        <w:rPr>
          <w:rFonts w:hint="default" w:ascii="Times New Roman" w:hAnsi="Times New Roman" w:eastAsia="sans-serif" w:cs="Times New Roman"/>
          <w:i/>
          <w:iCs/>
          <w:szCs w:val="24"/>
          <w:shd w:val="clear" w:color="auto" w:fill="FFFFFF"/>
        </w:rPr>
        <w:t>part per million</w:t>
      </w:r>
      <w:r>
        <w:rPr>
          <w:rFonts w:hint="default" w:ascii="Times New Roman" w:hAnsi="Times New Roman" w:eastAsia="sans-serif" w:cs="Times New Roman"/>
          <w:szCs w:val="24"/>
          <w:shd w:val="clear" w:color="auto" w:fill="FFFFFF"/>
        </w:rPr>
        <w:t xml:space="preserve"> (ppm). Semakin tinggi nilai </w:t>
      </w:r>
      <w:r>
        <w:rPr>
          <w:rFonts w:hint="default" w:ascii="Times New Roman" w:hAnsi="Times New Roman" w:eastAsia="sans-serif" w:cs="Times New Roman"/>
          <w:szCs w:val="24"/>
          <w:shd w:val="clear" w:color="auto" w:fill="FFFFFF"/>
          <w:lang w:val="en-US"/>
        </w:rPr>
        <w:t>TDS</w:t>
      </w:r>
      <w:r>
        <w:rPr>
          <w:rFonts w:hint="default" w:ascii="Times New Roman" w:hAnsi="Times New Roman" w:eastAsia="sans-serif" w:cs="Times New Roman"/>
          <w:szCs w:val="24"/>
          <w:shd w:val="clear" w:color="auto" w:fill="FFFFFF"/>
        </w:rPr>
        <w:t xml:space="preserve"> maka semakin banyak zat padat yang terlarut dalam air.</w:t>
      </w:r>
      <w:r>
        <w:rPr>
          <w:rFonts w:hint="default" w:ascii="Times New Roman" w:hAnsi="Times New Roman" w:eastAsia="sans-serif" w:cs="Times New Roman"/>
          <w:szCs w:val="24"/>
          <w:shd w:val="clear" w:color="auto" w:fill="FFFFFF"/>
          <w:lang w:val="en-US"/>
        </w:rPr>
        <w:t xml:space="preserve"> </w:t>
      </w:r>
      <w:r>
        <w:rPr>
          <w:rFonts w:hint="default" w:ascii="Times New Roman" w:hAnsi="Times New Roman" w:eastAsia="SimSun" w:cs="Times New Roman"/>
          <w:szCs w:val="24"/>
          <w:lang w:val="en-US" w:eastAsia="zh-CN" w:bidi="ar"/>
        </w:rPr>
        <w:t xml:space="preserve">Tampilan sensor </w:t>
      </w:r>
      <w:r>
        <w:rPr>
          <w:rFonts w:hint="default" w:ascii="Times New Roman" w:hAnsi="Times New Roman" w:cs="Times New Roman"/>
          <w:i/>
          <w:iCs w:val="0"/>
          <w:lang w:val="en-US"/>
        </w:rPr>
        <w:t xml:space="preserve">Total Dissolved Solids </w:t>
      </w:r>
      <w:r>
        <w:rPr>
          <w:rFonts w:hint="default" w:ascii="Times New Roman" w:hAnsi="Times New Roman" w:cs="Times New Roman"/>
          <w:i w:val="0"/>
          <w:iCs/>
          <w:lang w:val="en-US"/>
        </w:rPr>
        <w:t>(TDS V1.0)</w:t>
      </w:r>
      <w:r>
        <w:rPr>
          <w:rFonts w:hint="default" w:ascii="Times New Roman" w:hAnsi="Times New Roman" w:eastAsia="SimSun" w:cs="Times New Roman"/>
          <w:szCs w:val="24"/>
          <w:lang w:val="en-US" w:eastAsia="zh-CN" w:bidi="ar"/>
        </w:rPr>
        <w:t xml:space="preserve"> dapat dilihat pada </w:t>
      </w:r>
      <w:r>
        <w:rPr>
          <w:rFonts w:hint="default" w:ascii="Times New Roman" w:hAnsi="Times New Roman" w:eastAsia="SimSun" w:cs="Times New Roman"/>
          <w:szCs w:val="24"/>
          <w:lang w:val="en-US" w:eastAsia="zh-CN" w:bidi="ar"/>
        </w:rPr>
        <w:fldChar w:fldCharType="begin"/>
      </w:r>
      <w:r>
        <w:rPr>
          <w:rFonts w:hint="default" w:ascii="Times New Roman" w:hAnsi="Times New Roman" w:eastAsia="SimSun" w:cs="Times New Roman"/>
          <w:szCs w:val="24"/>
          <w:lang w:val="en-US" w:eastAsia="zh-CN" w:bidi="ar"/>
        </w:rPr>
        <w:instrText xml:space="preserve"> REF _Ref12605 \h </w:instrText>
      </w:r>
      <w:r>
        <w:rPr>
          <w:rFonts w:hint="default" w:ascii="Times New Roman" w:hAnsi="Times New Roman" w:eastAsia="SimSun" w:cs="Times New Roman"/>
          <w:szCs w:val="24"/>
          <w:lang w:val="en-US" w:eastAsia="zh-CN" w:bidi="ar"/>
        </w:rPr>
        <w:fldChar w:fldCharType="separate"/>
      </w:r>
      <w:r>
        <w:rPr>
          <w:rFonts w:hint="default" w:ascii="Times New Roman" w:hAnsi="Times New Roman" w:cs="Times New Roman"/>
        </w:rPr>
        <w:t>Gambar 5</w:t>
      </w:r>
      <w:r>
        <w:rPr>
          <w:rFonts w:hint="default" w:ascii="Times New Roman" w:hAnsi="Times New Roman" w:eastAsia="SimSun" w:cs="Times New Roman"/>
          <w:szCs w:val="24"/>
          <w:lang w:val="en-US" w:eastAsia="zh-CN" w:bidi="ar"/>
        </w:rPr>
        <w:fldChar w:fldCharType="end"/>
      </w:r>
      <w:r>
        <w:rPr>
          <w:rFonts w:hint="default" w:ascii="Times New Roman" w:hAnsi="Times New Roman" w:eastAsia="SimSun" w:cs="Times New Roman"/>
          <w:szCs w:val="24"/>
          <w:lang w:val="en-US" w:eastAsia="zh-CN" w:bidi="ar"/>
        </w:rPr>
        <w:t>.</w:t>
      </w:r>
    </w:p>
    <w:p w14:paraId="1E116C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right="0"/>
        <w:jc w:val="both"/>
        <w:rPr>
          <w:rFonts w:hint="default" w:ascii="Times New Roman" w:hAnsi="Times New Roman" w:cs="Times New Roman"/>
          <w:szCs w:val="24"/>
        </w:rPr>
      </w:pPr>
      <w:r>
        <w:rPr>
          <w:rFonts w:hint="default" w:ascii="Times New Roman" w:hAnsi="Times New Roman" w:cs="Times New Roman"/>
          <w:szCs w:val="24"/>
        </w:rPr>
        <w:drawing>
          <wp:inline distT="0" distB="0" distL="114300" distR="114300">
            <wp:extent cx="2638425" cy="1470660"/>
            <wp:effectExtent l="0" t="0" r="3175" b="254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pic:cNvPicPr>
                      <a:picLocks noChangeAspect="1"/>
                    </pic:cNvPicPr>
                  </pic:nvPicPr>
                  <pic:blipFill>
                    <a:blip r:embed="rId15"/>
                    <a:stretch>
                      <a:fillRect/>
                    </a:stretch>
                  </pic:blipFill>
                  <pic:spPr>
                    <a:xfrm>
                      <a:off x="0" y="0"/>
                      <a:ext cx="2638425" cy="1470660"/>
                    </a:xfrm>
                    <a:prstGeom prst="rect">
                      <a:avLst/>
                    </a:prstGeom>
                    <a:noFill/>
                    <a:ln>
                      <a:noFill/>
                    </a:ln>
                  </pic:spPr>
                </pic:pic>
              </a:graphicData>
            </a:graphic>
          </wp:inline>
        </w:drawing>
      </w:r>
    </w:p>
    <w:p w14:paraId="3AC4DC0B">
      <w:pPr>
        <w:pStyle w:val="10"/>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right="0"/>
        <w:jc w:val="center"/>
        <w:rPr>
          <w:rFonts w:hint="default" w:ascii="Times New Roman" w:hAnsi="Times New Roman" w:cs="Times New Roman"/>
          <w:szCs w:val="24"/>
          <w:rtl w:val="0"/>
          <w:lang w:val="en-US"/>
        </w:rPr>
      </w:pPr>
      <w:bookmarkStart w:id="16" w:name="_Ref12605"/>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bookmarkEnd w:id="16"/>
      <w:r>
        <w:rPr>
          <w:rFonts w:hint="default" w:ascii="Times New Roman" w:hAnsi="Times New Roman" w:cs="Times New Roman"/>
          <w:lang w:val="en-US"/>
        </w:rPr>
        <w:t xml:space="preserve"> Sensor </w:t>
      </w:r>
      <w:r>
        <w:rPr>
          <w:rFonts w:hint="default" w:ascii="Times New Roman" w:hAnsi="Times New Roman" w:cs="Times New Roman"/>
          <w:i/>
          <w:iCs w:val="0"/>
          <w:lang w:val="en-US"/>
        </w:rPr>
        <w:t>Total Dissolved Solids</w:t>
      </w:r>
    </w:p>
    <w:p w14:paraId="0000001A">
      <w:pPr>
        <w:pStyle w:val="2"/>
        <w:numPr>
          <w:ilvl w:val="0"/>
          <w:numId w:val="1"/>
        </w:numPr>
        <w:ind w:left="0" w:firstLine="0"/>
        <w:rPr>
          <w:rFonts w:hint="default" w:ascii="Times New Roman" w:hAnsi="Times New Roman" w:eastAsia="Times New Roman" w:cs="Times New Roman"/>
        </w:rPr>
      </w:pPr>
      <w:r>
        <w:rPr>
          <w:rFonts w:hint="default" w:ascii="Times New Roman" w:hAnsi="Times New Roman" w:eastAsia="Times New Roman" w:cs="Times New Roman"/>
          <w:rtl w:val="0"/>
        </w:rPr>
        <w:t xml:space="preserve">METODE PENELITIAN </w:t>
      </w:r>
    </w:p>
    <w:p w14:paraId="08367F6C">
      <w:pPr>
        <w:jc w:val="both"/>
        <w:rPr>
          <w:rFonts w:hint="default" w:ascii="Times New Roman" w:hAnsi="Times New Roman" w:eastAsia="SimSun" w:cs="Times New Roman"/>
          <w:sz w:val="22"/>
          <w:szCs w:val="22"/>
          <w:lang w:val="en-US" w:eastAsia="zh-CN" w:bidi="ar"/>
        </w:rPr>
      </w:pPr>
      <w:r>
        <w:rPr>
          <w:rFonts w:hint="default" w:ascii="Times New Roman" w:hAnsi="Times New Roman" w:eastAsia="SimSun" w:cs="Times New Roman"/>
          <w:b/>
          <w:bCs/>
          <w:sz w:val="22"/>
          <w:szCs w:val="22"/>
          <w:lang w:val="en-US" w:eastAsia="zh-CN" w:bidi="ar"/>
        </w:rPr>
        <w:t xml:space="preserve">3.1 </w:t>
      </w:r>
      <w:r>
        <w:rPr>
          <w:rFonts w:hint="default" w:ascii="Times New Roman" w:hAnsi="Times New Roman" w:eastAsia="SimSun" w:cs="Times New Roman"/>
          <w:b/>
          <w:bCs/>
          <w:sz w:val="22"/>
          <w:szCs w:val="22"/>
          <w:lang w:val="en-US" w:eastAsia="zh-CN" w:bidi="ar"/>
        </w:rPr>
        <w:tab/>
      </w:r>
      <w:r>
        <w:rPr>
          <w:rFonts w:hint="default" w:ascii="Times New Roman" w:hAnsi="Times New Roman" w:eastAsia="SimSun" w:cs="Times New Roman"/>
          <w:b/>
          <w:bCs/>
          <w:sz w:val="22"/>
          <w:szCs w:val="22"/>
          <w:lang w:val="en-US" w:eastAsia="zh-CN" w:bidi="ar"/>
        </w:rPr>
        <w:t>Deskripsi Konsep</w:t>
      </w:r>
    </w:p>
    <w:p w14:paraId="50914DF6">
      <w:pPr>
        <w:keepNext w:val="0"/>
        <w:keepLines w:val="0"/>
        <w:widowControl/>
        <w:suppressLineNumbers w:val="0"/>
        <w:ind w:left="0" w:leftChars="0" w:firstLine="220" w:firstLineChars="0"/>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eastAsia="SimSun" w:cs="Times New Roman"/>
          <w:color w:val="000000"/>
          <w:kern w:val="0"/>
          <w:sz w:val="22"/>
          <w:szCs w:val="22"/>
          <w:lang w:val="en-US" w:eastAsia="zh-CN" w:bidi="ar"/>
        </w:rPr>
        <w:t xml:space="preserve">Alat yang dirancang ini adalah sistem </w:t>
      </w:r>
      <w:r>
        <w:rPr>
          <w:rFonts w:hint="default" w:ascii="Times New Roman" w:hAnsi="Times New Roman" w:cs="Times New Roman"/>
          <w:sz w:val="22"/>
          <w:szCs w:val="22"/>
        </w:rPr>
        <w:t>perbandingan pengaruh jumlah padatan terlarut dan suhu terhadap kualitas teh manis, air kopi, dan air kemasan</w:t>
      </w:r>
      <w:r>
        <w:rPr>
          <w:rFonts w:hint="default" w:ascii="Times New Roman" w:hAnsi="Times New Roman" w:eastAsia="SimSun" w:cs="Times New Roman"/>
          <w:color w:val="000000"/>
          <w:kern w:val="0"/>
          <w:sz w:val="22"/>
          <w:szCs w:val="22"/>
          <w:lang w:val="en-US" w:eastAsia="zh-CN" w:bidi="ar"/>
        </w:rPr>
        <w:t xml:space="preserve"> ini yang memungkinkan pengukur parameter kualitas air secara </w:t>
      </w:r>
      <w:r>
        <w:rPr>
          <w:rFonts w:hint="default" w:ascii="Times New Roman" w:hAnsi="Times New Roman" w:eastAsia="SimSun" w:cs="Times New Roman"/>
          <w:i/>
          <w:iCs/>
          <w:color w:val="000000"/>
          <w:kern w:val="0"/>
          <w:sz w:val="22"/>
          <w:szCs w:val="22"/>
          <w:lang w:val="en-US" w:eastAsia="zh-CN" w:bidi="ar"/>
        </w:rPr>
        <w:t>real-time</w:t>
      </w:r>
      <w:r>
        <w:rPr>
          <w:rFonts w:hint="default" w:ascii="Times New Roman" w:hAnsi="Times New Roman" w:eastAsia="SimSun" w:cs="Times New Roman"/>
          <w:color w:val="000000"/>
          <w:kern w:val="0"/>
          <w:sz w:val="22"/>
          <w:szCs w:val="22"/>
          <w:lang w:val="en-US" w:eastAsia="zh-CN" w:bidi="ar"/>
        </w:rPr>
        <w:t xml:space="preserve">. Sistem ini menggunakan sensor TDS untuk mengukur jumlah zat terlarut dalam air dan sensor suhu untuk memantau kondisi fisik air; keduanya merupakan indikator penting untuk menentukan apakah air itu layak untuk dikonsumsi atau tidak. Data yang dikumpulkan oleh sensor akan ditampilkan secara langsung pada layar LCD, dan kemudian akan dikirim ke platform ThingSpeak, di mana data dapat disimpan dan dilihat secara </w:t>
      </w:r>
      <w:r>
        <w:rPr>
          <w:rFonts w:hint="default" w:ascii="Times New Roman" w:hAnsi="Times New Roman" w:eastAsia="SimSun" w:cs="Times New Roman"/>
          <w:i/>
          <w:color w:val="000000"/>
          <w:kern w:val="0"/>
          <w:sz w:val="22"/>
          <w:szCs w:val="22"/>
          <w:lang w:val="en-US" w:eastAsia="zh-CN" w:bidi="ar"/>
        </w:rPr>
        <w:t>online</w:t>
      </w:r>
      <w:r>
        <w:rPr>
          <w:rFonts w:hint="default" w:ascii="Times New Roman" w:hAnsi="Times New Roman" w:eastAsia="SimSun" w:cs="Times New Roman"/>
          <w:color w:val="000000"/>
          <w:kern w:val="0"/>
          <w:sz w:val="22"/>
          <w:szCs w:val="22"/>
          <w:lang w:val="en-US" w:eastAsia="zh-CN" w:bidi="ar"/>
        </w:rPr>
        <w:t xml:space="preserve">. Alat ini dapat dipantau untuk sampel air yang berbeda, seperti air kopi, teh manis, dan air kemasan, yang merupakan representasi dari air kemasan. Sistem ini dirancang agar mudah digunakan dan dapat memberikan informasi pemantauan kualitas yang jelas dan akurat. Deskrisi Konsep dapat dilihat pada </w:t>
      </w: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_Ref12415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rPr>
        <w:t>Gambar 6</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w:t>
      </w:r>
    </w:p>
    <w:p w14:paraId="505823EF">
      <w:pPr>
        <w:jc w:val="both"/>
        <w:rPr>
          <w:rFonts w:hint="default" w:ascii="Times New Roman" w:hAnsi="Times New Roman" w:cs="Times New Roman"/>
        </w:rPr>
      </w:pPr>
      <w:r>
        <w:rPr>
          <w:rFonts w:hint="default" w:ascii="Times New Roman" w:hAnsi="Times New Roman" w:cs="Times New Roman"/>
        </w:rPr>
        <w:drawing>
          <wp:inline distT="0" distB="0" distL="114300" distR="114300">
            <wp:extent cx="2651125" cy="1816100"/>
            <wp:effectExtent l="0" t="0" r="317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a:stretch>
                      <a:fillRect/>
                    </a:stretch>
                  </pic:blipFill>
                  <pic:spPr>
                    <a:xfrm>
                      <a:off x="0" y="0"/>
                      <a:ext cx="2651125" cy="1816100"/>
                    </a:xfrm>
                    <a:prstGeom prst="rect">
                      <a:avLst/>
                    </a:prstGeom>
                    <a:noFill/>
                    <a:ln>
                      <a:noFill/>
                    </a:ln>
                  </pic:spPr>
                </pic:pic>
              </a:graphicData>
            </a:graphic>
          </wp:inline>
        </w:drawing>
      </w:r>
    </w:p>
    <w:p w14:paraId="6D6ADEDA">
      <w:pPr>
        <w:pStyle w:val="10"/>
        <w:jc w:val="center"/>
        <w:rPr>
          <w:rFonts w:hint="default" w:ascii="Times New Roman" w:hAnsi="Times New Roman" w:cs="Times New Roman"/>
          <w:lang w:val="en-US"/>
        </w:rPr>
      </w:pPr>
      <w:bookmarkStart w:id="17" w:name="_Ref12415"/>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bookmarkEnd w:id="17"/>
      <w:r>
        <w:rPr>
          <w:rFonts w:hint="default" w:ascii="Times New Roman" w:hAnsi="Times New Roman" w:cs="Times New Roman"/>
          <w:lang w:val="en-US"/>
        </w:rPr>
        <w:t>. Deskripsi Konsep</w:t>
      </w:r>
    </w:p>
    <w:p w14:paraId="24960FA6">
      <w:pPr>
        <w:rPr>
          <w:rFonts w:hint="default" w:ascii="Times New Roman" w:hAnsi="Times New Roman" w:cs="Times New Roman"/>
          <w:lang w:val="en-US" w:eastAsia="zh-CN"/>
        </w:rPr>
      </w:pPr>
    </w:p>
    <w:p w14:paraId="73F8C64C">
      <w:pPr>
        <w:jc w:val="both"/>
        <w:rPr>
          <w:rFonts w:hint="default" w:ascii="Times New Roman" w:hAnsi="Times New Roman" w:eastAsia="SimSun" w:cs="Times New Roman"/>
          <w:b/>
          <w:bCs/>
          <w:szCs w:val="24"/>
          <w:lang w:val="en-US" w:eastAsia="zh-CN" w:bidi="ar"/>
        </w:rPr>
      </w:pPr>
      <w:r>
        <w:rPr>
          <w:rFonts w:hint="default" w:ascii="Times New Roman" w:hAnsi="Times New Roman" w:eastAsia="SimSun" w:cs="Times New Roman"/>
          <w:b/>
          <w:bCs/>
          <w:szCs w:val="24"/>
          <w:lang w:val="en-US" w:eastAsia="zh-CN" w:bidi="ar"/>
        </w:rPr>
        <w:t xml:space="preserve">3.2 </w:t>
      </w:r>
      <w:r>
        <w:rPr>
          <w:rFonts w:hint="default" w:ascii="Times New Roman" w:hAnsi="Times New Roman" w:eastAsia="SimSun" w:cs="Times New Roman"/>
          <w:b/>
          <w:bCs/>
          <w:szCs w:val="24"/>
          <w:lang w:val="en-US" w:eastAsia="zh-CN" w:bidi="ar"/>
        </w:rPr>
        <w:tab/>
      </w:r>
      <w:r>
        <w:rPr>
          <w:rFonts w:hint="default" w:ascii="Times New Roman" w:hAnsi="Times New Roman" w:eastAsia="SimSun" w:cs="Times New Roman"/>
          <w:b/>
          <w:bCs/>
          <w:szCs w:val="24"/>
          <w:lang w:val="en-US" w:eastAsia="zh-CN" w:bidi="ar"/>
        </w:rPr>
        <w:t>Diagram Blok Sistem</w:t>
      </w:r>
    </w:p>
    <w:p w14:paraId="5E1968A8">
      <w:pPr>
        <w:ind w:left="0" w:leftChars="0" w:firstLine="0" w:firstLineChars="0"/>
        <w:jc w:val="both"/>
        <w:rPr>
          <w:rFonts w:hint="default" w:ascii="Times New Roman" w:hAnsi="Times New Roman" w:eastAsia="SimSun" w:cs="Times New Roman"/>
          <w:szCs w:val="24"/>
          <w:lang w:val="en-US" w:eastAsia="zh-CN" w:bidi="ar"/>
        </w:rPr>
      </w:pPr>
      <w:r>
        <w:rPr>
          <w:rFonts w:hint="default" w:ascii="Times New Roman" w:hAnsi="Times New Roman" w:eastAsia="SimSun" w:cs="Times New Roman"/>
          <w:szCs w:val="24"/>
          <w:lang w:val="en-US" w:eastAsia="zh-CN" w:bidi="ar"/>
        </w:rPr>
        <w:t xml:space="preserve">    Sistem yang dirancang untuk memantau kualitas air digambarkan pada diagram blok pada </w:t>
      </w:r>
      <w:r>
        <w:rPr>
          <w:rFonts w:hint="default" w:ascii="Times New Roman" w:hAnsi="Times New Roman" w:eastAsia="SimSun" w:cs="Times New Roman"/>
          <w:szCs w:val="24"/>
          <w:lang w:val="en-US" w:eastAsia="zh-CN" w:bidi="ar"/>
        </w:rPr>
        <w:fldChar w:fldCharType="begin"/>
      </w:r>
      <w:r>
        <w:rPr>
          <w:rFonts w:hint="default" w:ascii="Times New Roman" w:hAnsi="Times New Roman" w:eastAsia="SimSun" w:cs="Times New Roman"/>
          <w:szCs w:val="24"/>
          <w:lang w:val="en-US" w:eastAsia="zh-CN" w:bidi="ar"/>
        </w:rPr>
        <w:instrText xml:space="preserve"> REF _Ref8591 \h </w:instrText>
      </w:r>
      <w:r>
        <w:rPr>
          <w:rFonts w:hint="default" w:ascii="Times New Roman" w:hAnsi="Times New Roman" w:eastAsia="SimSun" w:cs="Times New Roman"/>
          <w:szCs w:val="24"/>
          <w:lang w:val="en-US" w:eastAsia="zh-CN" w:bidi="ar"/>
        </w:rPr>
        <w:fldChar w:fldCharType="separate"/>
      </w:r>
      <w:r>
        <w:rPr>
          <w:rFonts w:hint="default" w:ascii="Times New Roman" w:hAnsi="Times New Roman" w:cs="Times New Roman"/>
        </w:rPr>
        <w:t>Gambar 7</w:t>
      </w:r>
      <w:r>
        <w:rPr>
          <w:rFonts w:hint="default" w:ascii="Times New Roman" w:hAnsi="Times New Roman" w:eastAsia="SimSun" w:cs="Times New Roman"/>
          <w:szCs w:val="24"/>
          <w:lang w:val="en-US" w:eastAsia="zh-CN" w:bidi="ar"/>
        </w:rPr>
        <w:fldChar w:fldCharType="end"/>
      </w:r>
      <w:r>
        <w:rPr>
          <w:rFonts w:hint="default" w:ascii="Times New Roman" w:hAnsi="Times New Roman" w:eastAsia="SimSun" w:cs="Times New Roman"/>
          <w:szCs w:val="24"/>
          <w:lang w:val="en-US" w:eastAsia="zh-CN" w:bidi="ar"/>
        </w:rPr>
        <w:t xml:space="preserve"> . Modul </w:t>
      </w:r>
      <w:r>
        <w:rPr>
          <w:rFonts w:hint="default" w:ascii="Times New Roman" w:hAnsi="Times New Roman" w:eastAsia="SimSun" w:cs="Times New Roman"/>
          <w:i/>
          <w:szCs w:val="24"/>
          <w:lang w:val="en-US" w:eastAsia="zh-CN" w:bidi="ar"/>
        </w:rPr>
        <w:t>input</w:t>
      </w:r>
      <w:r>
        <w:rPr>
          <w:rFonts w:hint="default" w:ascii="Times New Roman" w:hAnsi="Times New Roman" w:eastAsia="SimSun" w:cs="Times New Roman"/>
          <w:szCs w:val="24"/>
          <w:lang w:val="en-US" w:eastAsia="zh-CN" w:bidi="ar"/>
        </w:rPr>
        <w:t xml:space="preserve"> untuk mengukur kualitas air adalah sensor TDS dan suhu. Data yang dikumpulkan dari sensor ini kemudian diproses oleh mikrokontroler (ESP32) sebagai modul pemroses, yang kemudian mengirimkan data ke platform ThingSpeak sebagai modul penyimpanan dan visualisasi data untuk disimpan dan dilihat secara </w:t>
      </w:r>
      <w:r>
        <w:rPr>
          <w:rFonts w:hint="default" w:ascii="Times New Roman" w:hAnsi="Times New Roman" w:eastAsia="SimSun" w:cs="Times New Roman"/>
          <w:i/>
          <w:szCs w:val="24"/>
          <w:lang w:val="en-US" w:eastAsia="zh-CN" w:bidi="ar"/>
        </w:rPr>
        <w:t>online</w:t>
      </w:r>
      <w:r>
        <w:rPr>
          <w:rFonts w:hint="default" w:ascii="Times New Roman" w:hAnsi="Times New Roman" w:eastAsia="SimSun" w:cs="Times New Roman"/>
          <w:szCs w:val="24"/>
          <w:lang w:val="en-US" w:eastAsia="zh-CN" w:bidi="ar"/>
        </w:rPr>
        <w:t xml:space="preserve">. Selain itu, data pengukuran ditampilkan secara </w:t>
      </w:r>
      <w:r>
        <w:rPr>
          <w:rFonts w:hint="default" w:ascii="Times New Roman" w:hAnsi="Times New Roman" w:eastAsia="SimSun" w:cs="Times New Roman"/>
          <w:i/>
          <w:szCs w:val="24"/>
          <w:lang w:val="en-US" w:eastAsia="zh-CN" w:bidi="ar"/>
        </w:rPr>
        <w:t>real-time</w:t>
      </w:r>
      <w:r>
        <w:rPr>
          <w:rFonts w:hint="default" w:ascii="Times New Roman" w:hAnsi="Times New Roman" w:eastAsia="SimSun" w:cs="Times New Roman"/>
          <w:szCs w:val="24"/>
          <w:lang w:val="en-US" w:eastAsia="zh-CN" w:bidi="ar"/>
        </w:rPr>
        <w:t xml:space="preserve"> pada modul display yakni layar LCD 16x2 I2C, sehingga pengguna dapat melihat kualitas air secara langsung di tempat.</w:t>
      </w:r>
    </w:p>
    <w:p w14:paraId="1CB65E8E">
      <w:pPr>
        <w:rPr>
          <w:rFonts w:hint="default" w:ascii="Times New Roman" w:hAnsi="Times New Roman" w:cs="Times New Roman"/>
        </w:rPr>
      </w:pPr>
      <w:r>
        <w:rPr>
          <w:rFonts w:hint="default" w:ascii="Times New Roman" w:hAnsi="Times New Roman" w:cs="Times New Roman"/>
        </w:rPr>
        <w:drawing>
          <wp:inline distT="0" distB="0" distL="114300" distR="114300">
            <wp:extent cx="2663190" cy="880110"/>
            <wp:effectExtent l="0" t="0" r="3810" b="889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17"/>
                    <a:stretch>
                      <a:fillRect/>
                    </a:stretch>
                  </pic:blipFill>
                  <pic:spPr>
                    <a:xfrm>
                      <a:off x="0" y="0"/>
                      <a:ext cx="2663190" cy="880110"/>
                    </a:xfrm>
                    <a:prstGeom prst="rect">
                      <a:avLst/>
                    </a:prstGeom>
                    <a:noFill/>
                    <a:ln>
                      <a:noFill/>
                    </a:ln>
                  </pic:spPr>
                </pic:pic>
              </a:graphicData>
            </a:graphic>
          </wp:inline>
        </w:drawing>
      </w:r>
    </w:p>
    <w:p w14:paraId="4D013BA2">
      <w:pPr>
        <w:pStyle w:val="10"/>
        <w:rPr>
          <w:rFonts w:hint="default" w:ascii="Times New Roman" w:hAnsi="Times New Roman" w:cs="Times New Roman"/>
          <w:lang w:val="en-US"/>
        </w:rPr>
      </w:pPr>
      <w:bookmarkStart w:id="18" w:name="_Ref8591"/>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bookmarkEnd w:id="18"/>
      <w:r>
        <w:rPr>
          <w:rFonts w:hint="default" w:ascii="Times New Roman" w:hAnsi="Times New Roman" w:cs="Times New Roman"/>
          <w:lang w:val="en-US"/>
        </w:rPr>
        <w:t>. Diagram Blok Sistem</w:t>
      </w:r>
    </w:p>
    <w:p w14:paraId="0596BC41">
      <w:pPr>
        <w:rPr>
          <w:rFonts w:hint="default" w:ascii="Times New Roman" w:hAnsi="Times New Roman" w:cs="Times New Roman"/>
          <w:lang w:val="en-US"/>
        </w:rPr>
      </w:pPr>
    </w:p>
    <w:p w14:paraId="6A6EA04F">
      <w:pPr>
        <w:jc w:val="both"/>
        <w:rPr>
          <w:rFonts w:hint="default" w:ascii="Times New Roman" w:hAnsi="Times New Roman" w:cs="Times New Roman"/>
          <w:b/>
          <w:bCs/>
          <w:lang w:val="en-US"/>
        </w:rPr>
      </w:pPr>
      <w:r>
        <w:rPr>
          <w:rFonts w:hint="default" w:ascii="Times New Roman" w:hAnsi="Times New Roman" w:cs="Times New Roman"/>
          <w:b/>
          <w:bCs/>
          <w:lang w:val="en-US"/>
        </w:rPr>
        <w:t xml:space="preserve">3.3 </w:t>
      </w:r>
      <w:r>
        <w:rPr>
          <w:rFonts w:hint="default" w:ascii="Times New Roman" w:hAnsi="Times New Roman" w:cs="Times New Roman"/>
          <w:b/>
          <w:bCs/>
          <w:lang w:val="en-US"/>
        </w:rPr>
        <w:tab/>
      </w:r>
      <w:r>
        <w:rPr>
          <w:rFonts w:hint="default" w:ascii="Times New Roman" w:hAnsi="Times New Roman" w:cs="Times New Roman"/>
          <w:b/>
          <w:bCs/>
          <w:lang w:val="en-US"/>
        </w:rPr>
        <w:t>Skematik Rangkaian Sistem</w:t>
      </w:r>
    </w:p>
    <w:p w14:paraId="199162E0">
      <w:pPr>
        <w:keepNext w:val="0"/>
        <w:keepLines w:val="0"/>
        <w:widowControl/>
        <w:suppressLineNumbers w:val="0"/>
        <w:ind w:left="0" w:leftChars="0" w:firstLine="220" w:firstLineChars="0"/>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eastAsia="SimSun" w:cs="Times New Roman"/>
          <w:color w:val="000000"/>
          <w:kern w:val="0"/>
          <w:sz w:val="22"/>
          <w:szCs w:val="22"/>
          <w:lang w:val="en-US" w:eastAsia="zh-CN" w:bidi="ar"/>
        </w:rPr>
        <w:t xml:space="preserve">Skematik rangakaian sistem </w:t>
      </w:r>
      <w:r>
        <w:rPr>
          <w:rFonts w:hint="default" w:ascii="Times New Roman" w:hAnsi="Times New Roman" w:cs="Times New Roman"/>
          <w:sz w:val="22"/>
          <w:szCs w:val="22"/>
        </w:rPr>
        <w:t>perbandingan pengaruh jumlah padatan terlarut dan suhu terhadap kualitas teh manis, air kopi, dan air kemasan</w:t>
      </w:r>
      <w:r>
        <w:rPr>
          <w:rFonts w:hint="default" w:ascii="Times New Roman" w:hAnsi="Times New Roman" w:eastAsia="SimSun" w:cs="Times New Roman"/>
          <w:color w:val="000000"/>
          <w:kern w:val="0"/>
          <w:sz w:val="22"/>
          <w:szCs w:val="22"/>
          <w:lang w:val="en-US" w:eastAsia="zh-CN" w:bidi="ar"/>
        </w:rPr>
        <w:t xml:space="preserve"> ini terdiri dari sejumlah komponen utama yang saling terhubung untuk membantu mengukur nilai TDS dan suhu air. Modul pengolah sinyal menghubungkan sensor TDS ke pin analog ESP32 untuk mengukur tingkat zat terlarut dalam air. Sensor suhu DS18B20 terhubung ke salah satu pin digital ESP32 dengan konfigurasi kabel data, VCC, dan GND. ESP32 berfungsi sebagai mikrokontroler utama yang mengolah data dari kedua sensor dan mengirimkan hasilnya ke platform ThingSpeak secara </w:t>
      </w:r>
      <w:r>
        <w:rPr>
          <w:rFonts w:hint="default" w:ascii="Times New Roman" w:hAnsi="Times New Roman" w:eastAsia="SimSun" w:cs="Times New Roman"/>
          <w:i/>
          <w:iCs/>
          <w:color w:val="000000"/>
          <w:kern w:val="0"/>
          <w:sz w:val="22"/>
          <w:szCs w:val="22"/>
          <w:lang w:val="en-US" w:eastAsia="zh-CN" w:bidi="ar"/>
        </w:rPr>
        <w:t xml:space="preserve">real-time </w:t>
      </w:r>
      <w:r>
        <w:rPr>
          <w:rFonts w:hint="default" w:ascii="Times New Roman" w:hAnsi="Times New Roman" w:eastAsia="SimSun" w:cs="Times New Roman"/>
          <w:color w:val="000000"/>
          <w:kern w:val="0"/>
          <w:sz w:val="22"/>
          <w:szCs w:val="22"/>
          <w:lang w:val="en-US" w:eastAsia="zh-CN" w:bidi="ar"/>
        </w:rPr>
        <w:t xml:space="preserve">melalui koneksi Wi-Fi. Selain itu, pin I2C ESP32 (SDA dan SCL) terhubung ke layar LCD, yang memberikan informasi langsung kepada pengguna. Skematik rangakaian sistem digambarkan pada </w:t>
      </w: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_Ref9659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rPr>
        <w:t>Gambar 8</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w:t>
      </w:r>
    </w:p>
    <w:p w14:paraId="3A55ADB3">
      <w:pPr>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drawing>
          <wp:inline distT="0" distB="0" distL="114300" distR="114300">
            <wp:extent cx="2648585" cy="1699895"/>
            <wp:effectExtent l="0" t="0" r="5715" b="190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2648585" cy="1699895"/>
                    </a:xfrm>
                    <a:prstGeom prst="rect">
                      <a:avLst/>
                    </a:prstGeom>
                    <a:noFill/>
                    <a:ln>
                      <a:noFill/>
                    </a:ln>
                  </pic:spPr>
                </pic:pic>
              </a:graphicData>
            </a:graphic>
          </wp:inline>
        </w:drawing>
      </w:r>
    </w:p>
    <w:p w14:paraId="099E1838">
      <w:pPr>
        <w:pStyle w:val="10"/>
        <w:keepNext w:val="0"/>
        <w:keepLines w:val="0"/>
        <w:widowControl/>
        <w:suppressLineNumbers w:val="0"/>
        <w:jc w:val="center"/>
        <w:rPr>
          <w:rFonts w:hint="default" w:ascii="Times New Roman" w:hAnsi="Times New Roman" w:cs="Times New Roman"/>
          <w:lang w:val="en-US"/>
        </w:rPr>
      </w:pPr>
      <w:bookmarkStart w:id="19" w:name="_Ref9659"/>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bookmarkEnd w:id="19"/>
      <w:r>
        <w:rPr>
          <w:rFonts w:hint="default" w:ascii="Times New Roman" w:hAnsi="Times New Roman" w:cs="Times New Roman"/>
          <w:lang w:val="en-US"/>
        </w:rPr>
        <w:t>. Skematik Rangkaian</w:t>
      </w:r>
    </w:p>
    <w:p w14:paraId="4D5D4933">
      <w:pPr>
        <w:rPr>
          <w:rFonts w:hint="default"/>
          <w:lang w:val="en-US"/>
        </w:rPr>
      </w:pPr>
    </w:p>
    <w:p w14:paraId="3CCD6614">
      <w:pPr>
        <w:jc w:val="both"/>
        <w:rPr>
          <w:rFonts w:hint="default" w:ascii="Times New Roman" w:hAnsi="Times New Roman" w:cs="Times New Roman"/>
          <w:b/>
          <w:bCs/>
          <w:sz w:val="22"/>
          <w:szCs w:val="22"/>
        </w:rPr>
      </w:pPr>
      <w:r>
        <w:rPr>
          <w:rFonts w:hint="default" w:ascii="Times New Roman" w:hAnsi="Times New Roman" w:cs="Times New Roman"/>
          <w:b/>
          <w:bCs/>
          <w:sz w:val="22"/>
          <w:szCs w:val="22"/>
          <w:lang w:val="en-US" w:eastAsia="zh-CN"/>
        </w:rPr>
        <w:t xml:space="preserve">3.4 </w:t>
      </w:r>
      <w:r>
        <w:rPr>
          <w:rFonts w:hint="default" w:ascii="Times New Roman" w:hAnsi="Times New Roman" w:cs="Times New Roman"/>
          <w:b/>
          <w:bCs/>
          <w:sz w:val="22"/>
          <w:szCs w:val="22"/>
          <w:lang w:val="en-US" w:eastAsia="zh-CN"/>
        </w:rPr>
        <w:tab/>
      </w:r>
      <w:r>
        <w:rPr>
          <w:rFonts w:hint="default" w:ascii="Times New Roman" w:hAnsi="Times New Roman" w:cs="Times New Roman"/>
          <w:b/>
          <w:bCs/>
          <w:sz w:val="22"/>
          <w:szCs w:val="22"/>
          <w:lang w:val="en-US" w:eastAsia="zh-CN"/>
        </w:rPr>
        <w:t xml:space="preserve">Realisasi Keseluruhan Sistem </w:t>
      </w:r>
    </w:p>
    <w:p w14:paraId="3FD6DD51">
      <w:pPr>
        <w:keepNext w:val="0"/>
        <w:keepLines w:val="0"/>
        <w:widowControl/>
        <w:suppressLineNumbers w:val="0"/>
        <w:ind w:left="0" w:leftChars="0" w:firstLine="220" w:firstLineChars="0"/>
        <w:jc w:val="both"/>
        <w:rPr>
          <w:rFonts w:hint="default"/>
          <w:lang w:val="en-US" w:eastAsia="zh-CN"/>
        </w:rPr>
      </w:pPr>
      <w:r>
        <w:rPr>
          <w:rFonts w:hint="default" w:ascii="Times New Roman" w:hAnsi="Times New Roman" w:eastAsia="SimSun" w:cs="Times New Roman"/>
          <w:color w:val="000000"/>
          <w:kern w:val="0"/>
          <w:sz w:val="22"/>
          <w:szCs w:val="22"/>
          <w:lang w:val="en-US" w:eastAsia="zh-CN" w:bidi="ar"/>
        </w:rPr>
        <w:t xml:space="preserve">Realisasi keseluruhan sistem dilakukan dengan mengintegrasikan setiap subsistem, termasuk modul </w:t>
      </w:r>
      <w:r>
        <w:rPr>
          <w:rFonts w:hint="default" w:ascii="Times New Roman" w:hAnsi="Times New Roman" w:eastAsia="SimSun" w:cs="Times New Roman"/>
          <w:i/>
          <w:iCs/>
          <w:color w:val="000000"/>
          <w:kern w:val="0"/>
          <w:sz w:val="22"/>
          <w:szCs w:val="22"/>
          <w:lang w:val="en-US" w:eastAsia="zh-CN" w:bidi="ar"/>
        </w:rPr>
        <w:t>input</w:t>
      </w:r>
      <w:r>
        <w:rPr>
          <w:rFonts w:hint="default" w:ascii="Times New Roman" w:hAnsi="Times New Roman" w:eastAsia="SimSun" w:cs="Times New Roman"/>
          <w:color w:val="000000"/>
          <w:kern w:val="0"/>
          <w:sz w:val="22"/>
          <w:szCs w:val="22"/>
          <w:lang w:val="en-US" w:eastAsia="zh-CN" w:bidi="ar"/>
        </w:rPr>
        <w:t xml:space="preserve">, modul pemroses, dan modul </w:t>
      </w:r>
      <w:r>
        <w:rPr>
          <w:rFonts w:hint="default" w:ascii="Times New Roman" w:hAnsi="Times New Roman" w:eastAsia="SimSun" w:cs="Times New Roman"/>
          <w:i/>
          <w:iCs/>
          <w:color w:val="000000"/>
          <w:kern w:val="0"/>
          <w:sz w:val="22"/>
          <w:szCs w:val="22"/>
          <w:lang w:val="en-US" w:eastAsia="zh-CN" w:bidi="ar"/>
        </w:rPr>
        <w:t xml:space="preserve">output </w:t>
      </w:r>
      <w:r>
        <w:rPr>
          <w:rFonts w:hint="default" w:ascii="Times New Roman" w:hAnsi="Times New Roman" w:eastAsia="SimSun" w:cs="Times New Roman"/>
          <w:color w:val="000000"/>
          <w:kern w:val="0"/>
          <w:sz w:val="22"/>
          <w:szCs w:val="22"/>
          <w:lang w:val="en-US" w:eastAsia="zh-CN" w:bidi="ar"/>
        </w:rPr>
        <w:t xml:space="preserve">menjadi satu kesatuan sistem untuk melakukan pengukuran dan pemantauan. Diagram alir keseluruhan sistem dapat dilihat pada </w:t>
      </w: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_Ref14188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rPr>
        <w:t>Gambar 9</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w:t>
      </w:r>
    </w:p>
    <w:p w14:paraId="1ED8DB8C">
      <w:r>
        <w:drawing>
          <wp:inline distT="0" distB="0" distL="114300" distR="114300">
            <wp:extent cx="2650490" cy="5593715"/>
            <wp:effectExtent l="0" t="0" r="3810" b="698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a:stretch>
                      <a:fillRect/>
                    </a:stretch>
                  </pic:blipFill>
                  <pic:spPr>
                    <a:xfrm>
                      <a:off x="0" y="0"/>
                      <a:ext cx="2650490" cy="5593715"/>
                    </a:xfrm>
                    <a:prstGeom prst="rect">
                      <a:avLst/>
                    </a:prstGeom>
                    <a:noFill/>
                    <a:ln>
                      <a:noFill/>
                    </a:ln>
                  </pic:spPr>
                </pic:pic>
              </a:graphicData>
            </a:graphic>
          </wp:inline>
        </w:drawing>
      </w:r>
    </w:p>
    <w:p w14:paraId="1B4F2A75">
      <w:pPr>
        <w:pStyle w:val="10"/>
        <w:rPr>
          <w:rFonts w:hint="default" w:ascii="Times New Roman" w:hAnsi="Times New Roman" w:cs="Times New Roman"/>
          <w:lang w:val="en-US"/>
        </w:rPr>
      </w:pPr>
      <w:bookmarkStart w:id="20" w:name="_Ref14188"/>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bookmarkEnd w:id="20"/>
      <w:r>
        <w:rPr>
          <w:rFonts w:hint="default" w:ascii="Times New Roman" w:hAnsi="Times New Roman" w:cs="Times New Roman"/>
          <w:lang w:val="en-US"/>
        </w:rPr>
        <w:t xml:space="preserve">. Diagram Alir </w:t>
      </w:r>
      <w:r>
        <w:rPr>
          <w:rFonts w:hint="default" w:ascii="Times New Roman" w:hAnsi="Times New Roman" w:eastAsia="SimSun" w:cs="Times New Roman"/>
          <w:color w:val="000000"/>
          <w:kern w:val="0"/>
          <w:sz w:val="22"/>
          <w:szCs w:val="22"/>
          <w:lang w:val="en-US" w:eastAsia="zh-CN" w:bidi="ar"/>
        </w:rPr>
        <w:t xml:space="preserve">Sistem </w:t>
      </w:r>
      <w:r>
        <w:rPr>
          <w:rFonts w:hint="default" w:ascii="Times New Roman" w:hAnsi="Times New Roman" w:cs="Times New Roman"/>
          <w:sz w:val="22"/>
          <w:szCs w:val="22"/>
        </w:rPr>
        <w:t>Perbandingan Pengaruh Jumlah Padatan Terlarut Dan Suhu Terhadap Kualitas Teh Manis, Air Kopi, Dan Air Kemasan</w:t>
      </w:r>
      <w:r>
        <w:rPr>
          <w:rFonts w:hint="default" w:ascii="Times New Roman" w:hAnsi="Times New Roman" w:cs="Times New Roman"/>
          <w:lang w:val="en-US"/>
        </w:rPr>
        <w:t xml:space="preserve"> </w:t>
      </w:r>
    </w:p>
    <w:p w14:paraId="78425CD4">
      <w:pPr>
        <w:rPr>
          <w:rFonts w:hint="default"/>
          <w:lang w:val="en-US"/>
        </w:rPr>
      </w:pPr>
    </w:p>
    <w:p w14:paraId="1B81BCF3">
      <w:pPr>
        <w:keepNext w:val="0"/>
        <w:keepLines w:val="0"/>
        <w:widowControl/>
        <w:suppressLineNumbers w:val="0"/>
        <w:ind w:left="0" w:leftChars="0" w:firstLine="220" w:firstLineChars="100"/>
        <w:jc w:val="both"/>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_Ref14985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sz w:val="22"/>
          <w:szCs w:val="22"/>
        </w:rPr>
        <w:t>Gambar 10</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 xml:space="preserve"> merupakan Realisasi Keseluruhan Subsistem. Terlihat konfigurasi bagian dalam alat yang melibatkan modul display LCD 16x2 I2C,</w:t>
      </w:r>
    </w:p>
    <w:p w14:paraId="5A6E4E0A">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eastAsia="SimSun" w:cs="Times New Roman"/>
          <w:color w:val="000000"/>
          <w:kern w:val="0"/>
          <w:sz w:val="22"/>
          <w:szCs w:val="22"/>
          <w:lang w:val="en-US" w:eastAsia="zh-CN" w:bidi="ar"/>
        </w:rPr>
        <w:t xml:space="preserve">modul </w:t>
      </w:r>
      <w:r>
        <w:rPr>
          <w:rFonts w:hint="default" w:ascii="Times New Roman" w:hAnsi="Times New Roman" w:eastAsia="SimSun" w:cs="Times New Roman"/>
          <w:i/>
          <w:color w:val="000000"/>
          <w:kern w:val="0"/>
          <w:sz w:val="22"/>
          <w:szCs w:val="22"/>
          <w:lang w:val="en-US" w:eastAsia="zh-CN" w:bidi="ar"/>
        </w:rPr>
        <w:t>input</w:t>
      </w:r>
      <w:r>
        <w:rPr>
          <w:rFonts w:hint="default" w:ascii="Times New Roman" w:hAnsi="Times New Roman" w:eastAsia="SimSun" w:cs="Times New Roman"/>
          <w:color w:val="000000"/>
          <w:kern w:val="0"/>
          <w:sz w:val="22"/>
          <w:szCs w:val="22"/>
          <w:lang w:val="en-US" w:eastAsia="zh-CN" w:bidi="ar"/>
        </w:rPr>
        <w:t xml:space="preserve"> suhu DS18B20, dan modul </w:t>
      </w:r>
      <w:r>
        <w:rPr>
          <w:rFonts w:hint="default" w:ascii="Times New Roman" w:hAnsi="Times New Roman" w:eastAsia="SimSun" w:cs="Times New Roman"/>
          <w:i/>
          <w:color w:val="000000"/>
          <w:kern w:val="0"/>
          <w:sz w:val="22"/>
          <w:szCs w:val="22"/>
          <w:lang w:val="en-US" w:eastAsia="zh-CN" w:bidi="ar"/>
        </w:rPr>
        <w:t>input</w:t>
      </w:r>
      <w:r>
        <w:rPr>
          <w:rFonts w:hint="default" w:ascii="Times New Roman" w:hAnsi="Times New Roman" w:eastAsia="SimSun" w:cs="Times New Roman"/>
          <w:color w:val="000000"/>
          <w:kern w:val="0"/>
          <w:sz w:val="22"/>
          <w:szCs w:val="22"/>
          <w:lang w:val="en-US" w:eastAsia="zh-CN" w:bidi="ar"/>
        </w:rPr>
        <w:t xml:space="preserve"> TDS yang semuanya terhubung dengan modul pemroses ESP32 yang berfungsi untuk mengolah data dan menampilkan hasil pengukuran. Selain itu terdapat tampilan bagian depan dan bawah alat, dengan bagian depan yang menampilkan modul display LCD dan bagian bawah yang menunjukkan port koneksi untuk sensor atau komponen lain yang diperlukan.</w:t>
      </w:r>
    </w:p>
    <w:p w14:paraId="6C6FB69A">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cs="Times New Roman"/>
          <w:sz w:val="22"/>
          <w:szCs w:val="22"/>
        </w:rPr>
        <w:drawing>
          <wp:inline distT="0" distB="0" distL="114300" distR="114300">
            <wp:extent cx="2646680" cy="1106805"/>
            <wp:effectExtent l="0" t="0" r="7620" b="1079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0"/>
                    <a:stretch>
                      <a:fillRect/>
                    </a:stretch>
                  </pic:blipFill>
                  <pic:spPr>
                    <a:xfrm>
                      <a:off x="0" y="0"/>
                      <a:ext cx="2646680" cy="1106805"/>
                    </a:xfrm>
                    <a:prstGeom prst="rect">
                      <a:avLst/>
                    </a:prstGeom>
                    <a:noFill/>
                    <a:ln>
                      <a:noFill/>
                    </a:ln>
                  </pic:spPr>
                </pic:pic>
              </a:graphicData>
            </a:graphic>
          </wp:inline>
        </w:drawing>
      </w:r>
    </w:p>
    <w:p w14:paraId="07BE8C4C">
      <w:pPr>
        <w:pStyle w:val="10"/>
        <w:spacing w:line="240" w:lineRule="auto"/>
        <w:jc w:val="center"/>
        <w:rPr>
          <w:rFonts w:hint="default" w:ascii="Times New Roman" w:hAnsi="Times New Roman" w:cs="Times New Roman"/>
          <w:sz w:val="22"/>
          <w:szCs w:val="22"/>
          <w:lang w:val="en-US"/>
        </w:rPr>
      </w:pPr>
      <w:bookmarkStart w:id="21" w:name="_Ref14985"/>
      <w:r>
        <w:rPr>
          <w:rFonts w:hint="default" w:ascii="Times New Roman" w:hAnsi="Times New Roman" w:cs="Times New Roman"/>
          <w:sz w:val="22"/>
          <w:szCs w:val="22"/>
        </w:rPr>
        <w:t xml:space="preserve">Gambar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SEQ Gambar \* ARABIC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10</w:t>
      </w:r>
      <w:r>
        <w:rPr>
          <w:rFonts w:hint="default" w:ascii="Times New Roman" w:hAnsi="Times New Roman" w:cs="Times New Roman"/>
          <w:sz w:val="22"/>
          <w:szCs w:val="22"/>
        </w:rPr>
        <w:fldChar w:fldCharType="end"/>
      </w:r>
      <w:bookmarkEnd w:id="21"/>
      <w:r>
        <w:rPr>
          <w:rFonts w:hint="default" w:ascii="Times New Roman" w:hAnsi="Times New Roman" w:cs="Times New Roman"/>
          <w:sz w:val="22"/>
          <w:szCs w:val="22"/>
          <w:lang w:val="en-US"/>
        </w:rPr>
        <w:t xml:space="preserve">. </w:t>
      </w:r>
      <w:r>
        <w:rPr>
          <w:rFonts w:hint="default" w:ascii="Times New Roman" w:hAnsi="Times New Roman" w:eastAsia="SimSun" w:cs="Times New Roman"/>
          <w:color w:val="000000"/>
          <w:kern w:val="0"/>
          <w:sz w:val="22"/>
          <w:szCs w:val="22"/>
          <w:lang w:val="en-US" w:eastAsia="zh-CN" w:bidi="ar"/>
        </w:rPr>
        <w:t xml:space="preserve">Realisasi Keseluruhan Subsistem </w:t>
      </w:r>
      <w:r>
        <w:rPr>
          <w:rFonts w:hint="default" w:ascii="Times New Roman" w:hAnsi="Times New Roman" w:cs="Times New Roman"/>
          <w:sz w:val="22"/>
          <w:szCs w:val="22"/>
        </w:rPr>
        <w:t>Perbandingan Pengaruh Jumlah Padatan</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Terlarut Dan Suhu Terhadap Kualitas The</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Manis, Air Kopi, Dan Air Kemasan</w:t>
      </w:r>
    </w:p>
    <w:p w14:paraId="00000026">
      <w:pPr>
        <w:pStyle w:val="2"/>
        <w:numPr>
          <w:ilvl w:val="0"/>
          <w:numId w:val="1"/>
        </w:numPr>
        <w:ind w:left="284" w:hanging="284"/>
        <w:rPr>
          <w:rFonts w:ascii="Times New Roman" w:hAnsi="Times New Roman" w:eastAsia="Times New Roman" w:cs="Times New Roman"/>
        </w:rPr>
      </w:pPr>
      <w:r>
        <w:rPr>
          <w:rFonts w:ascii="Times New Roman" w:hAnsi="Times New Roman" w:eastAsia="Times New Roman" w:cs="Times New Roman"/>
          <w:rtl w:val="0"/>
        </w:rPr>
        <w:t xml:space="preserve">HASIL DAN PEMBAHASAN </w:t>
      </w:r>
    </w:p>
    <w:p w14:paraId="29B28B3C">
      <w:pPr>
        <w:keepNext w:val="0"/>
        <w:keepLines w:val="0"/>
        <w:widowControl/>
        <w:suppressLineNumbers w:val="0"/>
        <w:ind w:left="0" w:leftChars="0" w:firstLine="220" w:firstLineChars="100"/>
        <w:jc w:val="both"/>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en-US" w:eastAsia="zh-CN" w:bidi="ar"/>
        </w:rPr>
        <w:t xml:space="preserve">Pengujian keseluruhan sistem bertujuan untuk memastikan keseluruhan modul yang dirancang dapat bekerja dengan baik. Keseluruhan sistem mulai bekerja ketika modul </w:t>
      </w:r>
      <w:r>
        <w:rPr>
          <w:rFonts w:hint="default" w:ascii="Times New Roman" w:hAnsi="Times New Roman" w:eastAsia="SimSun" w:cs="Times New Roman"/>
          <w:i/>
          <w:color w:val="000000"/>
          <w:kern w:val="0"/>
          <w:sz w:val="22"/>
          <w:szCs w:val="22"/>
          <w:lang w:val="en-US" w:eastAsia="zh-CN" w:bidi="ar"/>
        </w:rPr>
        <w:t>input</w:t>
      </w:r>
      <w:r>
        <w:rPr>
          <w:rFonts w:hint="default" w:ascii="Times New Roman" w:hAnsi="Times New Roman" w:eastAsia="SimSun" w:cs="Times New Roman"/>
          <w:color w:val="000000"/>
          <w:kern w:val="0"/>
          <w:sz w:val="22"/>
          <w:szCs w:val="22"/>
          <w:lang w:val="en-US" w:eastAsia="zh-CN" w:bidi="ar"/>
        </w:rPr>
        <w:t xml:space="preserve"> menerima data dengan masing-masing sensor dicelupkan ke sampel air yang di uji yakni </w:t>
      </w:r>
      <w:r>
        <w:rPr>
          <w:rFonts w:hint="default" w:ascii="Times New Roman" w:hAnsi="Times New Roman" w:eastAsia="SimSun" w:cs="Times New Roman"/>
          <w:b w:val="0"/>
          <w:i w:val="0"/>
          <w:color w:val="000000"/>
          <w:kern w:val="0"/>
          <w:sz w:val="24"/>
          <w:szCs w:val="24"/>
          <w:lang w:val="en-US" w:eastAsia="zh-CN" w:bidi="ar"/>
        </w:rPr>
        <w:t>air kopi, teh manis, dan air kemasan</w:t>
      </w:r>
      <w:r>
        <w:rPr>
          <w:rFonts w:hint="default" w:ascii="Times New Roman" w:hAnsi="Times New Roman" w:eastAsia="SimSun" w:cs="Times New Roman"/>
          <w:color w:val="000000"/>
          <w:kern w:val="0"/>
          <w:sz w:val="22"/>
          <w:szCs w:val="22"/>
          <w:lang w:val="en-US" w:eastAsia="zh-CN" w:bidi="ar"/>
        </w:rPr>
        <w:t xml:space="preserve">. Sampel air yang diuji dapat dilihat pada </w:t>
      </w: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_Ref16389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sz w:val="22"/>
          <w:szCs w:val="22"/>
        </w:rPr>
        <w:t>Gambar 11</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 xml:space="preserve">. Kemudian modul pemroses memproses data pada modul </w:t>
      </w:r>
      <w:r>
        <w:rPr>
          <w:rFonts w:hint="default" w:ascii="Times New Roman" w:hAnsi="Times New Roman" w:eastAsia="SimSun" w:cs="Times New Roman"/>
          <w:i/>
          <w:color w:val="000000"/>
          <w:kern w:val="0"/>
          <w:sz w:val="22"/>
          <w:szCs w:val="22"/>
          <w:lang w:val="en-US" w:eastAsia="zh-CN" w:bidi="ar"/>
        </w:rPr>
        <w:t>input</w:t>
      </w:r>
      <w:r>
        <w:rPr>
          <w:rFonts w:hint="default" w:ascii="Times New Roman" w:hAnsi="Times New Roman" w:eastAsia="SimSun" w:cs="Times New Roman"/>
          <w:color w:val="000000"/>
          <w:kern w:val="0"/>
          <w:sz w:val="22"/>
          <w:szCs w:val="22"/>
          <w:lang w:val="en-US" w:eastAsia="zh-CN" w:bidi="ar"/>
        </w:rPr>
        <w:t>, pemrosesan data tersebut akan menghitung data sensor untuk menghasilkan nilai. Perhitungan pada data sensor didasari dengan penyesuaian validasi untuk mendapatkan hasil yang sesuai dengan nilai larutan validasi nya agar pengukuran lebih akurat.</w:t>
      </w:r>
    </w:p>
    <w:p w14:paraId="13FE55B0">
      <w:pPr>
        <w:keepNext w:val="0"/>
        <w:keepLines w:val="0"/>
        <w:widowControl/>
        <w:suppressLineNumbers w:val="0"/>
        <w:jc w:val="both"/>
        <w:rPr>
          <w:rFonts w:hint="default"/>
          <w:sz w:val="22"/>
          <w:szCs w:val="22"/>
          <w:lang w:val="en-US"/>
        </w:rPr>
      </w:pPr>
      <w:r>
        <w:drawing>
          <wp:inline distT="0" distB="0" distL="114300" distR="114300">
            <wp:extent cx="2646045" cy="942340"/>
            <wp:effectExtent l="0" t="0" r="8255" b="1016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pic:cNvPicPr>
                      <a:picLocks noChangeAspect="1"/>
                    </pic:cNvPicPr>
                  </pic:nvPicPr>
                  <pic:blipFill>
                    <a:blip r:embed="rId21"/>
                    <a:stretch>
                      <a:fillRect/>
                    </a:stretch>
                  </pic:blipFill>
                  <pic:spPr>
                    <a:xfrm>
                      <a:off x="0" y="0"/>
                      <a:ext cx="2646045" cy="942340"/>
                    </a:xfrm>
                    <a:prstGeom prst="rect">
                      <a:avLst/>
                    </a:prstGeom>
                    <a:noFill/>
                    <a:ln>
                      <a:noFill/>
                    </a:ln>
                  </pic:spPr>
                </pic:pic>
              </a:graphicData>
            </a:graphic>
          </wp:inline>
        </w:drawing>
      </w:r>
    </w:p>
    <w:p w14:paraId="53EE1F44">
      <w:pPr>
        <w:pStyle w:val="10"/>
        <w:keepNext w:val="0"/>
        <w:keepLines w:val="0"/>
        <w:widowControl/>
        <w:suppressLineNumbers w:val="0"/>
        <w:jc w:val="center"/>
        <w:rPr>
          <w:rFonts w:hint="default" w:ascii="Times New Roman" w:hAnsi="Times New Roman" w:cs="Times New Roman"/>
          <w:lang w:val="en-US"/>
        </w:rPr>
      </w:pPr>
      <w:bookmarkStart w:id="22" w:name="_Ref16389"/>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bookmarkEnd w:id="22"/>
      <w:r>
        <w:rPr>
          <w:rFonts w:hint="default" w:ascii="Times New Roman" w:hAnsi="Times New Roman" w:cs="Times New Roman"/>
          <w:lang w:val="en-US"/>
        </w:rPr>
        <w:t>. Sampel Air</w:t>
      </w:r>
    </w:p>
    <w:p w14:paraId="3A67C1DB">
      <w:pPr>
        <w:rPr>
          <w:rFonts w:hint="default"/>
          <w:lang w:val="en-US"/>
        </w:rPr>
      </w:pPr>
    </w:p>
    <w:p w14:paraId="225FDD72">
      <w:pPr>
        <w:keepNext w:val="0"/>
        <w:keepLines w:val="0"/>
        <w:widowControl/>
        <w:suppressLineNumbers w:val="0"/>
        <w:ind w:left="0" w:leftChars="0" w:firstLine="220" w:firstLineChars="100"/>
        <w:jc w:val="both"/>
        <w:rPr>
          <w:sz w:val="22"/>
          <w:szCs w:val="22"/>
        </w:rPr>
      </w:pPr>
      <w:r>
        <w:rPr>
          <w:rFonts w:hint="default" w:ascii="Times New Roman" w:hAnsi="Times New Roman" w:eastAsia="SimSun" w:cs="Times New Roman"/>
          <w:color w:val="000000"/>
          <w:kern w:val="0"/>
          <w:sz w:val="22"/>
          <w:szCs w:val="22"/>
          <w:lang w:val="en-US" w:eastAsia="zh-CN" w:bidi="ar"/>
        </w:rPr>
        <w:t xml:space="preserve">Selain itu, pengujian juga dilakukan pada </w:t>
      </w:r>
      <w:r>
        <w:rPr>
          <w:rFonts w:hint="default" w:ascii="Times New Roman" w:hAnsi="Times New Roman" w:eastAsia="SimSun" w:cs="Times New Roman"/>
          <w:b w:val="0"/>
          <w:i w:val="0"/>
          <w:color w:val="000000"/>
          <w:kern w:val="0"/>
          <w:sz w:val="22"/>
          <w:szCs w:val="22"/>
          <w:lang w:val="en-US" w:eastAsia="zh-CN" w:bidi="ar"/>
        </w:rPr>
        <w:t xml:space="preserve">air kopi, teh manis, dan air kemasan </w:t>
      </w:r>
      <w:r>
        <w:rPr>
          <w:rFonts w:hint="default" w:ascii="Times New Roman" w:hAnsi="Times New Roman" w:eastAsia="SimSun" w:cs="Times New Roman"/>
          <w:color w:val="000000"/>
          <w:kern w:val="0"/>
          <w:sz w:val="22"/>
          <w:szCs w:val="22"/>
          <w:lang w:val="en-US" w:eastAsia="zh-CN" w:bidi="ar"/>
        </w:rPr>
        <w:t xml:space="preserve">menggunakan sensor TDS dan sensor temperaturuntuk mengevaluasi variasi kandungan zat terlarut serta suhu pada berbagai jenis cairan. Sensor TDS digunakan untuk mengukur tingkat konsentrasi zat terlarut, </w:t>
      </w:r>
    </w:p>
    <w:p w14:paraId="05762DD2">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eastAsia="SimSun" w:cs="Times New Roman"/>
          <w:color w:val="000000"/>
          <w:kern w:val="0"/>
          <w:sz w:val="22"/>
          <w:szCs w:val="22"/>
          <w:lang w:val="en-US" w:eastAsia="zh-CN" w:bidi="ar"/>
        </w:rPr>
        <w:t xml:space="preserve">yang memberikan indikasi kekentalan atau jumlah partikel dalam cairan, sementara sensor temperatur memastikan pengukuran dilakukan pada suhu yang stabil. Hasil pengujian sampel air yaitu </w:t>
      </w:r>
      <w:r>
        <w:rPr>
          <w:rFonts w:hint="default" w:ascii="Times New Roman" w:hAnsi="Times New Roman" w:eastAsia="SimSun" w:cs="Times New Roman"/>
          <w:b w:val="0"/>
          <w:i w:val="0"/>
          <w:color w:val="000000"/>
          <w:kern w:val="0"/>
          <w:sz w:val="22"/>
          <w:szCs w:val="22"/>
          <w:lang w:val="en-US" w:eastAsia="zh-CN" w:bidi="ar"/>
        </w:rPr>
        <w:t>air kopi, teh manis, dan air kemasan</w:t>
      </w:r>
      <w:r>
        <w:rPr>
          <w:rFonts w:hint="default" w:ascii="Times New Roman" w:hAnsi="Times New Roman" w:eastAsia="SimSun" w:cs="Times New Roman"/>
          <w:color w:val="000000"/>
          <w:kern w:val="0"/>
          <w:sz w:val="22"/>
          <w:szCs w:val="22"/>
          <w:lang w:val="en-US" w:eastAsia="zh-CN" w:bidi="ar"/>
        </w:rPr>
        <w:t xml:space="preserve"> dengan sensor TDS dan sensor temperatur disajikan dalam </w:t>
      </w: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_Ref22767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rPr>
        <w:t>Tabel 1</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 xml:space="preserve">, </w:t>
      </w: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_Ref24498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sz w:val="22"/>
          <w:szCs w:val="22"/>
        </w:rPr>
        <w:t>Tabel 2</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 xml:space="preserve">, dan </w:t>
      </w: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_Ref26415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sz w:val="22"/>
          <w:szCs w:val="22"/>
        </w:rPr>
        <w:t>Tabel 3</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w:t>
      </w:r>
    </w:p>
    <w:p w14:paraId="79A83F81">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p>
    <w:p w14:paraId="6D9045FE">
      <w:pPr>
        <w:pStyle w:val="10"/>
        <w:keepNext w:val="0"/>
        <w:keepLines w:val="0"/>
        <w:widowControl/>
        <w:suppressLineNumbers w:val="0"/>
        <w:jc w:val="center"/>
        <w:rPr>
          <w:rFonts w:hint="default" w:ascii="Times New Roman" w:hAnsi="Times New Roman" w:eastAsia="SimSun" w:cs="Times New Roman"/>
          <w:color w:val="000000"/>
          <w:kern w:val="0"/>
          <w:sz w:val="22"/>
          <w:szCs w:val="22"/>
          <w:lang w:val="en-US" w:eastAsia="zh-CN" w:bidi="ar"/>
        </w:rPr>
      </w:pPr>
      <w:bookmarkStart w:id="23" w:name="_Ref22767"/>
      <w:r>
        <w:rPr>
          <w:rFonts w:hint="default" w:ascii="Times New Roman" w:hAnsi="Times New Roman" w:cs="Times New Roman"/>
        </w:rPr>
        <w:t xml:space="preserve">Tabel </w:t>
      </w:r>
      <w:r>
        <w:rPr>
          <w:rFonts w:hint="default" w:ascii="Times New Roman" w:hAnsi="Times New Roman" w:cs="Times New Roman"/>
        </w:rPr>
        <w:fldChar w:fldCharType="begin"/>
      </w:r>
      <w:r>
        <w:rPr>
          <w:rFonts w:hint="default" w:ascii="Times New Roman" w:hAnsi="Times New Roman" w:cs="Times New Roman"/>
        </w:rPr>
        <w:instrText xml:space="preserve"> SEQ Tabel \* ARABIC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bookmarkEnd w:id="23"/>
      <w:r>
        <w:rPr>
          <w:rFonts w:hint="default" w:ascii="Times New Roman" w:hAnsi="Times New Roman" w:cs="Times New Roman"/>
          <w:lang w:val="en-US"/>
        </w:rPr>
        <w:t>. Pengujian Air Kopi Dengan Sensor Tds Dan Sensor Temperatur</w:t>
      </w:r>
    </w:p>
    <w:tbl>
      <w:tblPr>
        <w:tblStyle w:val="9"/>
        <w:tblW w:w="4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9"/>
        <w:gridCol w:w="599"/>
        <w:gridCol w:w="361"/>
        <w:gridCol w:w="525"/>
        <w:gridCol w:w="520"/>
        <w:gridCol w:w="690"/>
        <w:gridCol w:w="735"/>
      </w:tblGrid>
      <w:tr w14:paraId="21FB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3" w:hRule="atLeast"/>
          <w:tblHeader/>
          <w:jc w:val="center"/>
        </w:trPr>
        <w:tc>
          <w:tcPr>
            <w:tcW w:w="4119" w:type="dxa"/>
            <w:gridSpan w:val="7"/>
            <w:tcBorders>
              <w:top w:val="single" w:color="000000" w:sz="8" w:space="0"/>
              <w:left w:val="single" w:color="000000" w:sz="8" w:space="0"/>
              <w:bottom w:val="single" w:color="000000" w:sz="8" w:space="0"/>
              <w:right w:val="single" w:color="000000" w:sz="8" w:space="0"/>
            </w:tcBorders>
            <w:shd w:val="clear" w:color="auto" w:fill="FFFFFF"/>
            <w:vAlign w:val="center"/>
          </w:tcPr>
          <w:p w14:paraId="38621BCF">
            <w:pPr>
              <w:keepNext w:val="0"/>
              <w:keepLines w:val="0"/>
              <w:widowControl/>
              <w:suppressLineNumbers w:val="0"/>
              <w:spacing w:line="240" w:lineRule="auto"/>
              <w:jc w:val="center"/>
              <w:textAlignment w:val="center"/>
              <w:rPr>
                <w:rFonts w:hint="default" w:ascii="Times New Roman" w:hAnsi="Times New Roman" w:eastAsia="SimSun" w:cs="Times New Roman"/>
                <w:i w:val="0"/>
                <w:iCs w:val="0"/>
                <w:color w:val="000000"/>
                <w:kern w:val="0"/>
                <w:sz w:val="10"/>
                <w:szCs w:val="10"/>
                <w:u w:val="none"/>
                <w:lang w:val="en-US" w:eastAsia="zh-CN" w:bidi="ar"/>
              </w:rPr>
            </w:pPr>
            <w:r>
              <w:rPr>
                <w:rFonts w:hint="default" w:ascii="Times New Roman" w:hAnsi="Times New Roman" w:eastAsia="SimSun" w:cs="Times New Roman"/>
                <w:i w:val="0"/>
                <w:iCs w:val="0"/>
                <w:color w:val="000000"/>
                <w:kern w:val="0"/>
                <w:sz w:val="18"/>
                <w:szCs w:val="18"/>
                <w:u w:val="none"/>
                <w:lang w:val="en-US" w:eastAsia="zh-CN" w:bidi="ar"/>
              </w:rPr>
              <w:t xml:space="preserve">Hasil Pengujian Sensor TDS dan Sensor Temperatur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dengan </w:t>
            </w:r>
            <w:r>
              <w:rPr>
                <w:rFonts w:hint="default" w:ascii="Times New Roman" w:hAnsi="Times New Roman" w:cs="Times New Roman"/>
                <w:color w:val="000000"/>
                <w:sz w:val="18"/>
                <w:szCs w:val="18"/>
                <w:lang w:val="en-US"/>
              </w:rPr>
              <w:t>air kopi</w:t>
            </w:r>
          </w:p>
        </w:tc>
      </w:tr>
      <w:tr w14:paraId="5686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5688F9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Tanggal</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4F32A3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Waktu</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3C608C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id</w:t>
            </w:r>
          </w:p>
        </w:tc>
        <w:tc>
          <w:tcPr>
            <w:tcW w:w="5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72A3E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field1 (TDS)</w:t>
            </w:r>
            <w:r>
              <w:rPr>
                <w:rFonts w:hint="default" w:ascii="Times New Roman" w:hAnsi="Times New Roman" w:eastAsia="SimSun" w:cs="Times New Roman"/>
                <w:i w:val="0"/>
                <w:iCs w:val="0"/>
                <w:color w:val="000000"/>
                <w:kern w:val="0"/>
                <w:sz w:val="10"/>
                <w:szCs w:val="10"/>
                <w:u w:val="none"/>
                <w:lang w:val="en-US" w:eastAsia="zh-CN" w:bidi="ar"/>
              </w:rPr>
              <w:br w:type="textWrapping"/>
            </w:r>
            <w:r>
              <w:rPr>
                <w:rFonts w:hint="default" w:ascii="Times New Roman" w:hAnsi="Times New Roman" w:eastAsia="SimSun" w:cs="Times New Roman"/>
                <w:i w:val="0"/>
                <w:iCs w:val="0"/>
                <w:color w:val="000000"/>
                <w:kern w:val="0"/>
                <w:sz w:val="10"/>
                <w:szCs w:val="10"/>
                <w:u w:val="none"/>
                <w:lang w:val="en-US" w:eastAsia="zh-CN" w:bidi="ar"/>
              </w:rPr>
              <w:t>(ppm)</w:t>
            </w:r>
          </w:p>
        </w:tc>
        <w:tc>
          <w:tcPr>
            <w:tcW w:w="5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037A3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field2 (Suhu)</w:t>
            </w:r>
            <w:r>
              <w:rPr>
                <w:rFonts w:hint="default" w:ascii="Times New Roman" w:hAnsi="Times New Roman" w:eastAsia="SimSun" w:cs="Times New Roman"/>
                <w:i w:val="0"/>
                <w:iCs w:val="0"/>
                <w:color w:val="000000"/>
                <w:kern w:val="0"/>
                <w:sz w:val="10"/>
                <w:szCs w:val="10"/>
                <w:u w:val="none"/>
                <w:lang w:val="en-US" w:eastAsia="zh-CN" w:bidi="ar"/>
              </w:rPr>
              <w:br w:type="textWrapping"/>
            </w:r>
            <w:r>
              <w:rPr>
                <w:rFonts w:hint="default" w:ascii="Times New Roman" w:hAnsi="Times New Roman" w:eastAsia="SimSun" w:cs="Times New Roman"/>
                <w:i w:val="0"/>
                <w:iCs w:val="0"/>
                <w:color w:val="000000"/>
                <w:kern w:val="0"/>
                <w:sz w:val="10"/>
                <w:szCs w:val="10"/>
                <w:u w:val="none"/>
                <w:lang w:val="en-US" w:eastAsia="zh-CN" w:bidi="ar"/>
              </w:rPr>
              <w:t>(℃)</w:t>
            </w:r>
          </w:p>
        </w:tc>
        <w:tc>
          <w:tcPr>
            <w:tcW w:w="6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F0100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Nilai Rata-Rata Setiap 10 Menit</w:t>
            </w:r>
          </w:p>
          <w:p w14:paraId="41F1851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(TDS)</w:t>
            </w:r>
          </w:p>
        </w:tc>
        <w:tc>
          <w:tcPr>
            <w:tcW w:w="7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1BC9B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Nilai Rata-Rata Setiap 10 Menit</w:t>
            </w:r>
          </w:p>
          <w:p w14:paraId="5BCA459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(Suhu)</w:t>
            </w:r>
          </w:p>
        </w:tc>
      </w:tr>
      <w:tr w14:paraId="6D73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DF762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B52CD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19:59:52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1F19B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521FF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0801E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27.6</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6EA03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FA2A3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6E8E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C7811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036D03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20:00:52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AD47E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0595B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1BE5AC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27.6</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9B6C1B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E978FB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01F4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DB161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F3AC4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20:01:52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8B8050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96859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492B9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27.6</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7D519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6E0045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0806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C4F5F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AA6BA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20:02:52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204B5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0B3888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892</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7FF2A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27.5</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2C4A3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7C3BE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1853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0AF68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8526A3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20:03:52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A6E59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7D408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883</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41478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27.5</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0239F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7D305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5B44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6BF96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23573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20:04:52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C3012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17F4F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45DBA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27.5</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E2A108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84254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70A9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9EA06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15625F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20:05:52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D3794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7</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25136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B8A1A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27.4</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1FC47E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7960F9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246A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1FEEF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85E83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20:06:52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6D4A97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4E216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5EE0B6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27.4</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58055C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2D7C1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026E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2437BF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15B77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20:07:52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77598D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9</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B0899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886</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46311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27.4</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BFB898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6F41E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2984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0F51A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987C1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20:08:52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44C7D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10</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48BD9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883</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E4110C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06E6F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C14F32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1A6F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6A2FF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3017DE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20:09:52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3E27DD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11</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CC6AE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9F514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27.4</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336B8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FB2C38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437D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43EEE0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97CBD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20:10:52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A9F81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12</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94DD9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73A7F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886EB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A340F3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6F35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9D83F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005E6F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20:11:52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6E63A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13</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ED78B8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A6D42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4C921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AC01E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55FE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B92BC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EDE85A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20:12:52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D91DC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14</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028B0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885</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F2E0A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4A70B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C6D06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5F2C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64F25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EE6980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20:13:52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15CDAE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15</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472E2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F185E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D03BC9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86CE9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4A99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221AB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22D7B1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20:14:52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E3EA89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16</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FCF0F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544A3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182D6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1D27B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325F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F3325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B1A71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20:15:52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000B0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17</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E7D63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17E8E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57406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ECC31C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062B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6BF93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84E06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20:16:52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45F13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18</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00D3E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779F4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A75DD5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0CB040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3C76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9564A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E61ED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20:17:52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37870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19</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0F0C2E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884</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2155BF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58CD83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C83CA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6CAA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91429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C14EB1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20:18:52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ECE9A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DE1E8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8AD609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D7178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66644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1E11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27E66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FB003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20:19:52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5EB0C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21</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18EED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2CE43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B42501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E9F1E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7845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7A959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2E8B52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20:20:52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A4D11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22</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1A089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C8959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2296CD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4FCE8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0446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1C8DF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47A80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20:21:52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89776E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23</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EC3F9A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1E213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43CDA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C3E59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0DBA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7B2DE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937B9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20:22:52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E2F964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24</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7C1CF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D7E70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39FDD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36E62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3084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65CC6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8CF52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20:23:52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F27B7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25</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86298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6BAFF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352BA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875E9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11EF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50B98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60361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20:24:52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AEE10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26</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5CD720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0E531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83948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210AE7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558E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647B2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0DA0BF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20:25:52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20A8C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1C1BC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704A29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1A469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4E59D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3A4A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B1F3B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7603F8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20:26:52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C7A47D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28</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DEB07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391D4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3E88A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33BB77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39FD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308D2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E1A69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20:27:52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EF0E5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CEFBD8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6BC3D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C7ABF0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44244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5205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E1D45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CDFBEA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20:28:52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3E6E6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30</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56900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884</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EFD33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563A3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3EEC75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3496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AC4C7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A032C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20:29:52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66476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31</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DE70C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892</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0F471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2660B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7AD507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42E3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8247D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FEDB21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20:30:52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6E888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32</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9468D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885</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B4484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FEF1C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C34D79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1680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C0A434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79FAF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20:31:52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87EFE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33</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E82DA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892</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C200D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D31D5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064B0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2FB8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3E444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08F9C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20:32:52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EAC7D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34</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08633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893</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CF351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7C55A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EF136F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2CA0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91A7B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A901B7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20:33:52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C35AD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35</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C177D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883</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88744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CEB5E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EFB189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3361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DE7FC9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B20188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20:34:52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D8413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36</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585EA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BCBCA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A98DF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11DBA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4EB8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3DB92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929D0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20:35:52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097B94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37</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4D53A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3A2C8F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021CB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991CE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327F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357EB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709B92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20:36:52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0E224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38</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EFB8B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69358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BC990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372A5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46DD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6608B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36EA5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20:37:52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42CD8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39</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5126D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893</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C790F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E24027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03066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2FDF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184C1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D487E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20:38:52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79395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40</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306B99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60609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731D2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8FE17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66C7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3F00B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5DF4A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20:39:52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89C7E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9F5C27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894</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E1DF0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C5E393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86F59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1FB6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5CA79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90C3B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20:40:52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44DD3E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D8573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893</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73585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68A2CF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2CFDC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0546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1BF58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2742F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20:41:52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91E04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C4A0D1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2AECC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E7FF6E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87688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479F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0F08D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35AC10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20:42:52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CFF7DF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44</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13835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893</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7E3E51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CA9D8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A4608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3E94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7A974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DD8A6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20:43:52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A5842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45</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934687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893</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7856C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CC0C8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2DFE7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2405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442C5A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F5E66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20:44:52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AEA01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46</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2A994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892</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4C21D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49EB9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0E2776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2025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BF9BB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BDE975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20:45:52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8A1E3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47</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3C453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A3B1F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0DB050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5C54BD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7E36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084AE6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64929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20:46:52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715A8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48</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B68B0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B162F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86224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D3A51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2FA5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63C1B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73008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20:47:52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1B1FA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49</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C67B32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CF4189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8C195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5F440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263D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F13E0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12C88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20:48:52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708AFC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50</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0BAF1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58E63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9751A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393D5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1728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4587C5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DA2C9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20:49:52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2C14D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51</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0FC37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9BD38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3A0F75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65ACAC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75A6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1233B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55DEA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20:50:52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94FE07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52</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C05E4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886</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870C1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B6CB2E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E1DC4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4F94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E8137F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EACE7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20:51:52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72A15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53</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24705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A0658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CC5175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54DDDC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1397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53D7D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02463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20:52:52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84350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54</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7A1926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6C9AB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E09A0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CBB1FF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21E4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06C9EA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E202C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20:53:52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37EDE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068FF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895</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E8258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481AF3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26E8C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341F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BEC93F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E4804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20:54:52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1128C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56</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277F09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334B3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FDEA4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34415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22CD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F58DA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C7372F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20:55:52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63BF8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57</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7F686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892</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ADFFAF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8C9B2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EFB1D7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390C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3E73CF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030D3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20:56:52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99C32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58</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0C12E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A3F60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EA57B6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48B32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1908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E5950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8A674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20:57:52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CC3D47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59</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94E7D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ABB5E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005ED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DD1BB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785E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68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F6DE1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E81248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20:58:52</w:t>
            </w:r>
          </w:p>
        </w:tc>
        <w:tc>
          <w:tcPr>
            <w:tcW w:w="36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8882D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3BB77A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896</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5DF1F3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ADC2A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48602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5745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1649" w:type="dxa"/>
            <w:gridSpan w:val="3"/>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B1E75E">
            <w:pPr>
              <w:keepNext w:val="0"/>
              <w:keepLines w:val="0"/>
              <w:widowControl/>
              <w:numPr>
                <w:ilvl w:val="0"/>
                <w:numId w:val="0"/>
              </w:numPr>
              <w:suppressLineNumbers w:val="0"/>
              <w:ind w:leftChars="0"/>
              <w:jc w:val="center"/>
              <w:rPr>
                <w:b/>
                <w:bCs/>
                <w:sz w:val="16"/>
                <w:szCs w:val="16"/>
              </w:rPr>
            </w:pPr>
            <w:r>
              <w:rPr>
                <w:rFonts w:hint="default" w:ascii="Times New Roman" w:hAnsi="Times New Roman" w:eastAsia="SimSun" w:cs="Times New Roman"/>
                <w:b/>
                <w:bCs/>
                <w:color w:val="000000"/>
                <w:kern w:val="0"/>
                <w:sz w:val="16"/>
                <w:szCs w:val="16"/>
                <w:lang w:val="en-US" w:eastAsia="zh-CN" w:bidi="ar"/>
              </w:rPr>
              <w:t>Rata-Rata</w:t>
            </w:r>
          </w:p>
          <w:p w14:paraId="335DC5CA">
            <w:pPr>
              <w:keepNext w:val="0"/>
              <w:keepLines w:val="0"/>
              <w:widowControl/>
              <w:numPr>
                <w:ilvl w:val="0"/>
                <w:numId w:val="0"/>
              </w:numPr>
              <w:suppressLineNumbers w:val="0"/>
              <w:ind w:leftChars="0"/>
              <w:jc w:val="center"/>
              <w:rPr>
                <w:rFonts w:hint="default" w:ascii="Times New Roman" w:hAnsi="Times New Roman" w:eastAsia="SimSun" w:cs="Times New Roman"/>
                <w:i w:val="0"/>
                <w:iCs w:val="0"/>
                <w:color w:val="000000"/>
                <w:kern w:val="0"/>
                <w:sz w:val="10"/>
                <w:szCs w:val="10"/>
                <w:u w:val="none"/>
                <w:lang w:val="en-US" w:eastAsia="zh-CN" w:bidi="ar"/>
              </w:rPr>
            </w:pPr>
            <w:r>
              <w:rPr>
                <w:rFonts w:hint="default" w:ascii="Times New Roman" w:hAnsi="Times New Roman" w:eastAsia="SimSun" w:cs="Times New Roman"/>
                <w:b/>
                <w:bCs/>
                <w:color w:val="000000"/>
                <w:kern w:val="0"/>
                <w:sz w:val="16"/>
                <w:szCs w:val="16"/>
                <w:lang w:val="en-US" w:eastAsia="zh-CN" w:bidi="ar"/>
              </w:rPr>
              <w:t>I Jam Pengujian</w:t>
            </w:r>
          </w:p>
        </w:tc>
        <w:tc>
          <w:tcPr>
            <w:tcW w:w="52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4AA87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kern w:val="0"/>
                <w:sz w:val="11"/>
                <w:szCs w:val="11"/>
                <w:u w:val="none"/>
                <w:lang w:val="en-US" w:eastAsia="zh-CN" w:bidi="ar"/>
              </w:rPr>
            </w:pPr>
            <w:r>
              <w:rPr>
                <w:rFonts w:hint="default" w:ascii="Times New Roman" w:hAnsi="Times New Roman" w:eastAsia="SimSun" w:cs="Times New Roman"/>
                <w:color w:val="000000"/>
                <w:kern w:val="0"/>
                <w:sz w:val="11"/>
                <w:szCs w:val="11"/>
                <w:lang w:val="en-US" w:eastAsia="zh-CN" w:bidi="ar"/>
              </w:rPr>
              <w:t>889.12</w:t>
            </w:r>
          </w:p>
        </w:tc>
        <w:tc>
          <w:tcPr>
            <w:tcW w:w="52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A798A2">
            <w:pPr>
              <w:keepNext w:val="0"/>
              <w:keepLines w:val="0"/>
              <w:widowControl/>
              <w:numPr>
                <w:ilvl w:val="0"/>
                <w:numId w:val="0"/>
              </w:numPr>
              <w:suppressLineNumbers w:val="0"/>
              <w:ind w:leftChars="0"/>
              <w:jc w:val="center"/>
              <w:rPr>
                <w:rFonts w:hint="default" w:ascii="Times New Roman" w:hAnsi="Times New Roman" w:eastAsia="SimSun" w:cs="Times New Roman"/>
                <w:i w:val="0"/>
                <w:iCs w:val="0"/>
                <w:color w:val="000000"/>
                <w:kern w:val="0"/>
                <w:sz w:val="11"/>
                <w:szCs w:val="11"/>
                <w:u w:val="none"/>
                <w:lang w:val="en-US" w:eastAsia="zh-CN" w:bidi="ar"/>
              </w:rPr>
            </w:pPr>
            <w:r>
              <w:rPr>
                <w:rFonts w:hint="default" w:ascii="Times New Roman" w:hAnsi="Times New Roman" w:eastAsia="SimSun" w:cs="Times New Roman"/>
                <w:color w:val="000000"/>
                <w:kern w:val="0"/>
                <w:sz w:val="11"/>
                <w:szCs w:val="11"/>
                <w:lang w:val="en-US" w:eastAsia="zh-CN" w:bidi="ar"/>
              </w:rPr>
              <w:t>27.23</w:t>
            </w:r>
          </w:p>
        </w:tc>
        <w:tc>
          <w:tcPr>
            <w:tcW w:w="690"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70F7B09">
            <w:pPr>
              <w:keepNext w:val="0"/>
              <w:keepLines w:val="0"/>
              <w:widowControl/>
              <w:numPr>
                <w:ilvl w:val="0"/>
                <w:numId w:val="0"/>
              </w:numPr>
              <w:suppressLineNumbers w:val="0"/>
              <w:ind w:leftChars="0"/>
              <w:jc w:val="center"/>
              <w:rPr>
                <w:rFonts w:hint="default" w:ascii="Times New Roman" w:hAnsi="Times New Roman" w:eastAsia="SimSun" w:cs="Times New Roman"/>
                <w:i w:val="0"/>
                <w:iCs w:val="0"/>
                <w:color w:val="000000" w:themeColor="text1"/>
                <w:kern w:val="0"/>
                <w:sz w:val="11"/>
                <w:szCs w:val="11"/>
                <w:u w:val="none"/>
                <w:lang w:val="en-US" w:eastAsia="zh-CN" w:bidi="ar"/>
                <w14:textFill>
                  <w14:solidFill>
                    <w14:schemeClr w14:val="tx1"/>
                  </w14:solidFill>
                </w14:textFill>
              </w:rPr>
            </w:pPr>
            <w:r>
              <w:rPr>
                <w:rFonts w:hint="default" w:ascii="Times New Roman" w:hAnsi="Times New Roman" w:eastAsia="SimSun" w:cs="Times New Roman"/>
                <w:color w:val="000000"/>
                <w:kern w:val="0"/>
                <w:sz w:val="11"/>
                <w:szCs w:val="11"/>
                <w:lang w:val="en-US" w:eastAsia="zh-CN" w:bidi="ar"/>
              </w:rPr>
              <w:t>891</w:t>
            </w:r>
          </w:p>
        </w:tc>
        <w:tc>
          <w:tcPr>
            <w:tcW w:w="73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CBF16AF">
            <w:pPr>
              <w:keepNext w:val="0"/>
              <w:keepLines w:val="0"/>
              <w:widowControl/>
              <w:numPr>
                <w:ilvl w:val="0"/>
                <w:numId w:val="0"/>
              </w:numPr>
              <w:suppressLineNumbers w:val="0"/>
              <w:ind w:leftChars="0"/>
              <w:jc w:val="center"/>
              <w:rPr>
                <w:rFonts w:hint="default" w:ascii="Times New Roman" w:hAnsi="Times New Roman" w:eastAsia="SimSun" w:cs="Times New Roman"/>
                <w:i w:val="0"/>
                <w:iCs w:val="0"/>
                <w:color w:val="000000" w:themeColor="text1"/>
                <w:kern w:val="0"/>
                <w:sz w:val="11"/>
                <w:szCs w:val="11"/>
                <w:u w:val="none"/>
                <w:lang w:val="en-US" w:eastAsia="zh-CN" w:bidi="ar"/>
                <w14:textFill>
                  <w14:solidFill>
                    <w14:schemeClr w14:val="tx1"/>
                  </w14:solidFill>
                </w14:textFill>
              </w:rPr>
            </w:pPr>
            <w:r>
              <w:rPr>
                <w:rFonts w:hint="default" w:ascii="Times New Roman" w:hAnsi="Times New Roman" w:eastAsia="SimSun" w:cs="Times New Roman"/>
                <w:color w:val="000000"/>
                <w:kern w:val="0"/>
                <w:sz w:val="11"/>
                <w:szCs w:val="11"/>
                <w:lang w:val="en-US" w:eastAsia="zh-CN" w:bidi="ar"/>
              </w:rPr>
              <w:t>27.22</w:t>
            </w:r>
          </w:p>
        </w:tc>
      </w:tr>
    </w:tbl>
    <w:p w14:paraId="749B62D7">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p>
    <w:p w14:paraId="70D8BE7F">
      <w:pPr>
        <w:keepNext w:val="0"/>
        <w:keepLines w:val="0"/>
        <w:widowControl/>
        <w:suppressLineNumbers w:val="0"/>
        <w:ind w:left="0" w:leftChars="0" w:firstLine="220" w:firstLineChars="100"/>
        <w:jc w:val="both"/>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_Ref22767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sz w:val="22"/>
          <w:szCs w:val="22"/>
        </w:rPr>
        <w:t>Tabel 1</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 xml:space="preserve">. menampilkan hasil pengukuran konsentrasi zat terlarut total (TDS) dan suhu pada air kopi selama pengujian berlangsung. Nilai TDS terdeteksi dalam rentang 883–896 ppm, sedangkan suhu menunjukkan sedikit fluktuasi pada kisaran 27,1 ℃ hingga 27,6 ℃. Hasil ini menunjukkan bahwa kandungan zat </w:t>
      </w:r>
    </w:p>
    <w:p w14:paraId="40CA2C93">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eastAsia="SimSun" w:cs="Times New Roman"/>
          <w:color w:val="000000"/>
          <w:kern w:val="0"/>
          <w:sz w:val="22"/>
          <w:szCs w:val="22"/>
          <w:lang w:val="en-US" w:eastAsia="zh-CN" w:bidi="ar"/>
        </w:rPr>
        <w:t>terlarut dan suhu air kopi tetap stabil sepanjang periode pengukuran. Variasi kecil pada TDS menggambarkan konsistensi kandungan zat terlarut dalam air kopi, termasuk gula dan senyawa lainnya, yang terjaga selama pengujian. Di sisi lain, perubahan suhu yang sangat kecil menandakan bahwa pengendalian kondisi selama pengujian berjalan dengan baik, sehingga kualitas dan cita rasa kopi tetap konsisten. Selama satu jam pengukuran, rata-rata TDS tercatat sebesar 889,12 ppm, dengan suhu rata-rata 27,23 ℃.</w:t>
      </w:r>
    </w:p>
    <w:p w14:paraId="3C6A1CA5">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p>
    <w:p w14:paraId="66367BBC">
      <w:pPr>
        <w:pStyle w:val="10"/>
        <w:keepNext w:val="0"/>
        <w:keepLines w:val="0"/>
        <w:widowControl/>
        <w:suppressLineNumbers w:val="0"/>
        <w:jc w:val="center"/>
        <w:rPr>
          <w:rFonts w:hint="default"/>
        </w:rPr>
      </w:pPr>
      <w:bookmarkStart w:id="24" w:name="_Ref24498"/>
      <w:r>
        <w:rPr>
          <w:rFonts w:hint="default" w:ascii="Times New Roman" w:hAnsi="Times New Roman" w:cs="Times New Roman"/>
          <w:sz w:val="22"/>
          <w:szCs w:val="22"/>
        </w:rPr>
        <w:t xml:space="preserve">Tabel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SEQ Tabel \* ARABIC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2</w:t>
      </w:r>
      <w:r>
        <w:rPr>
          <w:rFonts w:hint="default" w:ascii="Times New Roman" w:hAnsi="Times New Roman" w:cs="Times New Roman"/>
          <w:sz w:val="22"/>
          <w:szCs w:val="22"/>
        </w:rPr>
        <w:fldChar w:fldCharType="end"/>
      </w:r>
      <w:bookmarkEnd w:id="24"/>
      <w:r>
        <w:rPr>
          <w:rFonts w:hint="default" w:ascii="Times New Roman" w:hAnsi="Times New Roman" w:cs="Times New Roman"/>
          <w:sz w:val="22"/>
          <w:szCs w:val="22"/>
          <w:lang w:val="en-US"/>
        </w:rPr>
        <w:t xml:space="preserve">. </w:t>
      </w:r>
      <w:r>
        <w:rPr>
          <w:rFonts w:hint="default" w:ascii="Times New Roman" w:hAnsi="Times New Roman" w:eastAsia="SimSun" w:cs="Times New Roman"/>
          <w:color w:val="000000"/>
          <w:kern w:val="0"/>
          <w:sz w:val="22"/>
          <w:szCs w:val="22"/>
          <w:lang w:val="en-US" w:eastAsia="zh-CN" w:bidi="ar"/>
        </w:rPr>
        <w:t>Pengujian Teh Manis Dengan Sensor Tds Dan Sensor Temperatur</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8"/>
        <w:gridCol w:w="582"/>
        <w:gridCol w:w="354"/>
        <w:gridCol w:w="482"/>
        <w:gridCol w:w="527"/>
        <w:gridCol w:w="691"/>
        <w:gridCol w:w="755"/>
      </w:tblGrid>
      <w:tr w14:paraId="7C09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blHeader/>
          <w:jc w:val="center"/>
        </w:trPr>
        <w:tc>
          <w:tcPr>
            <w:tcW w:w="4109" w:type="dxa"/>
            <w:gridSpan w:val="7"/>
            <w:tcBorders>
              <w:top w:val="single" w:color="000000" w:sz="8" w:space="0"/>
              <w:left w:val="single" w:color="000000" w:sz="8" w:space="0"/>
              <w:bottom w:val="single" w:color="000000" w:sz="8" w:space="0"/>
              <w:right w:val="single" w:color="000000" w:sz="8" w:space="0"/>
            </w:tcBorders>
            <w:shd w:val="clear" w:color="auto" w:fill="FFFFFF"/>
            <w:vAlign w:val="center"/>
          </w:tcPr>
          <w:p w14:paraId="591213F9">
            <w:pPr>
              <w:keepNext w:val="0"/>
              <w:keepLines w:val="0"/>
              <w:widowControl/>
              <w:suppressLineNumbers w:val="0"/>
              <w:spacing w:line="360" w:lineRule="auto"/>
              <w:jc w:val="center"/>
              <w:textAlignment w:val="center"/>
              <w:rPr>
                <w:rFonts w:hint="default" w:ascii="Times New Roman" w:hAnsi="Times New Roman" w:eastAsia="SimSun" w:cs="Times New Roman"/>
                <w:i w:val="0"/>
                <w:iCs w:val="0"/>
                <w:color w:val="000000"/>
                <w:kern w:val="0"/>
                <w:sz w:val="10"/>
                <w:szCs w:val="10"/>
                <w:u w:val="none"/>
                <w:lang w:val="en-US" w:eastAsia="zh-CN" w:bidi="ar"/>
              </w:rPr>
            </w:pPr>
            <w:r>
              <w:rPr>
                <w:rFonts w:hint="default" w:ascii="Times New Roman" w:hAnsi="Times New Roman" w:eastAsia="SimSun" w:cs="Times New Roman"/>
                <w:i w:val="0"/>
                <w:iCs w:val="0"/>
                <w:color w:val="000000"/>
                <w:kern w:val="0"/>
                <w:sz w:val="18"/>
                <w:szCs w:val="18"/>
                <w:u w:val="none"/>
                <w:lang w:val="en-US" w:eastAsia="zh-CN" w:bidi="ar"/>
              </w:rPr>
              <w:t xml:space="preserve">Hasil Pengujian Sensor TDS dan Sensor Temperatur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dengan </w:t>
            </w:r>
            <w:r>
              <w:rPr>
                <w:rFonts w:hint="default" w:ascii="Times New Roman" w:hAnsi="Times New Roman" w:cs="Times New Roman"/>
                <w:color w:val="000000"/>
                <w:sz w:val="18"/>
                <w:szCs w:val="18"/>
                <w:lang w:val="en-US"/>
              </w:rPr>
              <w:t>air kopi</w:t>
            </w:r>
          </w:p>
        </w:tc>
      </w:tr>
      <w:tr w14:paraId="1DB8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1AFE2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Tanggal</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71DD26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Waktu</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94FE7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id</w:t>
            </w:r>
          </w:p>
        </w:tc>
        <w:tc>
          <w:tcPr>
            <w:tcW w:w="4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4166F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field1 (TDS)</w:t>
            </w:r>
            <w:r>
              <w:rPr>
                <w:rFonts w:hint="default" w:ascii="Times New Roman" w:hAnsi="Times New Roman" w:eastAsia="SimSun" w:cs="Times New Roman"/>
                <w:i w:val="0"/>
                <w:iCs w:val="0"/>
                <w:color w:val="000000"/>
                <w:kern w:val="0"/>
                <w:sz w:val="10"/>
                <w:szCs w:val="10"/>
                <w:u w:val="none"/>
                <w:lang w:val="en-US" w:eastAsia="zh-CN" w:bidi="ar"/>
              </w:rPr>
              <w:br w:type="textWrapping"/>
            </w:r>
            <w:r>
              <w:rPr>
                <w:rFonts w:hint="default" w:ascii="Times New Roman" w:hAnsi="Times New Roman" w:eastAsia="SimSun" w:cs="Times New Roman"/>
                <w:i w:val="0"/>
                <w:iCs w:val="0"/>
                <w:color w:val="000000"/>
                <w:kern w:val="0"/>
                <w:sz w:val="10"/>
                <w:szCs w:val="10"/>
                <w:u w:val="none"/>
                <w:lang w:val="en-US" w:eastAsia="zh-CN" w:bidi="ar"/>
              </w:rPr>
              <w:t>(ppm)</w:t>
            </w:r>
          </w:p>
        </w:tc>
        <w:tc>
          <w:tcPr>
            <w:tcW w:w="52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192D8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field2 (Suhu)</w:t>
            </w:r>
            <w:r>
              <w:rPr>
                <w:rFonts w:hint="default" w:ascii="Times New Roman" w:hAnsi="Times New Roman" w:eastAsia="SimSun" w:cs="Times New Roman"/>
                <w:i w:val="0"/>
                <w:iCs w:val="0"/>
                <w:color w:val="000000"/>
                <w:kern w:val="0"/>
                <w:sz w:val="10"/>
                <w:szCs w:val="10"/>
                <w:u w:val="none"/>
                <w:lang w:val="en-US" w:eastAsia="zh-CN" w:bidi="ar"/>
              </w:rPr>
              <w:br w:type="textWrapping"/>
            </w:r>
            <w:r>
              <w:rPr>
                <w:rFonts w:hint="default" w:ascii="Times New Roman" w:hAnsi="Times New Roman" w:eastAsia="SimSun" w:cs="Times New Roman"/>
                <w:i w:val="0"/>
                <w:iCs w:val="0"/>
                <w:color w:val="000000"/>
                <w:kern w:val="0"/>
                <w:sz w:val="10"/>
                <w:szCs w:val="10"/>
                <w:u w:val="none"/>
                <w:lang w:val="en-US" w:eastAsia="zh-CN" w:bidi="ar"/>
              </w:rPr>
              <w:t>(℃)</w:t>
            </w:r>
          </w:p>
        </w:tc>
        <w:tc>
          <w:tcPr>
            <w:tcW w:w="6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992AE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Nilai Rata-Rata Setiap 10 Menit</w:t>
            </w:r>
          </w:p>
          <w:p w14:paraId="3E02249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(TDS)</w:t>
            </w:r>
          </w:p>
        </w:tc>
        <w:tc>
          <w:tcPr>
            <w:tcW w:w="7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F8594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Nilai Rata-Rata Setiap 10 Menit</w:t>
            </w:r>
          </w:p>
          <w:p w14:paraId="060806D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(Suhu)</w:t>
            </w:r>
          </w:p>
        </w:tc>
      </w:tr>
      <w:tr w14:paraId="6B2E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856C31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F101C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19:59:52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15091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20F81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AF1B8E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27.6</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4C3183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8C1311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2E7D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8CCC9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82DFAB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20:00:52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26A22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D5F2F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514A8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27.6</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C4CF1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94F38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0E70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E0E1A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7A7AF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20:01:52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96551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F83D88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90C03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27.6</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3D3B7E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C9247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7D25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63A95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8E61B8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20:02:52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49A059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A93F0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892</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B1AA2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27.5</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76638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34DA8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5954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0B76A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A85DC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20:03:52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6F0D2E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7E2162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883</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CF22C7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27.5</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6B9CCD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95062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2A1F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2726D7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7DE1F0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20:04:52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4AB41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CFC106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155C8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27.5</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97801C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DF8D9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21EB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BD34F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C83B7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20:05:52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21CE6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7</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3C659B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71A779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27.4</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5B6F1A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2CACE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1524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86F4F6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00F633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20:06:52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D3F46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6B680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9B766C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27.4</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78256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67570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478E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11FE9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5759D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20:07:52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1D1A2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9</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B7E48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886</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49C75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27.4</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A2BE0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02782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33F7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47587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A56AD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20:08:52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C0E4C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10</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12E8B0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883</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009D4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7A3A74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887.5</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33BD4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27.46</w:t>
            </w:r>
          </w:p>
        </w:tc>
      </w:tr>
      <w:tr w14:paraId="36A6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01F25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B886F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20:09:52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3ECFE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11</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A39ED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64BA0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27.4</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379F9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58376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042D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E51A5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873438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20:10:52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1B531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12</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D87775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6A1C85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E38F9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36C527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2894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6ADDD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0692D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20:11:52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7C50A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13</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FA419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168082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5DA46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CEB79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5CF7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3601FB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82006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20:12:52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015EA3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14</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57D875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885</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7AB210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017D2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C2985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12B2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4FC592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0C3B5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20:13:52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88491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15</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B639D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3E431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5AE18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24DE98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18C3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ADA10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DCBEDF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20:14:52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1CC849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16</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10700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1DF1B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8FCCB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36777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3D64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97552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0E82E2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20:15:52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E7DA2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17</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5709A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7EC74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AF311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00B8E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0A30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E95E5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C42BC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20:16:52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1374D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18</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3335EC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A15E9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899DA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01EF7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6AE6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F6173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1603C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20:17:52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EA9EF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19</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D4153D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884</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796EC0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E81E9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2ACDD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4296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0840D7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029C4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20:18:52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82A4D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3A52AD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2045E7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42FAD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887.4</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AD128E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27.28</w:t>
            </w:r>
          </w:p>
        </w:tc>
      </w:tr>
      <w:tr w14:paraId="2AD8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1B7FD1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814DC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20:19:52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5C8CE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21</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5BAA1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3A9B1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AFD20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344F4A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5A29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0CA0D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DA799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20:20:52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0C03B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22</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82E08A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DE84E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C97C3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3476A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18FC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C8E56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924B1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20:21:52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DED9C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23</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1C8009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23E2A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B4B27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A3557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5BDE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97DE8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B0B62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20:22:52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991AA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24</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92E5EC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76F8A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27.3</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89523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AAF75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54D2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DBC17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1425C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20:23:52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FAFD6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25</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36849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5CD5F3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7C56F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71886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3FE8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67BFB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8102B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20:24:52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C3CD3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26</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ACCEE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BE1E6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5B582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266FA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18C1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DC4B4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272CE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20:25:52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F67F9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782F7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BF00F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7F078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0B6048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01D3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8DDC2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087218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20:26:52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EEC6D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28</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E57C3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1ADA9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1D771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C41B5E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31E5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D74FD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0EBA3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20:27:52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EEB296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3A921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887</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45AAB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8A333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D662F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11B2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38640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14483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20:28:52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AA17F2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30</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C5FF7F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884</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798E7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A19F9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888.3</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0C245F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27.21</w:t>
            </w:r>
          </w:p>
        </w:tc>
      </w:tr>
      <w:tr w14:paraId="6700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51F217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A7B44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20:29:52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AE972A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31</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40E75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892</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79ED57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33B04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59A3D1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2132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58175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87C19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20:30:52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A4B2F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32</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116C4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885</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E74A68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F370C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E5661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3476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F1071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C9AFB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20:31:52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7BEF52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33</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4AA3C8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892</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983D3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E8FC88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DC922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06A2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B0EF9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D0CD2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20:32:52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A6517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34</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AD3C9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893</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763AD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D5031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7A3B4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0E73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7AE9C5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B1D25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20:33:52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976EF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35</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B62310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883</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B10B6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349BA0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7BF90E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293B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04F033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C82602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20:34:52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5AA74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36</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8FCBF9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9A798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A3794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0DBF81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3F2F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3E5D3D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811656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20:35:52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C0C54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37</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EF729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33E4B8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45A3C2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7E37E8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3D47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D39F04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2BC7A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20:36:52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6D2930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38</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6DA83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573201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109D1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D1CF8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2C2B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CE010C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5063BA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20:37:52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F6159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39</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96120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893</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A43A4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0EBBA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5CE5A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1066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F59F2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7AE4D9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20:38:52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BBFF1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40</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37801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C4EE8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6CCEB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889.7</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F426D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27.16</w:t>
            </w:r>
          </w:p>
        </w:tc>
      </w:tr>
      <w:tr w14:paraId="66EE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EE62D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7A1AB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20:39:52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87E33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1FE25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894</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D3CEC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49CB1A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73AD65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02D5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39D6B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016BF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20:40:52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10EB9F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52959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893</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59438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D5AAD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F7616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17BA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EEF71A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852C8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20:41:52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A00C62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00924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3C141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6C293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102443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70A3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AFBC4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A3687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20:42:52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992C7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44</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6F767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893</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7FB3F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94943B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67A3C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118E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27597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31C9E7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20:43:52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342A6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45</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5D1C1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893</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FEE22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A99ED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584EF1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1FE8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C39EC5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4CC3C5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20:44:52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6C438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46</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64BFB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892</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BC34B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F119B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69122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2CCD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9751A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20FE1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20:45:52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61D46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47</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9A7C8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6621F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05E9DD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CC20A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3033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DB6439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3FB28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20:46:52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B1A96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48</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D9F24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4C376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C0AEA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A2FF24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7B73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0226A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6C4AB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20:47:52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AD200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49</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CEAF6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890</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460A1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C8F87B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EDE8C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3D5C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502DF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CEE0C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20:48:52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1984E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50</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B3051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AB81F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21A1B0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890.9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5F728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7AA1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BDC33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10D46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20:49:52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BBFDBF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51</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E86D55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7D7691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0A955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94417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0552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C7D2C9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4B30D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20:50:52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9D543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52</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448E6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886</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548735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CB8BED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FECB0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2258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579A6E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79A52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20:51:52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C52AAE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53</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D1CFC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2C456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59AB55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EDFEE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56C0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6BCDC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E2BA28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20:52:52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0CB471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54</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AC065F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897A9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73C0B2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9C122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5768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10957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A9600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20:53:52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C637F5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F8114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895</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EF0ACE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ADCE8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E7A080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6E77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963E9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177F76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20:54:52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BFAF1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56</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DFA13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888</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7F4CBD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3D60B2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108A2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1426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5CDA9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C6778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20:55:52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10F04A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57</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D952E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892</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4F6665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4B97F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63D9C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3FFA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8CEA3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C0EAC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20:56:52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AF415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58</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DD1F1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891</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4AE9A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8B5C6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758EA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0AC0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404442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A5C0C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20:57:52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5224D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59</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352A6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889</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E00456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4B8270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EC97A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02F5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718"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AF3F8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04/12/2024</w:t>
            </w:r>
          </w:p>
        </w:tc>
        <w:tc>
          <w:tcPr>
            <w:tcW w:w="5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5B0F8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20:58:52</w:t>
            </w:r>
          </w:p>
        </w:tc>
        <w:tc>
          <w:tcPr>
            <w:tcW w:w="35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DE9CB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CC1239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896</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51C86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27.1</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AEDDD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891</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47626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27.11</w:t>
            </w:r>
          </w:p>
        </w:tc>
      </w:tr>
      <w:tr w14:paraId="6C91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blHeader/>
          <w:jc w:val="center"/>
        </w:trPr>
        <w:tc>
          <w:tcPr>
            <w:tcW w:w="1654" w:type="dxa"/>
            <w:gridSpan w:val="3"/>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306F995">
            <w:pPr>
              <w:keepNext w:val="0"/>
              <w:keepLines w:val="0"/>
              <w:widowControl/>
              <w:suppressLineNumbers w:val="0"/>
              <w:jc w:val="center"/>
              <w:rPr>
                <w:b/>
                <w:bCs/>
                <w:sz w:val="16"/>
                <w:szCs w:val="16"/>
              </w:rPr>
            </w:pPr>
            <w:r>
              <w:rPr>
                <w:rFonts w:hint="default" w:ascii="Times New Roman" w:hAnsi="Times New Roman" w:eastAsia="SimSun" w:cs="Times New Roman"/>
                <w:b/>
                <w:bCs/>
                <w:color w:val="000000"/>
                <w:kern w:val="0"/>
                <w:sz w:val="16"/>
                <w:szCs w:val="16"/>
                <w:lang w:val="en-US" w:eastAsia="zh-CN" w:bidi="ar"/>
              </w:rPr>
              <w:t>Rata-Rata</w:t>
            </w:r>
          </w:p>
          <w:p w14:paraId="1003E895">
            <w:pPr>
              <w:keepNext w:val="0"/>
              <w:keepLines w:val="0"/>
              <w:widowControl/>
              <w:suppressLineNumbers w:val="0"/>
              <w:jc w:val="center"/>
              <w:rPr>
                <w:rFonts w:hint="default" w:ascii="Times New Roman" w:hAnsi="Times New Roman" w:eastAsia="SimSun" w:cs="Times New Roman"/>
                <w:i w:val="0"/>
                <w:iCs w:val="0"/>
                <w:color w:val="000000"/>
                <w:kern w:val="0"/>
                <w:sz w:val="11"/>
                <w:szCs w:val="11"/>
                <w:u w:val="none"/>
                <w:lang w:val="en-US" w:eastAsia="zh-CN" w:bidi="ar"/>
              </w:rPr>
            </w:pPr>
            <w:r>
              <w:rPr>
                <w:rFonts w:hint="default" w:ascii="Times New Roman" w:hAnsi="Times New Roman" w:eastAsia="SimSun" w:cs="Times New Roman"/>
                <w:b/>
                <w:bCs/>
                <w:color w:val="000000"/>
                <w:kern w:val="0"/>
                <w:sz w:val="16"/>
                <w:szCs w:val="16"/>
                <w:lang w:val="en-US" w:eastAsia="zh-CN" w:bidi="ar"/>
              </w:rPr>
              <w:t>I Jam Pengujian</w:t>
            </w:r>
          </w:p>
        </w:tc>
        <w:tc>
          <w:tcPr>
            <w:tcW w:w="482"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4E1DAF7">
            <w:pPr>
              <w:keepNext w:val="0"/>
              <w:keepLines w:val="0"/>
              <w:widowControl/>
              <w:suppressLineNumbers w:val="0"/>
              <w:jc w:val="center"/>
              <w:rPr>
                <w:rFonts w:hint="default" w:ascii="Times New Roman" w:hAnsi="Times New Roman" w:eastAsia="SimSun" w:cs="Times New Roman"/>
                <w:i w:val="0"/>
                <w:iCs w:val="0"/>
                <w:color w:val="000000"/>
                <w:kern w:val="0"/>
                <w:sz w:val="11"/>
                <w:szCs w:val="11"/>
                <w:u w:val="none"/>
                <w:lang w:val="en-US" w:eastAsia="zh-CN" w:bidi="ar"/>
              </w:rPr>
            </w:pPr>
            <w:r>
              <w:rPr>
                <w:rFonts w:hint="default" w:ascii="Times New Roman" w:hAnsi="Times New Roman" w:eastAsia="SimSun" w:cs="Times New Roman"/>
                <w:color w:val="000000"/>
                <w:kern w:val="0"/>
                <w:sz w:val="11"/>
                <w:szCs w:val="11"/>
                <w:lang w:val="en-US" w:eastAsia="zh-CN" w:bidi="ar"/>
              </w:rPr>
              <w:t>216.3</w:t>
            </w:r>
          </w:p>
        </w:tc>
        <w:tc>
          <w:tcPr>
            <w:tcW w:w="52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EE2CE4">
            <w:pPr>
              <w:keepNext w:val="0"/>
              <w:keepLines w:val="0"/>
              <w:widowControl/>
              <w:suppressLineNumbers w:val="0"/>
              <w:jc w:val="center"/>
              <w:rPr>
                <w:rFonts w:hint="default" w:ascii="Times New Roman" w:hAnsi="Times New Roman" w:eastAsia="SimSun" w:cs="Times New Roman"/>
                <w:i w:val="0"/>
                <w:iCs w:val="0"/>
                <w:color w:val="000000"/>
                <w:kern w:val="0"/>
                <w:sz w:val="11"/>
                <w:szCs w:val="11"/>
                <w:u w:val="none"/>
                <w:lang w:val="en-US" w:eastAsia="zh-CN" w:bidi="ar"/>
              </w:rPr>
            </w:pPr>
            <w:r>
              <w:rPr>
                <w:rFonts w:hint="default" w:ascii="Times New Roman" w:hAnsi="Times New Roman" w:eastAsia="SimSun" w:cs="Times New Roman"/>
                <w:color w:val="000000"/>
                <w:kern w:val="0"/>
                <w:sz w:val="11"/>
                <w:szCs w:val="11"/>
                <w:lang w:val="en-US" w:eastAsia="zh-CN" w:bidi="ar"/>
              </w:rPr>
              <w:t>26,22</w:t>
            </w:r>
          </w:p>
        </w:tc>
        <w:tc>
          <w:tcPr>
            <w:tcW w:w="69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0AE261E">
            <w:pPr>
              <w:keepNext w:val="0"/>
              <w:keepLines w:val="0"/>
              <w:widowControl/>
              <w:suppressLineNumbers w:val="0"/>
              <w:jc w:val="center"/>
              <w:rPr>
                <w:rFonts w:hint="default" w:ascii="Times New Roman" w:hAnsi="Times New Roman" w:eastAsia="SimSun" w:cs="Times New Roman"/>
                <w:i w:val="0"/>
                <w:iCs w:val="0"/>
                <w:color w:val="000000" w:themeColor="text1"/>
                <w:kern w:val="0"/>
                <w:sz w:val="11"/>
                <w:szCs w:val="11"/>
                <w:u w:val="none"/>
                <w:lang w:val="en-US" w:eastAsia="zh-CN" w:bidi="ar"/>
                <w14:textFill>
                  <w14:solidFill>
                    <w14:schemeClr w14:val="tx1"/>
                  </w14:solidFill>
                </w14:textFill>
              </w:rPr>
            </w:pPr>
            <w:r>
              <w:rPr>
                <w:rFonts w:hint="default" w:ascii="Times New Roman" w:hAnsi="Times New Roman" w:eastAsia="SimSun" w:cs="Times New Roman"/>
                <w:color w:val="000000"/>
                <w:kern w:val="0"/>
                <w:sz w:val="11"/>
                <w:szCs w:val="11"/>
                <w:lang w:val="en-US" w:eastAsia="zh-CN" w:bidi="ar"/>
              </w:rPr>
              <w:t>219</w:t>
            </w:r>
          </w:p>
        </w:tc>
        <w:tc>
          <w:tcPr>
            <w:tcW w:w="7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3217E77">
            <w:pPr>
              <w:keepNext w:val="0"/>
              <w:keepLines w:val="0"/>
              <w:widowControl/>
              <w:suppressLineNumbers w:val="0"/>
              <w:jc w:val="center"/>
              <w:rPr>
                <w:rFonts w:hint="default" w:ascii="Times New Roman" w:hAnsi="Times New Roman" w:eastAsia="SimSun" w:cs="Times New Roman"/>
                <w:i w:val="0"/>
                <w:iCs w:val="0"/>
                <w:color w:val="000000" w:themeColor="text1"/>
                <w:kern w:val="0"/>
                <w:sz w:val="11"/>
                <w:szCs w:val="11"/>
                <w:u w:val="none"/>
                <w:lang w:val="en-US" w:eastAsia="zh-CN" w:bidi="ar"/>
                <w14:textFill>
                  <w14:solidFill>
                    <w14:schemeClr w14:val="tx1"/>
                  </w14:solidFill>
                </w14:textFill>
              </w:rPr>
            </w:pPr>
            <w:r>
              <w:rPr>
                <w:rFonts w:hint="default" w:ascii="Times New Roman" w:hAnsi="Times New Roman" w:eastAsia="SimSun" w:cs="Times New Roman"/>
                <w:color w:val="000000"/>
                <w:kern w:val="0"/>
                <w:sz w:val="11"/>
                <w:szCs w:val="11"/>
                <w:lang w:val="en-US" w:eastAsia="zh-CN" w:bidi="ar"/>
              </w:rPr>
              <w:t>27.15</w:t>
            </w:r>
          </w:p>
        </w:tc>
      </w:tr>
    </w:tbl>
    <w:p w14:paraId="289599DC">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p>
    <w:p w14:paraId="3E0F2642">
      <w:pPr>
        <w:keepNext w:val="0"/>
        <w:keepLines w:val="0"/>
        <w:widowControl/>
        <w:suppressLineNumbers w:val="0"/>
        <w:ind w:left="0" w:leftChars="0" w:firstLine="220" w:firstLineChars="100"/>
        <w:jc w:val="both"/>
        <w:rPr>
          <w:sz w:val="22"/>
          <w:szCs w:val="22"/>
        </w:rPr>
      </w:pP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_Ref24498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sz w:val="22"/>
          <w:szCs w:val="22"/>
        </w:rPr>
        <w:t>Tabel 2</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 menunjukkan hasil pengukuran suhu dan konsentrasi zat terlarut total (TDS) pada teh manis. Dengan nilai TDS yang berkisar antara 210–220 ppm dan variasi suhu yang cenderung rendah di kisaran 26,2 ℃ hingga 27,7 ℃, data ini mencerminkan stabilitas kandungan zat terlarut dan suhu teh manis selama pengujian. Perubahan kecil pada TDS dan suhu menunjukkan bahwa kualitas teh manis tetap terjaga selama periode pengukuran. Hal ini menunjukkan bahwa konsentrasi zat terlarut, seperti gula, tetap stabil. Stabilitas suhu juga mengindikasikan bahwa proses penyeduhan dilakukan dengan kontrol yang baik, menghasilkan rasa teh yang konsisten.</w:t>
      </w:r>
    </w:p>
    <w:p w14:paraId="3396D331">
      <w:pPr>
        <w:jc w:val="both"/>
        <w:rPr>
          <w:sz w:val="22"/>
          <w:szCs w:val="22"/>
        </w:rPr>
      </w:pPr>
    </w:p>
    <w:p w14:paraId="1B070C3E">
      <w:pPr>
        <w:keepNext w:val="0"/>
        <w:keepLines w:val="0"/>
        <w:widowControl/>
        <w:suppressLineNumbers w:val="0"/>
        <w:jc w:val="center"/>
        <w:rPr>
          <w:rFonts w:hint="default" w:ascii="Times New Roman" w:hAnsi="Times New Roman" w:cs="Times New Roman"/>
          <w:sz w:val="22"/>
          <w:szCs w:val="22"/>
        </w:rPr>
      </w:pPr>
      <w:bookmarkStart w:id="25" w:name="_Ref26415"/>
      <w:r>
        <w:rPr>
          <w:rFonts w:hint="default" w:ascii="Times New Roman" w:hAnsi="Times New Roman" w:cs="Times New Roman"/>
          <w:sz w:val="22"/>
          <w:szCs w:val="22"/>
        </w:rPr>
        <w:t xml:space="preserve">Tabel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SEQ Tabel \* ARABIC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3</w:t>
      </w:r>
      <w:r>
        <w:rPr>
          <w:rFonts w:hint="default" w:ascii="Times New Roman" w:hAnsi="Times New Roman" w:cs="Times New Roman"/>
          <w:sz w:val="22"/>
          <w:szCs w:val="22"/>
        </w:rPr>
        <w:fldChar w:fldCharType="end"/>
      </w:r>
      <w:bookmarkEnd w:id="25"/>
      <w:r>
        <w:rPr>
          <w:rFonts w:hint="default" w:ascii="Times New Roman" w:hAnsi="Times New Roman" w:cs="Times New Roman"/>
          <w:sz w:val="22"/>
          <w:szCs w:val="22"/>
          <w:lang w:val="en-US"/>
        </w:rPr>
        <w:t xml:space="preserve">. </w:t>
      </w:r>
      <w:r>
        <w:rPr>
          <w:rFonts w:hint="default" w:ascii="Times New Roman" w:hAnsi="Times New Roman" w:eastAsia="SimSun" w:cs="Times New Roman"/>
          <w:color w:val="000000"/>
          <w:kern w:val="0"/>
          <w:sz w:val="22"/>
          <w:szCs w:val="22"/>
          <w:lang w:val="en-US" w:eastAsia="zh-CN" w:bidi="ar"/>
        </w:rPr>
        <w:t>Pengujian Air Kemasan Dengan Sensor Tds Dan Sensor Temperatur</w:t>
      </w:r>
    </w:p>
    <w:tbl>
      <w:tblPr>
        <w:tblStyle w:val="9"/>
        <w:tblW w:w="4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9"/>
        <w:gridCol w:w="555"/>
        <w:gridCol w:w="336"/>
        <w:gridCol w:w="555"/>
        <w:gridCol w:w="545"/>
        <w:gridCol w:w="737"/>
        <w:gridCol w:w="693"/>
      </w:tblGrid>
      <w:tr w14:paraId="2178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jc w:val="center"/>
        </w:trPr>
        <w:tc>
          <w:tcPr>
            <w:tcW w:w="4120" w:type="dxa"/>
            <w:gridSpan w:val="7"/>
            <w:tcBorders>
              <w:top w:val="single" w:color="000000" w:sz="8" w:space="0"/>
              <w:left w:val="single" w:color="000000" w:sz="8" w:space="0"/>
              <w:bottom w:val="single" w:color="000000" w:sz="8" w:space="0"/>
              <w:right w:val="single" w:color="000000" w:sz="8" w:space="0"/>
            </w:tcBorders>
            <w:shd w:val="clear" w:color="auto" w:fill="FFFFFF"/>
            <w:vAlign w:val="center"/>
          </w:tcPr>
          <w:p w14:paraId="4B44855C">
            <w:pPr>
              <w:keepNext w:val="0"/>
              <w:keepLines w:val="0"/>
              <w:widowControl/>
              <w:suppressLineNumbers w:val="0"/>
              <w:spacing w:line="360" w:lineRule="auto"/>
              <w:jc w:val="center"/>
              <w:textAlignment w:val="center"/>
              <w:rPr>
                <w:rFonts w:hint="default" w:ascii="Times New Roman" w:hAnsi="Times New Roman" w:eastAsia="SimSun" w:cs="Times New Roman"/>
                <w:i w:val="0"/>
                <w:iCs w:val="0"/>
                <w:color w:val="000000"/>
                <w:kern w:val="0"/>
                <w:sz w:val="10"/>
                <w:szCs w:val="10"/>
                <w:u w:val="none"/>
                <w:lang w:val="en-US" w:eastAsia="zh-CN" w:bidi="ar"/>
              </w:rPr>
            </w:pPr>
            <w:r>
              <w:rPr>
                <w:rFonts w:hint="default" w:ascii="Times New Roman" w:hAnsi="Times New Roman" w:eastAsia="SimSun" w:cs="Times New Roman"/>
                <w:i w:val="0"/>
                <w:iCs w:val="0"/>
                <w:color w:val="000000"/>
                <w:kern w:val="0"/>
                <w:sz w:val="18"/>
                <w:szCs w:val="18"/>
                <w:u w:val="none"/>
                <w:lang w:val="en-US" w:eastAsia="zh-CN" w:bidi="ar"/>
              </w:rPr>
              <w:t xml:space="preserve">Hasil Pengujian Sensor TDS dan Sensor Temperatur </w:t>
            </w:r>
            <w:r>
              <w:rPr>
                <w:rFonts w:hint="default" w:ascii="Times New Roman" w:hAnsi="Times New Roman" w:eastAsia="SimSun" w:cs="Times New Roman"/>
                <w:i w:val="0"/>
                <w:iCs w:val="0"/>
                <w:color w:val="000000"/>
                <w:kern w:val="0"/>
                <w:sz w:val="18"/>
                <w:szCs w:val="18"/>
                <w:u w:val="none"/>
                <w:lang w:val="en-US" w:eastAsia="zh-CN" w:bidi="ar"/>
              </w:rPr>
              <w:br w:type="textWrapping"/>
            </w:r>
            <w:r>
              <w:rPr>
                <w:rFonts w:hint="default" w:ascii="Times New Roman" w:hAnsi="Times New Roman" w:eastAsia="SimSun" w:cs="Times New Roman"/>
                <w:i w:val="0"/>
                <w:iCs w:val="0"/>
                <w:color w:val="000000"/>
                <w:kern w:val="0"/>
                <w:sz w:val="18"/>
                <w:szCs w:val="18"/>
                <w:u w:val="none"/>
                <w:lang w:val="en-US" w:eastAsia="zh-CN" w:bidi="ar"/>
              </w:rPr>
              <w:t xml:space="preserve">dengan </w:t>
            </w:r>
            <w:r>
              <w:rPr>
                <w:rFonts w:hint="default" w:ascii="Times New Roman" w:hAnsi="Times New Roman" w:cs="Times New Roman"/>
                <w:color w:val="000000"/>
                <w:sz w:val="18"/>
                <w:szCs w:val="18"/>
                <w:lang w:val="en-US"/>
              </w:rPr>
              <w:t>air kemasan</w:t>
            </w:r>
          </w:p>
        </w:tc>
      </w:tr>
      <w:tr w14:paraId="3A60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E5350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Tanggal</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58A04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Waktu</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E8C22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id</w:t>
            </w:r>
          </w:p>
        </w:tc>
        <w:tc>
          <w:tcPr>
            <w:tcW w:w="5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12EA7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field1 (TDS)</w:t>
            </w:r>
            <w:r>
              <w:rPr>
                <w:rFonts w:hint="default" w:ascii="Times New Roman" w:hAnsi="Times New Roman" w:eastAsia="SimSun" w:cs="Times New Roman"/>
                <w:i w:val="0"/>
                <w:iCs w:val="0"/>
                <w:color w:val="000000"/>
                <w:kern w:val="0"/>
                <w:sz w:val="10"/>
                <w:szCs w:val="10"/>
                <w:u w:val="none"/>
                <w:lang w:val="en-US" w:eastAsia="zh-CN" w:bidi="ar"/>
              </w:rPr>
              <w:br w:type="textWrapping"/>
            </w:r>
            <w:r>
              <w:rPr>
                <w:rFonts w:hint="default" w:ascii="Times New Roman" w:hAnsi="Times New Roman" w:eastAsia="SimSun" w:cs="Times New Roman"/>
                <w:i w:val="0"/>
                <w:iCs w:val="0"/>
                <w:color w:val="000000"/>
                <w:kern w:val="0"/>
                <w:sz w:val="10"/>
                <w:szCs w:val="10"/>
                <w:u w:val="none"/>
                <w:lang w:val="en-US" w:eastAsia="zh-CN" w:bidi="ar"/>
              </w:rPr>
              <w:t>(ppm)</w:t>
            </w:r>
          </w:p>
        </w:tc>
        <w:tc>
          <w:tcPr>
            <w:tcW w:w="5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0BB2A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field2 (Suhu)</w:t>
            </w:r>
            <w:r>
              <w:rPr>
                <w:rFonts w:hint="default" w:ascii="Times New Roman" w:hAnsi="Times New Roman" w:eastAsia="SimSun" w:cs="Times New Roman"/>
                <w:i w:val="0"/>
                <w:iCs w:val="0"/>
                <w:color w:val="000000"/>
                <w:kern w:val="0"/>
                <w:sz w:val="10"/>
                <w:szCs w:val="10"/>
                <w:u w:val="none"/>
                <w:lang w:val="en-US" w:eastAsia="zh-CN" w:bidi="ar"/>
              </w:rPr>
              <w:br w:type="textWrapping"/>
            </w:r>
            <w:r>
              <w:rPr>
                <w:rFonts w:hint="default" w:ascii="Times New Roman" w:hAnsi="Times New Roman" w:eastAsia="SimSun" w:cs="Times New Roman"/>
                <w:i w:val="0"/>
                <w:iCs w:val="0"/>
                <w:color w:val="000000"/>
                <w:kern w:val="0"/>
                <w:sz w:val="10"/>
                <w:szCs w:val="10"/>
                <w:u w:val="none"/>
                <w:lang w:val="en-US" w:eastAsia="zh-CN" w:bidi="ar"/>
              </w:rPr>
              <w:t>(℃)</w:t>
            </w:r>
          </w:p>
        </w:tc>
        <w:tc>
          <w:tcPr>
            <w:tcW w:w="73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ACB1A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Nilai Rata-Rata Setiap 10 Menit</w:t>
            </w:r>
          </w:p>
          <w:p w14:paraId="374927D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(TDS)</w:t>
            </w:r>
          </w:p>
        </w:tc>
        <w:tc>
          <w:tcPr>
            <w:tcW w:w="69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6F000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Nilai Rata-Rata Setiap 10 Menit</w:t>
            </w:r>
          </w:p>
          <w:p w14:paraId="7A2D404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(Suhu)</w:t>
            </w:r>
          </w:p>
        </w:tc>
      </w:tr>
      <w:tr w14:paraId="52BF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2CC78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5C72A1">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5:49:39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D511A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13FCE1">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39</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D2BAAB">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DE45C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39</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E93C4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29.6</w:t>
            </w:r>
          </w:p>
        </w:tc>
      </w:tr>
      <w:tr w14:paraId="2B9C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F4F4E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CC1C57">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5:50:39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60F8A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C680E9C">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BD436F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D5D704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4AE2A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4C00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96C57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C3CCBC">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5:51:39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EC2CC5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79D5388">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1D5FA8B">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158F54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8EE67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4E27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3E35F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1EF8157">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5:52:39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E0C0A5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A1D5BF">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81E133">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4A1B2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86C29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747F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51922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741163">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5:53:39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4A1FD8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EBE203">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266C42C">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4B9A4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02101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4FE4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CC7785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5A2726">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5:54:39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3CEF1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6F4074">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5AA60FE">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643F7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EA5E0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7E51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A1CFD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E34253">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5:55:39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BB33F2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ED6C4E">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40231D">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28FC6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5FAB42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540E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7F58F19">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9864EB">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5:56:40</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080CB2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8</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1688D59">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D2F4D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5B7C46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A98D7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146E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72242FA">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EFFECA">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5:57:39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CD171C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9</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D2794F">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A93E87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BDD0F9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B4FE8A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393E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15325F4">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663CF7">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5:58:39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6DBFE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10</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5A4C0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CC163D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C039ED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7EB55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2869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951178">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4DB7B2A">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5:59:39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3E1C1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11</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F604EC">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E9D65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75D8C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EB3D29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249D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3272E7">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67021AE">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6:00:39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0B148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12</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844D62">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52EE5C">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A4E40C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C47053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6EB7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444071">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17F05D1">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6:01:39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E7747C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13</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7463C7">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14CB92">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9E0DE5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A07AE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1223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529420">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811384D">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6:02:39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021A37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14</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894CAF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83B697">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4E5D8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64C17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4669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8866C48">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CC97D5">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6:03:39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98C97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15</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5FEC9E">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102C77">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940AF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1C918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17B1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773615">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677CF31">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6:04:39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7054C6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16</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86015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F4C6FA">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C4F49D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A531F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26D6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DE054C">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011AAD">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6:05:39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81CF37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D3521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8C012FD">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74A6B1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CAEB2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506E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4572BD">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527EAE">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6:06:39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89AA1F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18</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E2DC63">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8DA21B1">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5BF1FD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33719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26DE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663635">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6C1F43">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6:07:39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C282F3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19</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854621">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FBD76D">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7A45E9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7F8A7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07BA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9FFDF1">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47C240">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6:08:40</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5A46E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20</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7D7AC3">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4AA927">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7E949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FFC2A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17AA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D999C69">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572138">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6:09:39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6B985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21</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9AF1BD">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7750C4">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06DD3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68D7BD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29.55</w:t>
            </w:r>
          </w:p>
        </w:tc>
      </w:tr>
      <w:tr w14:paraId="3F7F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B2F6B9">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EF1BB8">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6:10:39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E907C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22</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78E45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718909">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49A9E1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0E8308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493C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2031F9B">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6A1308">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6:11:39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CA4C3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23</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3C0952">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9721CF">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50135D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AF2D2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30E5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A83A9D">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7E76D9D">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6:12:39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29CAC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24</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4B8034E">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1D8ED2">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768CE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9CB8E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3F17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8ABA94">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CEAC38E">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6:13:39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711421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25</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DE71BC">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1C6F0D">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C4D9B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6F26D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24AF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C06C66C">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4FC735">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6:14:39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4A8B1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26</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12E66A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8526CA2">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CD5C8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F9FC72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0F09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15A663">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7B0E9B">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6:15:39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34A2D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06BAE02">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89BD2C">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652CA1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79F6A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76E4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27777A9">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8C8F6B8">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6:16:39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4DAEE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28</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02B7D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44</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375377">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91349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44452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2344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50BEDD8">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A7A62F1">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6:17:39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E67E49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0DEA7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CEB0FF">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A8022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9F384A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21EA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6F74F8">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72EB568">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6:18:39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AACF0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30</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654F7B">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26600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9BA09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1D8ED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4697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3ACC78">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90811DD">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6:19:39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695BE4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31</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C6689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A376A3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120072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C111A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69DB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DF853D">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838F1E">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6:20:39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11B974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32</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4B7CA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77A81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56132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489687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1D04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33649D">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2BC232">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6:21:39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533E4B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33</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8F694E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062D05C">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497F7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0C7E0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4F45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C3CA22">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617830C">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6:22:39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634474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34</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23F6E4">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B42452B">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0CE1BD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63AF7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6EA3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E499E4">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98134F9">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6:23:39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24886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35</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4AF38A">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7B6D227">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191A7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084E8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5099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52AFD1">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08073E">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6:24:39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F1416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140887">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5B088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03C6D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A0D99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7046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F94FAC">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8D15D9">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6:25:39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7809F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7F34B39">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F39F94">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8BF22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2F701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163B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00E8F0">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98E6DB">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6:26:39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77C762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38</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AA3A44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44</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CEB0F3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8AE97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DB02AB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4E2D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992525">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83A2BCB">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6:27:39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5901A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39</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2F35F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F18CD2">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A679AB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ECE756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516F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51EB58B">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BDF00E">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6:28:39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8A997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40</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2D090B">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BE8B062">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B4C16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AB9FC8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34D6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87386C">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895775C">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6:29:39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E0C69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C2685B">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E53FC9">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9A36B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562C40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29.51</w:t>
            </w:r>
          </w:p>
        </w:tc>
      </w:tr>
      <w:tr w14:paraId="37B9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655B190">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C37B5B">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6:30:39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9FD8D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64FB19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314E619">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ABE6BB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954ECA">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29.49</w:t>
            </w:r>
          </w:p>
        </w:tc>
      </w:tr>
      <w:tr w14:paraId="100C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226F99">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9BCF49">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6:31:39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AF987F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08E53DF">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665CD01">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29.4</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9EEC6F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C243E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29.49</w:t>
            </w:r>
          </w:p>
        </w:tc>
      </w:tr>
      <w:tr w14:paraId="14B3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10B313">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9B7F43B">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6:32:39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C0C03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44</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D395C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D1734E">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EFDEB8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4A146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29.49</w:t>
            </w:r>
          </w:p>
        </w:tc>
      </w:tr>
      <w:tr w14:paraId="680D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AF0F3F4">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7B354C">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6:33:39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D5D4B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45</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5BBD4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A84A13B">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0B49B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D324DC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29.49</w:t>
            </w:r>
          </w:p>
        </w:tc>
      </w:tr>
      <w:tr w14:paraId="213B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8B69C2">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E926DB">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6:34:39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8D327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46</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B5205D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AB72791">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1E130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6BCAA8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29.49</w:t>
            </w:r>
          </w:p>
        </w:tc>
      </w:tr>
      <w:tr w14:paraId="297D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8BE9D4">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FEFC39">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6:35:39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54E32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CEECBA">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40E268">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6CCD4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A9062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29.49</w:t>
            </w:r>
          </w:p>
        </w:tc>
      </w:tr>
      <w:tr w14:paraId="7298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8886B5">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CD4285">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6:36:39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0C184B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48</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E53387">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3AA0A37">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27C13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39A3EF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29.49</w:t>
            </w:r>
          </w:p>
        </w:tc>
      </w:tr>
      <w:tr w14:paraId="5581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DD8195">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EA2025">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6:37:39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B16A2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49</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9D8BE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210B88">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13F2E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37C5C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29.49</w:t>
            </w:r>
          </w:p>
        </w:tc>
      </w:tr>
      <w:tr w14:paraId="2956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6E28FFA">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A6959A">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6:38:39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87933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50</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E82195F">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80B37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C84698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B6F4D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29.49</w:t>
            </w:r>
          </w:p>
        </w:tc>
      </w:tr>
      <w:tr w14:paraId="52FC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53A2BCA">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FE371B7">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6:39:39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95DCF2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51</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627F62">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54936C">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F5207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AFB3E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29.49</w:t>
            </w:r>
          </w:p>
        </w:tc>
      </w:tr>
      <w:tr w14:paraId="5F90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745DBCF">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22931AB">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6:40:39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844D3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52</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32EE70D">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CC2916">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6CD2D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42.44</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5FED82">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w:t>
            </w:r>
          </w:p>
        </w:tc>
      </w:tr>
      <w:tr w14:paraId="10B7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0B5F50">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F16244E">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6:41:39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7C5AE8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53</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4B10DA">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096262">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29.6</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15BF3B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42.44</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E4A42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w:t>
            </w:r>
          </w:p>
        </w:tc>
      </w:tr>
      <w:tr w14:paraId="1394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00E363">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9D5A90">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6:42:39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C9009B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54</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4388C4">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44</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2FD8B3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B1B04D7">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42.44</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1C1F9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w:t>
            </w:r>
          </w:p>
        </w:tc>
      </w:tr>
      <w:tr w14:paraId="28B8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B86C685">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5A8C61F">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6:43:39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443CBDF">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55</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69BC73C">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44</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C2B71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33F20A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42.44</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9703D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w:t>
            </w:r>
          </w:p>
        </w:tc>
      </w:tr>
      <w:tr w14:paraId="17E3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4B60CB">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771B2A">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6:44:39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3D9E811">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56</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5FFF77">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722E27B">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47BCC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42.44</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CD5F8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w:t>
            </w:r>
          </w:p>
        </w:tc>
      </w:tr>
      <w:tr w14:paraId="243D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A2B01D9">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3DCC42">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6:45:39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C3293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7A06BE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396315A">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603145D">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42.44</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39CC7E">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w:t>
            </w:r>
          </w:p>
        </w:tc>
      </w:tr>
      <w:tr w14:paraId="0B6E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9573B27">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DD4BE8">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6:46:39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B806EF8">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58</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EFE250">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42</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98F8EC">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29.4</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4EB07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42.44</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90FA79">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w:t>
            </w:r>
          </w:p>
        </w:tc>
      </w:tr>
      <w:tr w14:paraId="3F52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EDAB31C">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83EE22">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6:47:40</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655ACC">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59</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A148B71">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41</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F427E5E">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1146176">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42.44</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7A323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w:t>
            </w:r>
          </w:p>
        </w:tc>
      </w:tr>
      <w:tr w14:paraId="6EFE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699"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2542F9">
            <w:pPr>
              <w:keepNext w:val="0"/>
              <w:keepLines w:val="0"/>
              <w:widowControl/>
              <w:numPr>
                <w:ilvl w:val="0"/>
                <w:numId w:val="0"/>
              </w:numPr>
              <w:suppressLineNumbers w:val="0"/>
              <w:spacing w:line="360" w:lineRule="auto"/>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rPr>
              <w:t>2024-12-17</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C3AF7E">
            <w:pPr>
              <w:keepNext w:val="0"/>
              <w:keepLines w:val="0"/>
              <w:widowControl/>
              <w:suppressLineNumbers w:val="0"/>
              <w:ind w:left="0" w:leftChars="0" w:firstLine="0" w:firstLine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6:48:39</w:t>
            </w:r>
          </w:p>
        </w:tc>
        <w:tc>
          <w:tcPr>
            <w:tcW w:w="336"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B5E98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60</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A213B9">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43</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08BEA5">
            <w:pPr>
              <w:keepNext w:val="0"/>
              <w:keepLines w:val="0"/>
              <w:widowControl/>
              <w:numPr>
                <w:ilvl w:val="0"/>
                <w:numId w:val="0"/>
              </w:numPr>
              <w:suppressLineNumbers w:val="0"/>
              <w:ind w:leftChars="0"/>
              <w:jc w:val="center"/>
              <w:textAlignment w:val="center"/>
              <w:rPr>
                <w:rFonts w:hint="default" w:ascii="Times New Roman" w:hAnsi="Times New Roman" w:cs="Times New Roman"/>
                <w:i w:val="0"/>
                <w:iCs w:val="0"/>
                <w:color w:val="000000"/>
                <w:sz w:val="10"/>
                <w:szCs w:val="10"/>
                <w:u w:val="none"/>
              </w:rPr>
            </w:pPr>
            <w:r>
              <w:rPr>
                <w:rFonts w:hint="default" w:ascii="Times New Roman" w:hAnsi="Times New Roman" w:eastAsia="SimSun" w:cs="Times New Roman"/>
                <w:i w:val="0"/>
                <w:iCs w:val="0"/>
                <w:color w:val="000000"/>
                <w:kern w:val="0"/>
                <w:sz w:val="10"/>
                <w:szCs w:val="10"/>
                <w:u w:val="none"/>
                <w:lang w:val="en-US" w:eastAsia="zh-CN" w:bidi="ar"/>
              </w:rPr>
              <w:t>29.5</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7A17670">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42.44</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871B8B">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w:t>
            </w:r>
          </w:p>
        </w:tc>
      </w:tr>
      <w:tr w14:paraId="4C3F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590" w:type="dxa"/>
            <w:gridSpan w:val="3"/>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42C7F3">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b/>
                <w:bCs/>
                <w:i w:val="0"/>
                <w:iCs w:val="0"/>
                <w:color w:val="000000" w:themeColor="text1"/>
                <w:kern w:val="0"/>
                <w:sz w:val="16"/>
                <w:szCs w:val="16"/>
                <w:u w:val="none"/>
                <w:lang w:val="en-US" w:eastAsia="zh-CN"/>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14:textFill>
                  <w14:solidFill>
                    <w14:schemeClr w14:val="tx1"/>
                  </w14:solidFill>
                </w14:textFill>
              </w:rPr>
              <w:t>Rata-Rata</w:t>
            </w:r>
          </w:p>
          <w:p w14:paraId="03226E45">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I Jam Pengujian</w:t>
            </w:r>
          </w:p>
        </w:tc>
        <w:tc>
          <w:tcPr>
            <w:tcW w:w="55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8D65C6">
            <w:pPr>
              <w:keepNext w:val="0"/>
              <w:keepLines w:val="0"/>
              <w:widowControl/>
              <w:numPr>
                <w:ilvl w:val="0"/>
                <w:numId w:val="0"/>
              </w:numPr>
              <w:suppressLineNumbers w:val="0"/>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42.18</w:t>
            </w:r>
          </w:p>
        </w:tc>
        <w:tc>
          <w:tcPr>
            <w:tcW w:w="54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FD4B2D">
            <w:pPr>
              <w:keepNext w:val="0"/>
              <w:keepLines w:val="0"/>
              <w:widowControl/>
              <w:numPr>
                <w:ilvl w:val="0"/>
                <w:numId w:val="0"/>
              </w:numPr>
              <w:suppressLineNumbers w:val="0"/>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29.52</w:t>
            </w:r>
          </w:p>
        </w:tc>
        <w:tc>
          <w:tcPr>
            <w:tcW w:w="737"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4A52F4">
            <w:pPr>
              <w:keepNext w:val="0"/>
              <w:keepLines w:val="0"/>
              <w:widowControl/>
              <w:numPr>
                <w:ilvl w:val="0"/>
                <w:numId w:val="0"/>
              </w:numPr>
              <w:suppressLineNumbers w:val="0"/>
              <w:spacing w:line="360" w:lineRule="auto"/>
              <w:ind w:left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41.73</w:t>
            </w:r>
          </w:p>
        </w:tc>
        <w:tc>
          <w:tcPr>
            <w:tcW w:w="693"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82086E2">
            <w:pPr>
              <w:keepNext w:val="0"/>
              <w:keepLines w:val="0"/>
              <w:widowControl/>
              <w:numPr>
                <w:ilvl w:val="0"/>
                <w:numId w:val="0"/>
              </w:numPr>
              <w:suppressLineNumbers w:val="0"/>
              <w:spacing w:line="360" w:lineRule="auto"/>
              <w:ind w:leftChars="0" w:firstLine="567" w:firstLineChars="0"/>
              <w:jc w:val="center"/>
              <w:textAlignment w:val="cente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0"/>
                <w:szCs w:val="10"/>
                <w:u w:val="none"/>
                <w:lang w:val="en-US" w:eastAsia="zh-CN" w:bidi="ar"/>
                <w14:textFill>
                  <w14:solidFill>
                    <w14:schemeClr w14:val="tx1"/>
                  </w14:solidFill>
                </w14:textFill>
              </w:rPr>
              <w:t>29.52</w:t>
            </w:r>
          </w:p>
        </w:tc>
      </w:tr>
    </w:tbl>
    <w:p w14:paraId="6883E85C">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p>
    <w:p w14:paraId="2D369E84">
      <w:pPr>
        <w:keepNext w:val="0"/>
        <w:keepLines w:val="0"/>
        <w:widowControl/>
        <w:suppressLineNumbers w:val="0"/>
        <w:ind w:left="0" w:leftChars="0" w:firstLine="220" w:firstLineChars="10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2"/>
          <w:szCs w:val="22"/>
          <w:lang w:val="en-US" w:eastAsia="zh-CN" w:bidi="ar"/>
        </w:rPr>
        <w:fldChar w:fldCharType="begin"/>
      </w:r>
      <w:r>
        <w:rPr>
          <w:rFonts w:hint="default" w:ascii="Times New Roman" w:hAnsi="Times New Roman" w:eastAsia="SimSun" w:cs="Times New Roman"/>
          <w:color w:val="000000"/>
          <w:kern w:val="0"/>
          <w:sz w:val="22"/>
          <w:szCs w:val="22"/>
          <w:lang w:val="en-US" w:eastAsia="zh-CN" w:bidi="ar"/>
        </w:rPr>
        <w:instrText xml:space="preserve"> REF _Ref26415 \h </w:instrText>
      </w:r>
      <w:r>
        <w:rPr>
          <w:rFonts w:hint="default" w:ascii="Times New Roman" w:hAnsi="Times New Roman" w:eastAsia="SimSun" w:cs="Times New Roman"/>
          <w:color w:val="000000"/>
          <w:kern w:val="0"/>
          <w:sz w:val="22"/>
          <w:szCs w:val="22"/>
          <w:lang w:val="en-US" w:eastAsia="zh-CN" w:bidi="ar"/>
        </w:rPr>
        <w:fldChar w:fldCharType="separate"/>
      </w:r>
      <w:r>
        <w:rPr>
          <w:rFonts w:hint="default" w:ascii="Times New Roman" w:hAnsi="Times New Roman" w:cs="Times New Roman"/>
          <w:sz w:val="22"/>
          <w:szCs w:val="22"/>
        </w:rPr>
        <w:t>Tabel 3</w:t>
      </w:r>
      <w:r>
        <w:rPr>
          <w:rFonts w:hint="default" w:ascii="Times New Roman" w:hAnsi="Times New Roman" w:eastAsia="SimSun" w:cs="Times New Roman"/>
          <w:color w:val="000000"/>
          <w:kern w:val="0"/>
          <w:sz w:val="22"/>
          <w:szCs w:val="22"/>
          <w:lang w:val="en-US" w:eastAsia="zh-CN" w:bidi="ar"/>
        </w:rPr>
        <w:fldChar w:fldCharType="end"/>
      </w:r>
      <w:r>
        <w:rPr>
          <w:rFonts w:hint="default" w:ascii="Times New Roman" w:hAnsi="Times New Roman" w:eastAsia="SimSun" w:cs="Times New Roman"/>
          <w:color w:val="000000"/>
          <w:kern w:val="0"/>
          <w:sz w:val="22"/>
          <w:szCs w:val="22"/>
          <w:lang w:val="en-US" w:eastAsia="zh-CN" w:bidi="ar"/>
        </w:rPr>
        <w:t xml:space="preserve">. menampilkan hasil pengukuran suhu dan kandungan </w:t>
      </w:r>
      <w:r>
        <w:rPr>
          <w:rFonts w:hint="default" w:ascii="Times New Roman" w:hAnsi="Times New Roman" w:eastAsia="SimSun" w:cs="Times New Roman"/>
          <w:i/>
          <w:iCs/>
          <w:color w:val="000000"/>
          <w:kern w:val="0"/>
          <w:sz w:val="22"/>
          <w:szCs w:val="22"/>
          <w:lang w:val="en-US" w:eastAsia="zh-CN" w:bidi="ar"/>
        </w:rPr>
        <w:t xml:space="preserve">Total Dissolved Solids </w:t>
      </w:r>
      <w:r>
        <w:rPr>
          <w:rFonts w:hint="default" w:ascii="Times New Roman" w:hAnsi="Times New Roman" w:eastAsia="SimSun" w:cs="Times New Roman"/>
          <w:color w:val="000000"/>
          <w:kern w:val="0"/>
          <w:sz w:val="22"/>
          <w:szCs w:val="22"/>
          <w:lang w:val="en-US" w:eastAsia="zh-CN" w:bidi="ar"/>
        </w:rPr>
        <w:t xml:space="preserve">(TDS) pada air kemasan. Berdasarkan data yang diperoleh, nilai TDS menunjukkan kestabilan yang relatif tinggi, dengan rentang antara 39 hingga 44 ppm, sementara suhu air tetap konsisten dalam kisaran 29,4 ℃ hingga 29,6 ℃. Rata-rata TDS dan suhu setiap 10 menit juga menunjukkan kestabilan, dengan nilai sekitar 42,3 ppm untuk TDS dan 29,5 ℃ untuk suhu. Kestabilan pada TDS dan suhu ini mengindikasikan bahwa kualitas air kemasan terjaga dengan baik selama pengujian, dengan kandungan zat terlarut (seperti mineral dan senyawa lainnya) yang tidak mengalami perubahan yang berarti. Hal ini juga mencerminkan bahwa proses pengolahan air kemasan telah dilakukan dengan baik, menggunakan metode penyaringan yang ketat seperti </w:t>
      </w:r>
      <w:r>
        <w:rPr>
          <w:rFonts w:hint="default" w:ascii="Times New Roman" w:hAnsi="Times New Roman" w:eastAsia="SimSun" w:cs="Times New Roman"/>
          <w:i/>
          <w:iCs/>
          <w:color w:val="000000"/>
          <w:kern w:val="0"/>
          <w:sz w:val="22"/>
          <w:szCs w:val="22"/>
          <w:lang w:val="en-US" w:eastAsia="zh-CN" w:bidi="ar"/>
        </w:rPr>
        <w:t xml:space="preserve">reverse osmosis </w:t>
      </w:r>
      <w:r>
        <w:rPr>
          <w:rFonts w:hint="default" w:ascii="Times New Roman" w:hAnsi="Times New Roman" w:eastAsia="SimSun" w:cs="Times New Roman"/>
          <w:color w:val="000000"/>
          <w:kern w:val="0"/>
          <w:sz w:val="22"/>
          <w:szCs w:val="22"/>
          <w:lang w:val="en-US" w:eastAsia="zh-CN" w:bidi="ar"/>
        </w:rPr>
        <w:t xml:space="preserve">(RO) atau ozonisasi, yang menghasilkan kadar TDS yang sesuai dengan standar air minum yang aman untuk dikonsumsi. </w:t>
      </w:r>
      <w:r>
        <w:rPr>
          <w:rFonts w:hint="default" w:ascii="Times New Roman" w:hAnsi="Times New Roman" w:eastAsia="SimSun" w:cs="Times New Roman"/>
          <w:color w:val="000000"/>
          <w:kern w:val="0"/>
          <w:sz w:val="24"/>
          <w:szCs w:val="24"/>
          <w:lang w:val="en-US" w:eastAsia="zh-CN" w:bidi="ar"/>
        </w:rPr>
        <w:t xml:space="preserve">Selain itu, terdapat grafik hasil pengujian sampel air yaitu </w:t>
      </w:r>
      <w:r>
        <w:rPr>
          <w:rFonts w:hint="default" w:ascii="Times New Roman" w:hAnsi="Times New Roman" w:eastAsia="SimSun" w:cs="Times New Roman"/>
          <w:b w:val="0"/>
          <w:i w:val="0"/>
          <w:color w:val="000000"/>
          <w:kern w:val="0"/>
          <w:sz w:val="24"/>
          <w:szCs w:val="24"/>
          <w:lang w:val="en-US" w:eastAsia="zh-CN" w:bidi="ar"/>
        </w:rPr>
        <w:t xml:space="preserve">air kopi, teh manis, dan air kemasan </w:t>
      </w:r>
      <w:r>
        <w:rPr>
          <w:rFonts w:hint="default" w:ascii="Times New Roman" w:hAnsi="Times New Roman" w:eastAsia="SimSun" w:cs="Times New Roman"/>
          <w:color w:val="000000"/>
          <w:kern w:val="0"/>
          <w:sz w:val="24"/>
          <w:szCs w:val="24"/>
          <w:lang w:val="en-US" w:eastAsia="zh-CN" w:bidi="ar"/>
        </w:rPr>
        <w:t>dengan sensor TDS dan sensor temperatur yang disajikan dalam Gambar 4.7, Gambar 4.8, Gambar 4.9, Gambar 4.10, dan Gambar 4.11.</w:t>
      </w:r>
    </w:p>
    <w:p w14:paraId="209F62D6">
      <w:pPr>
        <w:keepNext w:val="0"/>
        <w:keepLines w:val="0"/>
        <w:widowControl/>
        <w:suppressLineNumbers w:val="0"/>
        <w:jc w:val="left"/>
        <w:rPr>
          <w:rFonts w:hint="default"/>
          <w:sz w:val="22"/>
          <w:szCs w:val="22"/>
          <w:lang w:val="en-US"/>
        </w:rPr>
      </w:pPr>
      <w:r>
        <w:rPr>
          <w:rFonts w:hint="default"/>
          <w:lang w:val="en-US" w:eastAsia="zh-CN"/>
        </w:rPr>
        <w:drawing>
          <wp:inline distT="0" distB="0" distL="114300" distR="114300">
            <wp:extent cx="2647950" cy="2613025"/>
            <wp:effectExtent l="0" t="0" r="6350" b="0"/>
            <wp:docPr id="31" name="Picture 3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icture1"/>
                    <pic:cNvPicPr>
                      <a:picLocks noChangeAspect="1"/>
                    </pic:cNvPicPr>
                  </pic:nvPicPr>
                  <pic:blipFill>
                    <a:blip r:embed="rId22"/>
                    <a:stretch>
                      <a:fillRect/>
                    </a:stretch>
                  </pic:blipFill>
                  <pic:spPr>
                    <a:xfrm>
                      <a:off x="0" y="0"/>
                      <a:ext cx="2647950" cy="2613025"/>
                    </a:xfrm>
                    <a:prstGeom prst="rect">
                      <a:avLst/>
                    </a:prstGeom>
                  </pic:spPr>
                </pic:pic>
              </a:graphicData>
            </a:graphic>
          </wp:inline>
        </w:drawing>
      </w:r>
    </w:p>
    <w:p w14:paraId="7F65F303">
      <w:pPr>
        <w:pStyle w:val="10"/>
        <w:keepNext w:val="0"/>
        <w:keepLines w:val="0"/>
        <w:widowControl/>
        <w:suppressLineNumbers w:val="0"/>
        <w:jc w:val="center"/>
        <w:rPr>
          <w:rFonts w:hint="default" w:ascii="Times New Roman" w:hAnsi="Times New Roman" w:cs="Times New Roman"/>
          <w:sz w:val="22"/>
          <w:szCs w:val="22"/>
          <w:lang w:val="en-US"/>
        </w:rPr>
      </w:pPr>
      <w:bookmarkStart w:id="26" w:name="_Ref29948"/>
      <w:r>
        <w:rPr>
          <w:rFonts w:hint="default" w:ascii="Times New Roman" w:hAnsi="Times New Roman" w:cs="Times New Roman"/>
          <w:sz w:val="22"/>
          <w:szCs w:val="22"/>
        </w:rPr>
        <w:t xml:space="preserve">Gambar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SEQ Gambar \* ARABIC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12</w:t>
      </w:r>
      <w:r>
        <w:rPr>
          <w:rFonts w:hint="default" w:ascii="Times New Roman" w:hAnsi="Times New Roman" w:cs="Times New Roman"/>
          <w:sz w:val="22"/>
          <w:szCs w:val="22"/>
        </w:rPr>
        <w:fldChar w:fldCharType="end"/>
      </w:r>
      <w:bookmarkEnd w:id="26"/>
      <w:r>
        <w:rPr>
          <w:rFonts w:hint="default" w:ascii="Times New Roman" w:hAnsi="Times New Roman" w:cs="Times New Roman"/>
          <w:sz w:val="22"/>
          <w:szCs w:val="22"/>
          <w:lang w:val="en-US"/>
        </w:rPr>
        <w:t>.</w:t>
      </w:r>
      <w:r>
        <w:rPr>
          <w:rFonts w:hint="default" w:ascii="Times New Roman" w:hAnsi="Times New Roman" w:eastAsia="SimSun" w:cs="Times New Roman"/>
          <w:color w:val="000000"/>
          <w:kern w:val="0"/>
          <w:sz w:val="22"/>
          <w:szCs w:val="22"/>
          <w:lang w:val="en-US" w:eastAsia="zh-CN" w:bidi="ar"/>
        </w:rPr>
        <w:t>Grafik Pengujian Air Kopi Dengan Sensor TDS Dan Sensor Temperatur A. Gambar Grafik Keseluruhan Dengan Interal Satu Menit Selama Satu Jam Dan B. Gambar Rata-Rata Selama 10 Menit</w:t>
      </w:r>
    </w:p>
    <w:p w14:paraId="43C3427C"/>
    <w:p w14:paraId="063CAC1E">
      <w:pPr>
        <w:keepNext w:val="0"/>
        <w:keepLines w:val="0"/>
        <w:widowControl/>
        <w:suppressLineNumbers w:val="0"/>
        <w:ind w:left="0" w:leftChars="0" w:firstLine="218" w:firstLineChars="91"/>
        <w:jc w:val="both"/>
      </w:pPr>
      <w:r>
        <w:rPr>
          <w:rFonts w:hint="default" w:ascii="Times New Roman" w:hAnsi="Times New Roman" w:eastAsia="SimSun" w:cs="Times New Roman"/>
          <w:color w:val="000000"/>
          <w:kern w:val="0"/>
          <w:sz w:val="24"/>
          <w:szCs w:val="24"/>
          <w:lang w:val="en-US" w:eastAsia="zh-CN" w:bidi="ar"/>
        </w:rPr>
        <w:fldChar w:fldCharType="begin"/>
      </w:r>
      <w:r>
        <w:rPr>
          <w:rFonts w:hint="default" w:ascii="Times New Roman" w:hAnsi="Times New Roman" w:eastAsia="SimSun" w:cs="Times New Roman"/>
          <w:color w:val="000000"/>
          <w:kern w:val="0"/>
          <w:sz w:val="24"/>
          <w:szCs w:val="24"/>
          <w:lang w:val="en-US" w:eastAsia="zh-CN" w:bidi="ar"/>
        </w:rPr>
        <w:instrText xml:space="preserve"> REF _Ref29948 \h </w:instrText>
      </w:r>
      <w:r>
        <w:rPr>
          <w:rFonts w:hint="default" w:ascii="Times New Roman" w:hAnsi="Times New Roman" w:eastAsia="SimSun" w:cs="Times New Roman"/>
          <w:color w:val="000000"/>
          <w:kern w:val="0"/>
          <w:sz w:val="24"/>
          <w:szCs w:val="24"/>
          <w:lang w:val="en-US" w:eastAsia="zh-CN" w:bidi="ar"/>
        </w:rPr>
        <w:fldChar w:fldCharType="separate"/>
      </w:r>
      <w:r>
        <w:rPr>
          <w:rFonts w:hint="default" w:ascii="Times New Roman" w:hAnsi="Times New Roman" w:cs="Times New Roman"/>
          <w:sz w:val="22"/>
          <w:szCs w:val="22"/>
        </w:rPr>
        <w:t>Gambar 12</w:t>
      </w:r>
      <w:r>
        <w:rPr>
          <w:rFonts w:hint="default" w:ascii="Times New Roman" w:hAnsi="Times New Roman" w:eastAsia="SimSun" w:cs="Times New Roman"/>
          <w:color w:val="000000"/>
          <w:kern w:val="0"/>
          <w:sz w:val="24"/>
          <w:szCs w:val="24"/>
          <w:lang w:val="en-US" w:eastAsia="zh-CN" w:bidi="ar"/>
        </w:rPr>
        <w:fldChar w:fldCharType="end"/>
      </w:r>
      <w:r>
        <w:rPr>
          <w:rFonts w:hint="default" w:ascii="Times New Roman" w:hAnsi="Times New Roman" w:eastAsia="SimSun" w:cs="Times New Roman"/>
          <w:color w:val="000000"/>
          <w:kern w:val="0"/>
          <w:sz w:val="24"/>
          <w:szCs w:val="24"/>
          <w:lang w:val="en-US" w:eastAsia="zh-CN" w:bidi="ar"/>
        </w:rPr>
        <w:t xml:space="preserve"> menunjukkan hasil pengukuran TDS dan suhu pada air kopi. Ini menunjukkan kestabilan dengan TDS 883–896 ppm dan suhu 27,1–27,6 °C, dengan perbedaan kecil ini menunjukkan bahwa kualitas air kopi tetap stabil selama pengujian dengan proses penyeduhan yang terkendali, yang menjaga konsistensi rasa kopi. Kestabilan suhu dan TDS menunjukkan bahwa kandungan zat terlarut dan suhu air tetap stabil, yang merupakan faktor penting untuk kualitas </w:t>
      </w:r>
    </w:p>
    <w:p w14:paraId="4CBA9A51">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air kopi. </w:t>
      </w:r>
    </w:p>
    <w:p w14:paraId="795E7D7E">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drawing>
          <wp:inline distT="0" distB="0" distL="114300" distR="114300">
            <wp:extent cx="2648585" cy="2424430"/>
            <wp:effectExtent l="0" t="0" r="5715" b="0"/>
            <wp:docPr id="32" name="Picture 32"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Picture2"/>
                    <pic:cNvPicPr>
                      <a:picLocks noChangeAspect="1"/>
                    </pic:cNvPicPr>
                  </pic:nvPicPr>
                  <pic:blipFill>
                    <a:blip r:embed="rId23"/>
                    <a:stretch>
                      <a:fillRect/>
                    </a:stretch>
                  </pic:blipFill>
                  <pic:spPr>
                    <a:xfrm>
                      <a:off x="0" y="0"/>
                      <a:ext cx="2648585" cy="2424430"/>
                    </a:xfrm>
                    <a:prstGeom prst="rect">
                      <a:avLst/>
                    </a:prstGeom>
                  </pic:spPr>
                </pic:pic>
              </a:graphicData>
            </a:graphic>
          </wp:inline>
        </w:drawing>
      </w:r>
    </w:p>
    <w:p w14:paraId="121C43BB">
      <w:pPr>
        <w:keepNext w:val="0"/>
        <w:keepLines w:val="0"/>
        <w:widowControl/>
        <w:suppressLineNumbers w:val="0"/>
        <w:jc w:val="center"/>
        <w:rPr>
          <w:sz w:val="22"/>
          <w:szCs w:val="22"/>
        </w:rPr>
      </w:pPr>
      <w:bookmarkStart w:id="27" w:name="_Ref30856"/>
      <w:r>
        <w:rPr>
          <w:sz w:val="22"/>
          <w:szCs w:val="22"/>
        </w:rPr>
        <w:t xml:space="preserve">Gambar </w:t>
      </w:r>
      <w:r>
        <w:rPr>
          <w:sz w:val="22"/>
          <w:szCs w:val="22"/>
        </w:rPr>
        <w:fldChar w:fldCharType="begin"/>
      </w:r>
      <w:r>
        <w:rPr>
          <w:sz w:val="22"/>
          <w:szCs w:val="22"/>
        </w:rPr>
        <w:instrText xml:space="preserve"> SEQ Gambar \* ARABIC </w:instrText>
      </w:r>
      <w:r>
        <w:rPr>
          <w:sz w:val="22"/>
          <w:szCs w:val="22"/>
        </w:rPr>
        <w:fldChar w:fldCharType="separate"/>
      </w:r>
      <w:r>
        <w:rPr>
          <w:sz w:val="22"/>
          <w:szCs w:val="22"/>
        </w:rPr>
        <w:t>13</w:t>
      </w:r>
      <w:r>
        <w:rPr>
          <w:sz w:val="22"/>
          <w:szCs w:val="22"/>
        </w:rPr>
        <w:fldChar w:fldCharType="end"/>
      </w:r>
      <w:bookmarkEnd w:id="27"/>
      <w:r>
        <w:rPr>
          <w:rFonts w:hint="default"/>
          <w:sz w:val="22"/>
          <w:szCs w:val="22"/>
          <w:lang w:val="en-US"/>
        </w:rPr>
        <w:t xml:space="preserve">. </w:t>
      </w:r>
      <w:r>
        <w:rPr>
          <w:rFonts w:hint="default" w:ascii="Times New Roman" w:hAnsi="Times New Roman" w:eastAsia="SimSun" w:cs="Times New Roman"/>
          <w:color w:val="000000"/>
          <w:kern w:val="0"/>
          <w:sz w:val="22"/>
          <w:szCs w:val="22"/>
          <w:lang w:val="en-US" w:eastAsia="zh-CN" w:bidi="ar"/>
        </w:rPr>
        <w:t>Grafik Pengujian Air Teh Manis Dengan Sensor TDS Dan Sensor Temperatur A. Gambar Grafik Keseluruhan Dengan Interal Satu Menit Selama Satu Jam Dan B. Gambar Rata-Rata Selama 10 Menit</w:t>
      </w:r>
    </w:p>
    <w:p w14:paraId="7A738896">
      <w:pPr>
        <w:pStyle w:val="10"/>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3168DC98">
      <w:pPr>
        <w:keepNext w:val="0"/>
        <w:keepLines w:val="0"/>
        <w:widowControl/>
        <w:suppressLineNumbers w:val="0"/>
        <w:ind w:left="0" w:leftChars="0" w:firstLine="218" w:firstLineChars="91"/>
        <w:jc w:val="both"/>
      </w:pPr>
      <w:r>
        <w:rPr>
          <w:rFonts w:hint="default" w:ascii="Times New Roman" w:hAnsi="Times New Roman" w:eastAsia="SimSun" w:cs="Times New Roman"/>
          <w:color w:val="000000"/>
          <w:kern w:val="0"/>
          <w:sz w:val="24"/>
          <w:szCs w:val="24"/>
          <w:lang w:val="en-US" w:eastAsia="zh-CN" w:bidi="ar"/>
        </w:rPr>
        <w:fldChar w:fldCharType="begin"/>
      </w:r>
      <w:r>
        <w:rPr>
          <w:rFonts w:hint="default" w:ascii="Times New Roman" w:hAnsi="Times New Roman" w:eastAsia="SimSun" w:cs="Times New Roman"/>
          <w:color w:val="000000"/>
          <w:kern w:val="0"/>
          <w:sz w:val="24"/>
          <w:szCs w:val="24"/>
          <w:lang w:val="en-US" w:eastAsia="zh-CN" w:bidi="ar"/>
        </w:rPr>
        <w:instrText xml:space="preserve"> REF _Ref30856 \h </w:instrText>
      </w:r>
      <w:r>
        <w:rPr>
          <w:rFonts w:hint="default" w:ascii="Times New Roman" w:hAnsi="Times New Roman" w:eastAsia="SimSun" w:cs="Times New Roman"/>
          <w:color w:val="000000"/>
          <w:kern w:val="0"/>
          <w:sz w:val="24"/>
          <w:szCs w:val="24"/>
          <w:lang w:val="en-US" w:eastAsia="zh-CN" w:bidi="ar"/>
        </w:rPr>
        <w:fldChar w:fldCharType="separate"/>
      </w:r>
      <w:r>
        <w:rPr>
          <w:sz w:val="22"/>
          <w:szCs w:val="22"/>
        </w:rPr>
        <w:t>Gambar 13</w:t>
      </w:r>
      <w:r>
        <w:rPr>
          <w:rFonts w:hint="default" w:ascii="Times New Roman" w:hAnsi="Times New Roman" w:eastAsia="SimSun" w:cs="Times New Roman"/>
          <w:color w:val="000000"/>
          <w:kern w:val="0"/>
          <w:sz w:val="24"/>
          <w:szCs w:val="24"/>
          <w:lang w:val="en-US" w:eastAsia="zh-CN" w:bidi="ar"/>
        </w:rPr>
        <w:fldChar w:fldCharType="end"/>
      </w:r>
      <w:r>
        <w:rPr>
          <w:rFonts w:hint="default" w:ascii="Times New Roman" w:hAnsi="Times New Roman" w:eastAsia="SimSun" w:cs="Times New Roman"/>
          <w:color w:val="000000"/>
          <w:kern w:val="0"/>
          <w:sz w:val="24"/>
          <w:szCs w:val="24"/>
          <w:lang w:val="en-US" w:eastAsia="zh-CN" w:bidi="ar"/>
        </w:rPr>
        <w:t xml:space="preserve"> menunjukkan grafik hasil pengukuran tingkat TDS dan suhu pada sampel teh manis selama periode pengamatan. Grafik ini menggambarkan </w:t>
      </w:r>
    </w:p>
    <w:p w14:paraId="2B4DF95A">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kestabilan tingkat TDS yang relatif konstan, menunjukkan bahwa kandungan zat terlarut dalam teh manis tetap terjaga dengan baik. Hal ini mengindikasikan bahwa proses pembuatan teh dan penambahan gula dilakukan dengan proporsi yang tepat, menghasilkan kualitas teh manis yang konsisten. Selain itu, grafik</w:t>
      </w:r>
    </w:p>
    <w:p w14:paraId="258F9594">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suhu menunjukkan variasi yang kecil, dengan suhu teh manis tetap berada dalam </w:t>
      </w:r>
    </w:p>
    <w:p w14:paraId="42E280E5">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rentang yang nyaman untuk dikonsumsi.</w:t>
      </w:r>
    </w:p>
    <w:p w14:paraId="58BDB7F5">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p>
    <w:p w14:paraId="7F7AE567">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drawing>
          <wp:inline distT="0" distB="0" distL="114300" distR="114300">
            <wp:extent cx="2645410" cy="1864995"/>
            <wp:effectExtent l="0" t="0" r="8890" b="0"/>
            <wp:docPr id="35" name="Picture 35"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icture4"/>
                    <pic:cNvPicPr>
                      <a:picLocks noChangeAspect="1"/>
                    </pic:cNvPicPr>
                  </pic:nvPicPr>
                  <pic:blipFill>
                    <a:blip r:embed="rId24"/>
                    <a:stretch>
                      <a:fillRect/>
                    </a:stretch>
                  </pic:blipFill>
                  <pic:spPr>
                    <a:xfrm>
                      <a:off x="0" y="0"/>
                      <a:ext cx="2645410" cy="1864995"/>
                    </a:xfrm>
                    <a:prstGeom prst="rect">
                      <a:avLst/>
                    </a:prstGeom>
                  </pic:spPr>
                </pic:pic>
              </a:graphicData>
            </a:graphic>
          </wp:inline>
        </w:drawing>
      </w:r>
    </w:p>
    <w:p w14:paraId="3B43941C">
      <w:pPr>
        <w:keepNext w:val="0"/>
        <w:keepLines w:val="0"/>
        <w:widowControl/>
        <w:suppressLineNumbers w:val="0"/>
        <w:jc w:val="center"/>
        <w:rPr>
          <w:sz w:val="22"/>
          <w:szCs w:val="22"/>
        </w:rPr>
      </w:pPr>
      <w:bookmarkStart w:id="28" w:name="_Ref32371"/>
      <w:r>
        <w:rPr>
          <w:sz w:val="22"/>
          <w:szCs w:val="22"/>
        </w:rPr>
        <w:t xml:space="preserve">Gambar </w:t>
      </w:r>
      <w:r>
        <w:rPr>
          <w:sz w:val="22"/>
          <w:szCs w:val="22"/>
        </w:rPr>
        <w:fldChar w:fldCharType="begin"/>
      </w:r>
      <w:r>
        <w:rPr>
          <w:sz w:val="22"/>
          <w:szCs w:val="22"/>
        </w:rPr>
        <w:instrText xml:space="preserve"> SEQ Gambar \* ARABIC </w:instrText>
      </w:r>
      <w:r>
        <w:rPr>
          <w:sz w:val="22"/>
          <w:szCs w:val="22"/>
        </w:rPr>
        <w:fldChar w:fldCharType="separate"/>
      </w:r>
      <w:r>
        <w:rPr>
          <w:sz w:val="22"/>
          <w:szCs w:val="22"/>
        </w:rPr>
        <w:t>14</w:t>
      </w:r>
      <w:r>
        <w:rPr>
          <w:sz w:val="22"/>
          <w:szCs w:val="22"/>
        </w:rPr>
        <w:fldChar w:fldCharType="end"/>
      </w:r>
      <w:bookmarkEnd w:id="28"/>
      <w:r>
        <w:rPr>
          <w:rFonts w:hint="default"/>
          <w:sz w:val="22"/>
          <w:szCs w:val="22"/>
          <w:lang w:val="en-US"/>
        </w:rPr>
        <w:t xml:space="preserve">. </w:t>
      </w:r>
      <w:r>
        <w:rPr>
          <w:rFonts w:hint="default" w:ascii="Times New Roman" w:hAnsi="Times New Roman" w:eastAsia="SimSun" w:cs="Times New Roman"/>
          <w:color w:val="000000"/>
          <w:kern w:val="0"/>
          <w:sz w:val="22"/>
          <w:szCs w:val="22"/>
          <w:lang w:val="en-US" w:eastAsia="zh-CN" w:bidi="ar"/>
        </w:rPr>
        <w:t>Grafik Pengujian Air Kemasan Dengan Sensor TDS Dan Sensor Temperatur A. Gambar Grafik Keseluruhan Dengan Interal Satu Menit Selama Satu Jam Dan B. Gambar Rata-Rata Selama 10 Menit</w:t>
      </w:r>
    </w:p>
    <w:p w14:paraId="6A14BA59">
      <w:pPr>
        <w:pStyle w:val="10"/>
        <w:rPr>
          <w:rFonts w:hint="default"/>
          <w:lang w:val="en-US"/>
        </w:rPr>
      </w:pPr>
    </w:p>
    <w:p w14:paraId="68460AB3">
      <w:pPr>
        <w:keepNext w:val="0"/>
        <w:keepLines w:val="0"/>
        <w:widowControl/>
        <w:suppressLineNumbers w:val="0"/>
        <w:ind w:left="0" w:leftChars="0" w:firstLine="218" w:firstLineChars="91"/>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fldChar w:fldCharType="begin"/>
      </w:r>
      <w:r>
        <w:rPr>
          <w:rFonts w:hint="default" w:ascii="Times New Roman" w:hAnsi="Times New Roman" w:eastAsia="SimSun" w:cs="Times New Roman"/>
          <w:color w:val="000000"/>
          <w:kern w:val="0"/>
          <w:sz w:val="24"/>
          <w:szCs w:val="24"/>
          <w:lang w:val="en-US" w:eastAsia="zh-CN" w:bidi="ar"/>
        </w:rPr>
        <w:instrText xml:space="preserve"> REF _Ref32371 \h </w:instrText>
      </w:r>
      <w:r>
        <w:rPr>
          <w:rFonts w:hint="default" w:ascii="Times New Roman" w:hAnsi="Times New Roman" w:eastAsia="SimSun" w:cs="Times New Roman"/>
          <w:color w:val="000000"/>
          <w:kern w:val="0"/>
          <w:sz w:val="24"/>
          <w:szCs w:val="24"/>
          <w:lang w:val="en-US" w:eastAsia="zh-CN" w:bidi="ar"/>
        </w:rPr>
        <w:fldChar w:fldCharType="separate"/>
      </w:r>
      <w:r>
        <w:rPr>
          <w:sz w:val="22"/>
          <w:szCs w:val="22"/>
        </w:rPr>
        <w:t>Gambar 14</w:t>
      </w:r>
      <w:r>
        <w:rPr>
          <w:rFonts w:hint="default" w:ascii="Times New Roman" w:hAnsi="Times New Roman" w:eastAsia="SimSun" w:cs="Times New Roman"/>
          <w:color w:val="000000"/>
          <w:kern w:val="0"/>
          <w:sz w:val="24"/>
          <w:szCs w:val="24"/>
          <w:lang w:val="en-US" w:eastAsia="zh-CN" w:bidi="ar"/>
        </w:rPr>
        <w:fldChar w:fldCharType="end"/>
      </w:r>
      <w:r>
        <w:rPr>
          <w:rFonts w:hint="default" w:ascii="Times New Roman" w:hAnsi="Times New Roman" w:eastAsia="SimSun" w:cs="Times New Roman"/>
          <w:color w:val="000000"/>
          <w:kern w:val="0"/>
          <w:sz w:val="24"/>
          <w:szCs w:val="24"/>
          <w:lang w:val="en-US" w:eastAsia="zh-CN" w:bidi="ar"/>
        </w:rPr>
        <w:t xml:space="preserve"> menunjukkan hasil pengukuran tingkat TDS dan suhu pada sampel air kemasan selama periode pengamatan. Grafik ini menunjukkan tingkat TDS yang relatif konstan, yang menunjukkan bahwa konsentrasi zat terlarut dalam air kemasan tetap stabil, yang menunjukkan bahwa kualitas air tetap baik. Selain itu, grafik suhu menunjukkan perubahan yang sangat kecil, yang menunjukkan bahwa suhu air tetap dalam rentang yang aman untuk konsumsi manusia. Hal ini sangat penting untuk memastikan bahwa air kemasan aman dan berkualitas tinggi untuk pelanggan.</w:t>
      </w:r>
    </w:p>
    <w:p w14:paraId="43DE6916">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p>
    <w:p w14:paraId="26C0584C">
      <w:pPr>
        <w:keepNext w:val="0"/>
        <w:keepLines w:val="0"/>
        <w:widowControl/>
        <w:suppressLineNumbers w:val="0"/>
        <w:ind w:left="0" w:leftChars="0" w:firstLine="218" w:firstLineChars="91"/>
        <w:jc w:val="both"/>
        <w:rPr>
          <w:rFonts w:hint="default"/>
          <w:lang w:val="en-US"/>
        </w:rPr>
      </w:pPr>
      <w:r>
        <w:rPr>
          <w:rFonts w:hint="default" w:ascii="Times New Roman" w:hAnsi="Times New Roman" w:eastAsia="SimSun" w:cs="Times New Roman"/>
          <w:color w:val="000000"/>
          <w:kern w:val="0"/>
          <w:sz w:val="24"/>
          <w:szCs w:val="24"/>
          <w:lang w:val="en-US" w:eastAsia="zh-CN" w:bidi="ar"/>
        </w:rPr>
        <w:t>Hasil pengujian berbagai sampel air menunjukkan bahwa air kemasan memiliki TDS antara 39–44 ppm dan suhu 29,4–29,6 ℃, yang menunjukkan kualitas air yang stabil dan sesuai dengan batas yang ditetapkan oleh SNI, di mana TDS maksimal yang diperbolehkan adalah 500 ppm. Sebaliknya, air kopi memiliki TDS antara 883–896 ppm, melebihi batas maksimal yang diatur oleh SNI, yang menunjukkan tingginya kandungan zat terlarut yang dapat mempengaruhi kualitas dan rasa kopi. Teh manis tercatat dengan TDS antara 198–220 ppm dan suhu 26,2–27,7 ℃, yang masih dalam batas aman menurut SNI. Secara keseluruhan, sebagian besar sampel air memenuhi standar SNI, kecuali air kopi yang memiliki TDS lebih tinggi dari yang diizinkan. TDS yang tinggi juga dapat mengindikasikan adanya kontaminasi atau zat terlarut berbahaya bagi kesehatan, khususnya jika melibatkan bahan kimia yang tidak terdeteksi dalam pengujian standar.</w:t>
      </w:r>
    </w:p>
    <w:p w14:paraId="0000002A">
      <w:pPr>
        <w:pStyle w:val="2"/>
        <w:numPr>
          <w:ilvl w:val="0"/>
          <w:numId w:val="1"/>
        </w:numPr>
        <w:ind w:left="0" w:firstLine="0"/>
        <w:rPr>
          <w:rFonts w:ascii="Times New Roman" w:hAnsi="Times New Roman" w:eastAsia="Times New Roman" w:cs="Times New Roman"/>
        </w:rPr>
      </w:pPr>
      <w:r>
        <w:rPr>
          <w:rFonts w:ascii="Times New Roman" w:hAnsi="Times New Roman" w:eastAsia="Times New Roman" w:cs="Times New Roman"/>
          <w:rtl w:val="0"/>
        </w:rPr>
        <w:t xml:space="preserve">KESIMPULAN </w:t>
      </w:r>
    </w:p>
    <w:p w14:paraId="3ECE5919">
      <w:pPr>
        <w:keepNext w:val="0"/>
        <w:keepLines w:val="0"/>
        <w:widowControl/>
        <w:numPr>
          <w:ilvl w:val="0"/>
          <w:numId w:val="2"/>
        </w:numPr>
        <w:suppressLineNumbers w:val="0"/>
        <w:ind w:leftChars="91"/>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hint="default" w:ascii="Times New Roman" w:hAnsi="Times New Roman" w:eastAsia="SimSun" w:cs="Times New Roman"/>
          <w:color w:val="000000"/>
          <w:kern w:val="0"/>
          <w:sz w:val="24"/>
          <w:szCs w:val="24"/>
          <w:lang w:val="en-US" w:eastAsia="zh-CN" w:bidi="ar"/>
        </w:rPr>
        <w:t>Hasil pengujian pada berbagai sampel air menunjukkan bahwa air kemasan (dengan TDS 39–44 ppm dan suhu 29,4–29,6 ℃) sesuai dengan standar SNI, di mana batas TDS maksimal yang diperbolehkan adalah 500 ppm. Sebaliknya, air kopi (dengan TDS 883–896 ppm) melebihi batas yang ditetapkan, yang dapat mempengaruhi kualitas dan rasa kopi. Teh manis (TDS 198–220 ppm dan suhu 26,2–27,7 ℃) masih dalam batas yang aman menurut SNI. Secara keseluruhan, sebagian besar sampel memenuhi standar SNI, kecuali air kopi yang memiliki TDS melebihi batas. Kadar TDS yang tinggi dapat mengindikasikan adanya kontaminasi atau zat berbahaya yang dapat memengaruhi kesehatan.</w:t>
      </w:r>
    </w:p>
    <w:p w14:paraId="2EF8FD9A">
      <w:pPr>
        <w:keepNext w:val="0"/>
        <w:keepLines w:val="0"/>
        <w:widowControl/>
        <w:numPr>
          <w:ilvl w:val="0"/>
          <w:numId w:val="0"/>
        </w:numPr>
        <w:suppressLineNumbers w:val="0"/>
        <w:jc w:val="both"/>
        <w:rPr>
          <w:rFonts w:ascii="Times New Roman" w:hAnsi="Times New Roman" w:eastAsia="Times New Roman" w:cs="Times New Roman"/>
          <w:b w:val="0"/>
          <w:i w:val="0"/>
          <w:smallCaps w:val="0"/>
          <w:strike w:val="0"/>
          <w:color w:val="000000"/>
          <w:sz w:val="22"/>
          <w:szCs w:val="22"/>
          <w:u w:val="none"/>
          <w:shd w:val="clear" w:fill="auto"/>
          <w:vertAlign w:val="baseline"/>
        </w:rPr>
      </w:pPr>
    </w:p>
    <w:p w14:paraId="204AA36E">
      <w:pPr>
        <w:keepNext w:val="0"/>
        <w:keepLines w:val="0"/>
        <w:widowControl/>
        <w:numPr>
          <w:ilvl w:val="0"/>
          <w:numId w:val="2"/>
        </w:numPr>
        <w:suppressLineNumbers w:val="0"/>
        <w:ind w:leftChars="91"/>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hint="default" w:ascii="Times New Roman" w:hAnsi="Times New Roman" w:eastAsia="SimSun" w:cs="Times New Roman"/>
          <w:color w:val="000000"/>
          <w:kern w:val="0"/>
          <w:sz w:val="24"/>
          <w:szCs w:val="24"/>
          <w:lang w:val="en-US" w:eastAsia="zh-CN" w:bidi="ar"/>
        </w:rPr>
        <w:t xml:space="preserve">Secara keseluruhan, sistem dapat berjalan dengan stabil dan memberikan informasi yang cukup untuk analisis kualitas air secara </w:t>
      </w:r>
      <w:r>
        <w:rPr>
          <w:rFonts w:hint="default" w:ascii="Times New Roman" w:hAnsi="Times New Roman" w:eastAsia="SimSun" w:cs="Times New Roman"/>
          <w:i/>
          <w:iCs/>
          <w:color w:val="000000"/>
          <w:kern w:val="0"/>
          <w:sz w:val="24"/>
          <w:szCs w:val="24"/>
          <w:lang w:val="en-US" w:eastAsia="zh-CN" w:bidi="ar"/>
        </w:rPr>
        <w:t>real-time</w:t>
      </w:r>
      <w:r>
        <w:rPr>
          <w:rFonts w:hint="default" w:ascii="Times New Roman" w:hAnsi="Times New Roman" w:eastAsia="SimSun" w:cs="Times New Roman"/>
          <w:color w:val="000000"/>
          <w:kern w:val="0"/>
          <w:sz w:val="24"/>
          <w:szCs w:val="24"/>
          <w:lang w:val="en-US" w:eastAsia="zh-CN" w:bidi="ar"/>
        </w:rPr>
        <w:t xml:space="preserve">. Integrasi antara sensor, ESP32, dan perangkat </w:t>
      </w:r>
      <w:r>
        <w:rPr>
          <w:rFonts w:hint="default" w:ascii="Times New Roman" w:hAnsi="Times New Roman" w:eastAsia="SimSun" w:cs="Times New Roman"/>
          <w:i/>
          <w:iCs/>
          <w:color w:val="000000"/>
          <w:kern w:val="0"/>
          <w:sz w:val="24"/>
          <w:szCs w:val="24"/>
          <w:lang w:val="en-US" w:eastAsia="zh-CN" w:bidi="ar"/>
        </w:rPr>
        <w:t xml:space="preserve">output </w:t>
      </w:r>
      <w:r>
        <w:rPr>
          <w:rFonts w:hint="default" w:ascii="Times New Roman" w:hAnsi="Times New Roman" w:eastAsia="SimSun" w:cs="Times New Roman"/>
          <w:color w:val="000000"/>
          <w:kern w:val="0"/>
          <w:sz w:val="24"/>
          <w:szCs w:val="24"/>
          <w:lang w:val="en-US" w:eastAsia="zh-CN" w:bidi="ar"/>
        </w:rPr>
        <w:t xml:space="preserve">seperti LCD serta ThingSpeak berjalan dengan lancar, memungkinkan pemantauan yang mudah dan cepat. Pengujian menunjukkan bahwa integrasi antar modul input, pemroses, dan </w:t>
      </w:r>
      <w:r>
        <w:rPr>
          <w:rFonts w:hint="default" w:ascii="Times New Roman" w:hAnsi="Times New Roman" w:eastAsia="SimSun" w:cs="Times New Roman"/>
          <w:i/>
          <w:iCs/>
          <w:color w:val="000000"/>
          <w:kern w:val="0"/>
          <w:sz w:val="24"/>
          <w:szCs w:val="24"/>
          <w:lang w:val="en-US" w:eastAsia="zh-CN" w:bidi="ar"/>
        </w:rPr>
        <w:t xml:space="preserve">output </w:t>
      </w:r>
      <w:r>
        <w:rPr>
          <w:rFonts w:hint="default" w:ascii="Times New Roman" w:hAnsi="Times New Roman" w:eastAsia="SimSun" w:cs="Times New Roman"/>
          <w:color w:val="000000"/>
          <w:kern w:val="0"/>
          <w:sz w:val="24"/>
          <w:szCs w:val="24"/>
          <w:lang w:val="en-US" w:eastAsia="zh-CN" w:bidi="ar"/>
        </w:rPr>
        <w:t>bekerja dengan baik, dengan hasil yang valid dan akurat. Data yang dikumpulkan dan dianalisis memberikan informasi yang lengkap mengenai kualitas air, yang bermanfaat dalam pengelolaan kualitas air secara optimal dan berkelanjutan.</w:t>
      </w:r>
    </w:p>
    <w:p w14:paraId="0000002D">
      <w:pPr>
        <w:pStyle w:val="2"/>
        <w:rPr>
          <w:rFonts w:ascii="Times New Roman" w:hAnsi="Times New Roman" w:eastAsia="Times New Roman" w:cs="Times New Roman"/>
        </w:rPr>
      </w:pPr>
      <w:r>
        <w:rPr>
          <w:rFonts w:ascii="Times New Roman" w:hAnsi="Times New Roman" w:eastAsia="Times New Roman" w:cs="Times New Roman"/>
          <w:rtl w:val="0"/>
        </w:rPr>
        <w:t xml:space="preserve">UCAPAN TERIMA KASIH </w:t>
      </w:r>
    </w:p>
    <w:p w14:paraId="000000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leftChars="0" w:right="0" w:firstLine="220" w:firstLineChars="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Penulis mengucapkan terima kasih kepada pihak-pihak terkait yang telah memberi dukungan terhadap penelitian ini.</w:t>
      </w:r>
    </w:p>
    <w:p w14:paraId="24BEBE6D">
      <w:pPr>
        <w:pStyle w:val="2"/>
        <w:rPr>
          <w:rFonts w:hint="default" w:ascii="Times New Roman" w:hAnsi="Times New Roman" w:eastAsia="SimSun" w:cs="Times New Roman"/>
          <w:sz w:val="20"/>
          <w:szCs w:val="20"/>
        </w:rPr>
      </w:pPr>
      <w:r>
        <w:rPr>
          <w:rFonts w:ascii="Times New Roman" w:hAnsi="Times New Roman" w:eastAsia="Times New Roman" w:cs="Times New Roman"/>
          <w:rtl w:val="0"/>
        </w:rPr>
        <w:t xml:space="preserve">DAFTAR PUSTAKA </w:t>
      </w:r>
    </w:p>
    <w:p w14:paraId="094D43E7">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eastAsia="Times New Roman" w:cs="Times New Roman"/>
          <w:b w:val="0"/>
          <w:bCs w:val="0"/>
          <w:color w:val="auto"/>
          <w:sz w:val="22"/>
          <w:szCs w:val="22"/>
          <w:u w:val="none"/>
        </w:rPr>
      </w:pPr>
      <w:r>
        <w:rPr>
          <w:rFonts w:hint="default" w:ascii="Times New Roman" w:hAnsi="Times New Roman" w:eastAsia="SimSun" w:cs="Times New Roman"/>
          <w:sz w:val="22"/>
          <w:szCs w:val="22"/>
        </w:rPr>
        <w:t>Perbandingan Pengaruh Jumlah Padatan Terlarut dan Suhu terhadap Kualitas Teh Manis, Air Kopi, dan Air Kemasan</w:t>
      </w:r>
    </w:p>
    <w:p w14:paraId="4FCDE30C">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eastAsia="Times New Roman" w:cs="Times New Roman"/>
          <w:b w:val="0"/>
          <w:bCs w:val="0"/>
          <w:color w:val="auto"/>
          <w:sz w:val="22"/>
          <w:szCs w:val="22"/>
          <w:u w:val="none"/>
        </w:rPr>
      </w:pPr>
      <w:r>
        <w:rPr>
          <w:rFonts w:hint="default" w:ascii="Times New Roman" w:hAnsi="Times New Roman" w:eastAsia="SimSun" w:cs="Times New Roman"/>
          <w:b w:val="0"/>
          <w:bCs w:val="0"/>
          <w:color w:val="auto"/>
          <w:sz w:val="22"/>
          <w:szCs w:val="22"/>
          <w:u w:val="none"/>
        </w:rPr>
        <w:t xml:space="preserve">V. Pramaningsih, R. Yuliawati, S. Sukisman, H. Hansen, R. Suhelmi, and A. Daramusseng, "Indek kualitas air dan dampak terhadap kesehatan masyarakat sekitar Sungai Karang Mumus, Samarinda," </w:t>
      </w:r>
      <w:r>
        <w:rPr>
          <w:rStyle w:val="11"/>
          <w:rFonts w:hint="default" w:ascii="Times New Roman" w:hAnsi="Times New Roman" w:eastAsia="SimSun" w:cs="Times New Roman"/>
          <w:b w:val="0"/>
          <w:bCs w:val="0"/>
          <w:color w:val="auto"/>
          <w:sz w:val="22"/>
          <w:szCs w:val="22"/>
          <w:u w:val="none"/>
        </w:rPr>
        <w:t>Jurnal Kesehatan Lingkungan Indonesia</w:t>
      </w:r>
      <w:r>
        <w:rPr>
          <w:rFonts w:hint="default" w:ascii="Times New Roman" w:hAnsi="Times New Roman" w:eastAsia="SimSun" w:cs="Times New Roman"/>
          <w:b w:val="0"/>
          <w:bCs w:val="0"/>
          <w:color w:val="auto"/>
          <w:sz w:val="22"/>
          <w:szCs w:val="22"/>
          <w:u w:val="none"/>
        </w:rPr>
        <w:t>, vol. 22, no. 3, pp. 313–319, 2023. [</w:t>
      </w:r>
      <w:r>
        <w:rPr>
          <w:rFonts w:hint="default" w:ascii="Times New Roman" w:hAnsi="Times New Roman" w:eastAsia="SimSun" w:cs="Times New Roman"/>
          <w:b w:val="0"/>
          <w:bCs w:val="0"/>
          <w:i/>
          <w:color w:val="auto"/>
          <w:sz w:val="22"/>
          <w:szCs w:val="22"/>
          <w:u w:val="none"/>
          <w:lang w:val="en-US"/>
        </w:rPr>
        <w:t>online</w:t>
      </w:r>
      <w:r>
        <w:rPr>
          <w:rFonts w:hint="default" w:ascii="Times New Roman" w:hAnsi="Times New Roman" w:eastAsia="SimSun" w:cs="Times New Roman"/>
          <w:b w:val="0"/>
          <w:bCs w:val="0"/>
          <w:color w:val="auto"/>
          <w:sz w:val="22"/>
          <w:szCs w:val="22"/>
          <w:u w:val="none"/>
        </w:rPr>
        <w:t xml:space="preserve">]. Available: </w:t>
      </w:r>
      <w:r>
        <w:rPr>
          <w:rFonts w:hint="default" w:ascii="Times New Roman" w:hAnsi="Times New Roman" w:eastAsia="SimSun" w:cs="Times New Roman"/>
          <w:b w:val="0"/>
          <w:bCs w:val="0"/>
          <w:color w:val="auto"/>
          <w:sz w:val="22"/>
          <w:szCs w:val="22"/>
          <w:u w:val="none"/>
        </w:rPr>
        <w:fldChar w:fldCharType="begin"/>
      </w:r>
      <w:r>
        <w:rPr>
          <w:rFonts w:hint="default" w:ascii="Times New Roman" w:hAnsi="Times New Roman" w:eastAsia="SimSun" w:cs="Times New Roman"/>
          <w:b w:val="0"/>
          <w:bCs w:val="0"/>
          <w:color w:val="auto"/>
          <w:sz w:val="22"/>
          <w:szCs w:val="22"/>
          <w:u w:val="none"/>
        </w:rPr>
        <w:instrText xml:space="preserve"> HYPERLINK "https://doi.org/10.14710/jkli.22.3.313-319" \t "_new" </w:instrText>
      </w:r>
      <w:r>
        <w:rPr>
          <w:rFonts w:hint="default" w:ascii="Times New Roman" w:hAnsi="Times New Roman" w:eastAsia="SimSun" w:cs="Times New Roman"/>
          <w:b w:val="0"/>
          <w:bCs w:val="0"/>
          <w:color w:val="auto"/>
          <w:sz w:val="22"/>
          <w:szCs w:val="22"/>
          <w:u w:val="none"/>
        </w:rPr>
        <w:fldChar w:fldCharType="separate"/>
      </w:r>
      <w:r>
        <w:rPr>
          <w:rStyle w:val="13"/>
          <w:rFonts w:hint="default" w:ascii="Times New Roman" w:hAnsi="Times New Roman" w:eastAsia="SimSun" w:cs="Times New Roman"/>
          <w:b w:val="0"/>
          <w:bCs w:val="0"/>
          <w:color w:val="auto"/>
          <w:sz w:val="22"/>
          <w:szCs w:val="22"/>
          <w:u w:val="none"/>
        </w:rPr>
        <w:t>https://doi.org/10.14710/jkli.22.3.313-319</w:t>
      </w:r>
      <w:r>
        <w:rPr>
          <w:rFonts w:hint="default" w:ascii="Times New Roman" w:hAnsi="Times New Roman" w:eastAsia="SimSun" w:cs="Times New Roman"/>
          <w:b w:val="0"/>
          <w:bCs w:val="0"/>
          <w:color w:val="auto"/>
          <w:sz w:val="22"/>
          <w:szCs w:val="22"/>
          <w:u w:val="none"/>
        </w:rPr>
        <w:fldChar w:fldCharType="end"/>
      </w:r>
      <w:r>
        <w:rPr>
          <w:rFonts w:hint="default" w:ascii="Times New Roman" w:hAnsi="Times New Roman" w:eastAsia="SimSun" w:cs="Times New Roman"/>
          <w:b w:val="0"/>
          <w:bCs w:val="0"/>
          <w:color w:val="auto"/>
          <w:sz w:val="22"/>
          <w:szCs w:val="22"/>
          <w:u w:val="none"/>
        </w:rPr>
        <w:t>.</w:t>
      </w:r>
    </w:p>
    <w:p w14:paraId="4037C9B0">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cs="Times New Roman"/>
          <w:sz w:val="22"/>
          <w:szCs w:val="22"/>
        </w:rPr>
      </w:pPr>
      <w:r>
        <w:rPr>
          <w:rFonts w:hint="default" w:ascii="Times New Roman" w:hAnsi="Times New Roman" w:eastAsia="Times New Roman" w:cs="Times New Roman"/>
          <w:b w:val="0"/>
          <w:bCs w:val="0"/>
          <w:color w:val="auto"/>
          <w:sz w:val="22"/>
          <w:szCs w:val="22"/>
          <w:u w:val="none"/>
        </w:rPr>
        <w:t xml:space="preserve">S. Zhang, et al., “Measurement of </w:t>
      </w:r>
      <w:r>
        <w:rPr>
          <w:rFonts w:hint="default" w:ascii="Times New Roman" w:hAnsi="Times New Roman" w:eastAsia="Times New Roman" w:cs="Times New Roman"/>
          <w:b w:val="0"/>
          <w:bCs w:val="0"/>
          <w:i/>
          <w:color w:val="auto"/>
          <w:sz w:val="22"/>
          <w:szCs w:val="22"/>
          <w:u w:val="none"/>
          <w:lang w:val="en-US"/>
        </w:rPr>
        <w:t>Total Dissolved Solidss</w:t>
      </w:r>
      <w:r>
        <w:rPr>
          <w:rFonts w:hint="default" w:ascii="Times New Roman" w:hAnsi="Times New Roman" w:eastAsia="Times New Roman" w:cs="Times New Roman"/>
          <w:b w:val="0"/>
          <w:bCs w:val="0"/>
          <w:color w:val="auto"/>
          <w:sz w:val="22"/>
          <w:szCs w:val="22"/>
          <w:u w:val="none"/>
        </w:rPr>
        <w:t xml:space="preserve"> and Total Suspended Solids in Water Systems,” Environmental Monitoring and Assessment, vol. 194, no. 2, pp. 1–14, 2023.</w:t>
      </w:r>
    </w:p>
    <w:p w14:paraId="4609FA5F">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cs="Times New Roman"/>
          <w:sz w:val="22"/>
          <w:szCs w:val="22"/>
        </w:rPr>
      </w:pPr>
      <w:r>
        <w:rPr>
          <w:rFonts w:hint="default" w:ascii="Times New Roman" w:hAnsi="Times New Roman" w:cs="Times New Roman"/>
          <w:sz w:val="22"/>
          <w:szCs w:val="22"/>
        </w:rPr>
        <w:t xml:space="preserve">J. Civantos, E. Rivas, and A. García, "Water quality and its effect on coffee brewing," </w:t>
      </w:r>
      <w:r>
        <w:rPr>
          <w:rStyle w:val="11"/>
          <w:rFonts w:hint="default" w:ascii="Times New Roman" w:hAnsi="Times New Roman" w:cs="Times New Roman"/>
          <w:sz w:val="22"/>
          <w:szCs w:val="22"/>
        </w:rPr>
        <w:t>Journal of Food Science and Technology</w:t>
      </w:r>
      <w:r>
        <w:rPr>
          <w:rFonts w:hint="default" w:ascii="Times New Roman" w:hAnsi="Times New Roman" w:cs="Times New Roman"/>
          <w:sz w:val="22"/>
          <w:szCs w:val="22"/>
        </w:rPr>
        <w:t>, vol. 55, no. 6, pp. 2252-2259, 2018.</w:t>
      </w:r>
    </w:p>
    <w:p w14:paraId="731A5F94">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cs="Times New Roman"/>
          <w:sz w:val="22"/>
          <w:szCs w:val="22"/>
        </w:rPr>
      </w:pPr>
      <w:r>
        <w:rPr>
          <w:rFonts w:hint="default" w:ascii="Times New Roman" w:hAnsi="Times New Roman" w:cs="Times New Roman"/>
          <w:sz w:val="22"/>
          <w:szCs w:val="22"/>
        </w:rPr>
        <w:t xml:space="preserve">S. De Goeij and J. Kops, "The impact of water quality on the taste of brewed coffee," </w:t>
      </w:r>
      <w:r>
        <w:rPr>
          <w:rStyle w:val="11"/>
          <w:rFonts w:hint="default" w:ascii="Times New Roman" w:hAnsi="Times New Roman" w:cs="Times New Roman"/>
          <w:sz w:val="22"/>
          <w:szCs w:val="22"/>
        </w:rPr>
        <w:t>Journal of Culinary Science &amp; Technology</w:t>
      </w:r>
      <w:r>
        <w:rPr>
          <w:rFonts w:hint="default" w:ascii="Times New Roman" w:hAnsi="Times New Roman" w:cs="Times New Roman"/>
          <w:sz w:val="22"/>
          <w:szCs w:val="22"/>
        </w:rPr>
        <w:t>, vol. 18, no. 1, pp. 47-59, 2020.</w:t>
      </w:r>
    </w:p>
    <w:p w14:paraId="6623934B">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cs="Times New Roman"/>
          <w:color w:val="auto"/>
          <w:sz w:val="22"/>
          <w:szCs w:val="22"/>
          <w:u w:val="none"/>
        </w:rPr>
      </w:pPr>
      <w:r>
        <w:rPr>
          <w:rFonts w:hint="default" w:ascii="Times New Roman" w:hAnsi="Times New Roman" w:cs="Times New Roman"/>
          <w:color w:val="auto"/>
          <w:sz w:val="22"/>
          <w:szCs w:val="22"/>
          <w:u w:val="none"/>
        </w:rPr>
        <w:t xml:space="preserve">R. Sugianto and H. Nugroho, "Pengaruh suhu air terhadap kualitas teh manis," </w:t>
      </w:r>
      <w:r>
        <w:rPr>
          <w:rStyle w:val="11"/>
          <w:rFonts w:hint="default" w:ascii="Times New Roman" w:hAnsi="Times New Roman" w:cs="Times New Roman"/>
          <w:color w:val="auto"/>
          <w:sz w:val="22"/>
          <w:szCs w:val="22"/>
          <w:u w:val="none"/>
        </w:rPr>
        <w:t>Jurnal Teknologi Pangan</w:t>
      </w:r>
      <w:r>
        <w:rPr>
          <w:rFonts w:hint="default" w:ascii="Times New Roman" w:hAnsi="Times New Roman" w:cs="Times New Roman"/>
          <w:color w:val="auto"/>
          <w:sz w:val="22"/>
          <w:szCs w:val="22"/>
          <w:u w:val="none"/>
        </w:rPr>
        <w:t>, vol. 16, no. 2, pp. 89-95, 2020.</w:t>
      </w:r>
    </w:p>
    <w:p w14:paraId="0658303D">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eastAsia="SimSun" w:cs="Times New Roman"/>
          <w:color w:val="auto"/>
          <w:sz w:val="22"/>
          <w:szCs w:val="22"/>
          <w:u w:val="none"/>
        </w:rPr>
      </w:pPr>
      <w:r>
        <w:rPr>
          <w:rFonts w:hint="default" w:ascii="Times New Roman" w:hAnsi="Times New Roman" w:cs="Times New Roman"/>
          <w:color w:val="auto"/>
          <w:sz w:val="22"/>
          <w:szCs w:val="22"/>
          <w:u w:val="none"/>
        </w:rPr>
        <w:t xml:space="preserve">A. Suprapto and S. Wibowo, "Kualitas air kemasan dan pengaruhnya terhadap minuman," </w:t>
      </w:r>
      <w:r>
        <w:rPr>
          <w:rStyle w:val="11"/>
          <w:rFonts w:hint="default" w:ascii="Times New Roman" w:hAnsi="Times New Roman" w:cs="Times New Roman"/>
          <w:color w:val="auto"/>
          <w:sz w:val="22"/>
          <w:szCs w:val="22"/>
          <w:u w:val="none"/>
        </w:rPr>
        <w:t>Jurnal Teknik Lingkungan</w:t>
      </w:r>
      <w:r>
        <w:rPr>
          <w:rFonts w:hint="default" w:ascii="Times New Roman" w:hAnsi="Times New Roman" w:cs="Times New Roman"/>
          <w:color w:val="auto"/>
          <w:sz w:val="22"/>
          <w:szCs w:val="22"/>
          <w:u w:val="none"/>
        </w:rPr>
        <w:t>, vol. 22, no. 1, pp. 102-109, 2021.</w:t>
      </w:r>
    </w:p>
    <w:p w14:paraId="379AFFD6">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eastAsia="SimSun" w:cs="Times New Roman"/>
          <w:color w:val="auto"/>
          <w:kern w:val="0"/>
          <w:sz w:val="22"/>
          <w:szCs w:val="22"/>
          <w:u w:val="none"/>
          <w:lang w:val="en-US" w:eastAsia="zh-CN" w:bidi="ar"/>
        </w:rPr>
      </w:pPr>
      <w:r>
        <w:rPr>
          <w:rFonts w:hint="default" w:ascii="Times New Roman" w:hAnsi="Times New Roman" w:eastAsia="SimSun" w:cs="Times New Roman"/>
          <w:color w:val="auto"/>
          <w:sz w:val="22"/>
          <w:szCs w:val="22"/>
          <w:u w:val="none"/>
        </w:rPr>
        <w:t>H. Dhien Chandra dan Amrizal, “Sistem Informasi Absensi RFID Berbasis Web Menggunakan ESP32 di PT Dharma Sentosa Marindo,” Jurnal Ilmiah ILKOMINFO - Ilmu Komputer &amp; Informatika, vol. 6, no. 1, hlm. 2621–4962, 2023.</w:t>
      </w:r>
    </w:p>
    <w:p w14:paraId="77D56602">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Style w:val="13"/>
          <w:rFonts w:hint="default" w:ascii="Times New Roman" w:hAnsi="Times New Roman" w:cs="Times New Roman"/>
          <w:color w:val="auto"/>
          <w:sz w:val="22"/>
          <w:szCs w:val="22"/>
          <w:u w:val="none"/>
        </w:rPr>
      </w:pPr>
      <w:r>
        <w:rPr>
          <w:rFonts w:hint="default" w:ascii="Times New Roman" w:hAnsi="Times New Roman" w:eastAsia="SimSun" w:cs="Times New Roman"/>
          <w:color w:val="auto"/>
          <w:kern w:val="0"/>
          <w:sz w:val="22"/>
          <w:szCs w:val="22"/>
          <w:u w:val="none"/>
          <w:lang w:val="en-US" w:eastAsia="zh-CN" w:bidi="ar"/>
        </w:rPr>
        <w:t xml:space="preserve">Fikhri, A. A., &amp; Nurdin, N. (2024). IMPLEMENTASI ALGORITMA K-NEAREST NEIGHBOR PADA SISTEM PEMANTAU SUHU DAN KELEMBAPAN RUANG SERVER MENGGUNAKAN PROTOKOL MQTT BERBASIS IOT. </w:t>
      </w:r>
      <w:r>
        <w:rPr>
          <w:rFonts w:hint="default" w:ascii="Times New Roman" w:hAnsi="Times New Roman" w:eastAsia="SimSun" w:cs="Times New Roman"/>
          <w:i/>
          <w:iCs/>
          <w:color w:val="auto"/>
          <w:kern w:val="0"/>
          <w:sz w:val="22"/>
          <w:szCs w:val="22"/>
          <w:u w:val="none"/>
          <w:lang w:val="en-US" w:eastAsia="zh-CN" w:bidi="ar"/>
        </w:rPr>
        <w:t>Jurnal Informatika Dan Teknik Elektro Terapan</w:t>
      </w:r>
      <w:r>
        <w:rPr>
          <w:rFonts w:hint="default" w:ascii="Times New Roman" w:hAnsi="Times New Roman" w:eastAsia="SimSun" w:cs="Times New Roman"/>
          <w:color w:val="auto"/>
          <w:kern w:val="0"/>
          <w:sz w:val="22"/>
          <w:szCs w:val="22"/>
          <w:u w:val="none"/>
          <w:lang w:val="en-US" w:eastAsia="zh-CN" w:bidi="ar"/>
        </w:rPr>
        <w:t xml:space="preserve">, </w:t>
      </w:r>
      <w:r>
        <w:rPr>
          <w:rFonts w:hint="default" w:ascii="Times New Roman" w:hAnsi="Times New Roman" w:eastAsia="SimSun" w:cs="Times New Roman"/>
          <w:i/>
          <w:iCs/>
          <w:color w:val="auto"/>
          <w:kern w:val="0"/>
          <w:sz w:val="22"/>
          <w:szCs w:val="22"/>
          <w:u w:val="none"/>
          <w:lang w:val="en-US" w:eastAsia="zh-CN" w:bidi="ar"/>
        </w:rPr>
        <w:t>12</w:t>
      </w:r>
      <w:r>
        <w:rPr>
          <w:rFonts w:hint="default" w:ascii="Times New Roman" w:hAnsi="Times New Roman" w:eastAsia="SimSun" w:cs="Times New Roman"/>
          <w:color w:val="auto"/>
          <w:kern w:val="0"/>
          <w:sz w:val="22"/>
          <w:szCs w:val="22"/>
          <w:u w:val="none"/>
          <w:lang w:val="en-US" w:eastAsia="zh-CN" w:bidi="ar"/>
        </w:rPr>
        <w:t xml:space="preserve">(3S1). </w:t>
      </w:r>
      <w:r>
        <w:rPr>
          <w:rFonts w:hint="default" w:ascii="Times New Roman" w:hAnsi="Times New Roman" w:eastAsia="SimSun" w:cs="Times New Roman"/>
          <w:color w:val="auto"/>
          <w:kern w:val="0"/>
          <w:sz w:val="22"/>
          <w:szCs w:val="22"/>
          <w:u w:val="none"/>
          <w:lang w:val="en-US" w:eastAsia="zh-CN" w:bidi="ar"/>
        </w:rPr>
        <w:fldChar w:fldCharType="begin"/>
      </w:r>
      <w:r>
        <w:rPr>
          <w:rFonts w:hint="default" w:ascii="Times New Roman" w:hAnsi="Times New Roman" w:eastAsia="SimSun" w:cs="Times New Roman"/>
          <w:color w:val="auto"/>
          <w:kern w:val="0"/>
          <w:sz w:val="22"/>
          <w:szCs w:val="22"/>
          <w:u w:val="none"/>
          <w:lang w:val="en-US" w:eastAsia="zh-CN" w:bidi="ar"/>
        </w:rPr>
        <w:instrText xml:space="preserve"> HYPERLINK "https://doi.org/10.23960/jitet.v12i3S1.5422" </w:instrText>
      </w:r>
      <w:r>
        <w:rPr>
          <w:rFonts w:hint="default" w:ascii="Times New Roman" w:hAnsi="Times New Roman" w:eastAsia="SimSun" w:cs="Times New Roman"/>
          <w:color w:val="auto"/>
          <w:kern w:val="0"/>
          <w:sz w:val="22"/>
          <w:szCs w:val="22"/>
          <w:u w:val="none"/>
          <w:lang w:val="en-US" w:eastAsia="zh-CN" w:bidi="ar"/>
        </w:rPr>
        <w:fldChar w:fldCharType="separate"/>
      </w:r>
      <w:r>
        <w:rPr>
          <w:rStyle w:val="13"/>
          <w:rFonts w:hint="default" w:ascii="Times New Roman" w:hAnsi="Times New Roman" w:eastAsia="SimSun" w:cs="Times New Roman"/>
          <w:color w:val="auto"/>
          <w:kern w:val="0"/>
          <w:sz w:val="22"/>
          <w:szCs w:val="22"/>
          <w:u w:val="none"/>
          <w:lang w:val="en-US" w:eastAsia="zh-CN" w:bidi="ar"/>
        </w:rPr>
        <w:t>https://doi.org/10.23960/jitet.v12i3S1.5422</w:t>
      </w:r>
      <w:r>
        <w:rPr>
          <w:rFonts w:hint="default" w:ascii="Times New Roman" w:hAnsi="Times New Roman" w:eastAsia="SimSun" w:cs="Times New Roman"/>
          <w:color w:val="auto"/>
          <w:kern w:val="0"/>
          <w:sz w:val="22"/>
          <w:szCs w:val="22"/>
          <w:u w:val="none"/>
          <w:lang w:val="en-US" w:eastAsia="zh-CN" w:bidi="ar"/>
        </w:rPr>
        <w:fldChar w:fldCharType="end"/>
      </w:r>
    </w:p>
    <w:p w14:paraId="3AA65F56">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Style w:val="13"/>
          <w:rFonts w:hint="default" w:ascii="Times New Roman" w:hAnsi="Times New Roman" w:cs="Times New Roman"/>
          <w:color w:val="auto"/>
          <w:sz w:val="22"/>
          <w:szCs w:val="22"/>
          <w:u w:val="none"/>
        </w:rPr>
      </w:pPr>
      <w:r>
        <w:rPr>
          <w:rFonts w:hint="default" w:ascii="Times New Roman" w:hAnsi="Times New Roman" w:cs="Times New Roman"/>
          <w:color w:val="auto"/>
          <w:sz w:val="22"/>
          <w:szCs w:val="22"/>
          <w:u w:val="none"/>
        </w:rPr>
        <w:t xml:space="preserve">Royhan, “Pengukuran Tegangan Baterai Mobil Dengan Arduino Uno,” </w:t>
      </w:r>
      <w:r>
        <w:rPr>
          <w:rFonts w:hint="default" w:ascii="Times New Roman" w:hAnsi="Times New Roman" w:cs="Times New Roman"/>
          <w:i/>
          <w:iCs/>
          <w:color w:val="auto"/>
          <w:sz w:val="22"/>
          <w:szCs w:val="22"/>
          <w:u w:val="none"/>
        </w:rPr>
        <w:t>Jurnal Teknik Informatika UNIS JUTIS</w:t>
      </w:r>
      <w:r>
        <w:rPr>
          <w:rFonts w:hint="default" w:ascii="Times New Roman" w:hAnsi="Times New Roman" w:cs="Times New Roman"/>
          <w:color w:val="auto"/>
          <w:sz w:val="22"/>
          <w:szCs w:val="22"/>
          <w:u w:val="none"/>
        </w:rPr>
        <w:t>, vol. 6, no. 1, pp. 2252–5351, 2018, [</w:t>
      </w:r>
      <w:r>
        <w:rPr>
          <w:rFonts w:hint="default" w:ascii="Times New Roman" w:hAnsi="Times New Roman" w:cs="Times New Roman"/>
          <w:i/>
          <w:color w:val="auto"/>
          <w:sz w:val="22"/>
          <w:szCs w:val="22"/>
          <w:u w:val="none"/>
          <w:lang w:val="en-US"/>
        </w:rPr>
        <w:t>online</w:t>
      </w:r>
      <w:r>
        <w:rPr>
          <w:rFonts w:hint="default" w:ascii="Times New Roman" w:hAnsi="Times New Roman" w:cs="Times New Roman"/>
          <w:color w:val="auto"/>
          <w:sz w:val="22"/>
          <w:szCs w:val="22"/>
          <w:u w:val="none"/>
        </w:rPr>
        <w:t xml:space="preserve">]. Available: </w:t>
      </w:r>
      <w:r>
        <w:rPr>
          <w:rFonts w:hint="default" w:ascii="Times New Roman" w:hAnsi="Times New Roman" w:cs="Times New Roman"/>
          <w:color w:val="auto"/>
          <w:sz w:val="22"/>
          <w:szCs w:val="22"/>
          <w:u w:val="none"/>
        </w:rPr>
        <w:fldChar w:fldCharType="begin"/>
      </w:r>
      <w:r>
        <w:rPr>
          <w:rFonts w:hint="default" w:ascii="Times New Roman" w:hAnsi="Times New Roman" w:cs="Times New Roman"/>
          <w:color w:val="auto"/>
          <w:sz w:val="22"/>
          <w:szCs w:val="22"/>
          <w:u w:val="none"/>
        </w:rPr>
        <w:instrText xml:space="preserve"> HYPERLINK "https://www.arduino.cc/en/Main/Software." </w:instrText>
      </w:r>
      <w:r>
        <w:rPr>
          <w:rFonts w:hint="default" w:ascii="Times New Roman" w:hAnsi="Times New Roman" w:cs="Times New Roman"/>
          <w:color w:val="auto"/>
          <w:sz w:val="22"/>
          <w:szCs w:val="22"/>
          <w:u w:val="none"/>
        </w:rPr>
        <w:fldChar w:fldCharType="separate"/>
      </w:r>
      <w:r>
        <w:rPr>
          <w:rStyle w:val="13"/>
          <w:rFonts w:hint="default" w:ascii="Times New Roman" w:hAnsi="Times New Roman" w:cs="Times New Roman"/>
          <w:color w:val="auto"/>
          <w:sz w:val="22"/>
          <w:szCs w:val="22"/>
          <w:u w:val="none"/>
        </w:rPr>
        <w:t>https://www.arduino.cc/en/Main/Software.</w:t>
      </w:r>
      <w:r>
        <w:rPr>
          <w:rStyle w:val="13"/>
          <w:rFonts w:hint="default" w:ascii="Times New Roman" w:hAnsi="Times New Roman" w:cs="Times New Roman"/>
          <w:color w:val="auto"/>
          <w:sz w:val="22"/>
          <w:szCs w:val="22"/>
          <w:u w:val="none"/>
        </w:rPr>
        <w:fldChar w:fldCharType="end"/>
      </w:r>
    </w:p>
    <w:p w14:paraId="75E4DC9D">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cs="Times New Roman"/>
          <w:color w:val="auto"/>
          <w:sz w:val="22"/>
          <w:szCs w:val="22"/>
          <w:u w:val="none"/>
        </w:rPr>
      </w:pPr>
      <w:r>
        <w:rPr>
          <w:rFonts w:hint="default" w:ascii="Times New Roman" w:hAnsi="Times New Roman" w:eastAsia="SimSun" w:cs="Times New Roman"/>
          <w:color w:val="auto"/>
          <w:sz w:val="22"/>
          <w:szCs w:val="22"/>
          <w:u w:val="none"/>
        </w:rPr>
        <w:t xml:space="preserve">R. Wilson </w:t>
      </w:r>
      <w:r>
        <w:rPr>
          <w:rStyle w:val="11"/>
          <w:rFonts w:hint="default" w:ascii="Times New Roman" w:hAnsi="Times New Roman" w:eastAsia="SimSun" w:cs="Times New Roman"/>
          <w:color w:val="auto"/>
          <w:sz w:val="22"/>
          <w:szCs w:val="22"/>
          <w:u w:val="none"/>
        </w:rPr>
        <w:t>et al.</w:t>
      </w:r>
      <w:r>
        <w:rPr>
          <w:rFonts w:hint="default" w:ascii="Times New Roman" w:hAnsi="Times New Roman" w:eastAsia="SimSun" w:cs="Times New Roman"/>
          <w:color w:val="auto"/>
          <w:sz w:val="22"/>
          <w:szCs w:val="22"/>
          <w:u w:val="none"/>
        </w:rPr>
        <w:t xml:space="preserve">, "Advances in water quality monitoring using machine learning and IoT," </w:t>
      </w:r>
      <w:r>
        <w:rPr>
          <w:rStyle w:val="11"/>
          <w:rFonts w:hint="default" w:ascii="Times New Roman" w:hAnsi="Times New Roman" w:eastAsia="SimSun" w:cs="Times New Roman"/>
          <w:color w:val="auto"/>
          <w:sz w:val="22"/>
          <w:szCs w:val="22"/>
          <w:u w:val="none"/>
        </w:rPr>
        <w:t>Environmental Research and Innovation Journal</w:t>
      </w:r>
      <w:r>
        <w:rPr>
          <w:rFonts w:hint="default" w:ascii="Times New Roman" w:hAnsi="Times New Roman" w:eastAsia="SimSun" w:cs="Times New Roman"/>
          <w:color w:val="auto"/>
          <w:sz w:val="22"/>
          <w:szCs w:val="22"/>
          <w:u w:val="none"/>
        </w:rPr>
        <w:t>, vol. 15, pp. 215–229, 2023.</w:t>
      </w:r>
    </w:p>
    <w:p w14:paraId="2DE0DBF5">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cs="Times New Roman"/>
          <w:sz w:val="22"/>
          <w:szCs w:val="22"/>
        </w:rPr>
      </w:pPr>
      <w:r>
        <w:rPr>
          <w:rFonts w:hint="default" w:ascii="Times New Roman" w:hAnsi="Times New Roman" w:cs="Times New Roman"/>
          <w:color w:val="auto"/>
          <w:sz w:val="22"/>
          <w:szCs w:val="22"/>
          <w:u w:val="none"/>
        </w:rPr>
        <w:t>“MQTT: communication protocol,” IoT Essentials TMK. Accessed: Dec. 12, 2024. [</w:t>
      </w:r>
      <w:r>
        <w:rPr>
          <w:rFonts w:hint="default" w:ascii="Times New Roman" w:hAnsi="Times New Roman" w:cs="Times New Roman"/>
          <w:i/>
          <w:color w:val="auto"/>
          <w:sz w:val="22"/>
          <w:szCs w:val="22"/>
          <w:u w:val="none"/>
          <w:lang w:val="en-US"/>
        </w:rPr>
        <w:t>online</w:t>
      </w:r>
      <w:r>
        <w:rPr>
          <w:rFonts w:hint="default" w:ascii="Times New Roman" w:hAnsi="Times New Roman" w:cs="Times New Roman"/>
          <w:color w:val="auto"/>
          <w:sz w:val="22"/>
          <w:szCs w:val="22"/>
          <w:u w:val="none"/>
        </w:rPr>
        <w:t xml:space="preserve">]. Available: https://iot-essentials-tmk.netlify.app/docs/3-thingspeak-and-mqtt </w:t>
      </w:r>
    </w:p>
    <w:p w14:paraId="2A72ECD4">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cs="Times New Roman"/>
          <w:sz w:val="22"/>
          <w:szCs w:val="22"/>
        </w:rPr>
      </w:pPr>
      <w:r>
        <w:rPr>
          <w:rFonts w:hint="default" w:ascii="Times New Roman" w:hAnsi="Times New Roman" w:eastAsia="SimSun" w:cs="Times New Roman"/>
          <w:sz w:val="22"/>
          <w:szCs w:val="22"/>
        </w:rPr>
        <w:t xml:space="preserve">S. M. Dey, "DS18B20 Temperature Sensor: A Review," </w:t>
      </w:r>
      <w:r>
        <w:rPr>
          <w:rStyle w:val="11"/>
          <w:rFonts w:hint="default" w:ascii="Times New Roman" w:hAnsi="Times New Roman" w:eastAsia="SimSun" w:cs="Times New Roman"/>
          <w:sz w:val="22"/>
          <w:szCs w:val="22"/>
        </w:rPr>
        <w:t>Int. J. Eng. Technol.</w:t>
      </w:r>
      <w:r>
        <w:rPr>
          <w:rFonts w:hint="default" w:ascii="Times New Roman" w:hAnsi="Times New Roman" w:eastAsia="SimSun" w:cs="Times New Roman"/>
          <w:sz w:val="22"/>
          <w:szCs w:val="22"/>
        </w:rPr>
        <w:t>, vol. 10, no. 3, pp. 129-134, 2018.</w:t>
      </w:r>
    </w:p>
    <w:p w14:paraId="1E828D90">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cs="Times New Roman"/>
          <w:b w:val="0"/>
          <w:bCs w:val="0"/>
          <w:color w:val="auto"/>
          <w:szCs w:val="24"/>
          <w:u w:val="none"/>
        </w:rPr>
      </w:pPr>
      <w:r>
        <w:rPr>
          <w:rFonts w:hint="default" w:ascii="Times New Roman" w:hAnsi="Times New Roman" w:eastAsia="SimSun" w:cs="Times New Roman"/>
          <w:sz w:val="22"/>
          <w:szCs w:val="22"/>
        </w:rPr>
        <w:t xml:space="preserve">R. Gupta, "Arduino and DS18B20: A Powerful Combination for Temperature Measurement," </w:t>
      </w:r>
      <w:r>
        <w:rPr>
          <w:rStyle w:val="11"/>
          <w:rFonts w:hint="default" w:ascii="Times New Roman" w:hAnsi="Times New Roman" w:eastAsia="SimSun" w:cs="Times New Roman"/>
          <w:sz w:val="22"/>
          <w:szCs w:val="22"/>
        </w:rPr>
        <w:t>J. Embedded Syst. Technol.</w:t>
      </w:r>
      <w:r>
        <w:rPr>
          <w:rFonts w:hint="default" w:ascii="Times New Roman" w:hAnsi="Times New Roman" w:eastAsia="SimSun" w:cs="Times New Roman"/>
          <w:sz w:val="22"/>
          <w:szCs w:val="22"/>
        </w:rPr>
        <w:t>, vol. 5, no. 2, pp. 88-92, 2019.</w:t>
      </w:r>
    </w:p>
    <w:p w14:paraId="477FA988">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cs="Times New Roman"/>
          <w:b w:val="0"/>
          <w:bCs w:val="0"/>
          <w:color w:val="auto"/>
          <w:u w:val="none"/>
        </w:rPr>
      </w:pPr>
      <w:r>
        <w:rPr>
          <w:rFonts w:hint="default" w:ascii="Times New Roman" w:hAnsi="Times New Roman" w:cs="Times New Roman"/>
          <w:b w:val="0"/>
          <w:bCs w:val="0"/>
          <w:color w:val="auto"/>
          <w:szCs w:val="24"/>
          <w:u w:val="none"/>
        </w:rPr>
        <w:t xml:space="preserve">A. T. Rahman and A. Herlina, “Rancang Bangun Sistem Monitring Dan Kontrol Pencampuran Nutrisi Dan Ph Air Pada Tanaman Hdiroponik Berbasis Internet Of Things,” </w:t>
      </w:r>
      <w:r>
        <w:rPr>
          <w:rFonts w:hint="default" w:ascii="Times New Roman" w:hAnsi="Times New Roman" w:cs="Times New Roman"/>
          <w:b w:val="0"/>
          <w:bCs w:val="0"/>
          <w:i/>
          <w:iCs/>
          <w:color w:val="auto"/>
          <w:szCs w:val="24"/>
          <w:u w:val="none"/>
        </w:rPr>
        <w:t>JEECOM Journal of Electrical Engineering and Computer</w:t>
      </w:r>
      <w:r>
        <w:rPr>
          <w:rFonts w:hint="default" w:ascii="Times New Roman" w:hAnsi="Times New Roman" w:cs="Times New Roman"/>
          <w:b w:val="0"/>
          <w:bCs w:val="0"/>
          <w:color w:val="auto"/>
          <w:szCs w:val="24"/>
          <w:u w:val="none"/>
        </w:rPr>
        <w:t>, vol. 4, no. 2, pp. 87–95, 2022, doi: 10.33650/jeecom.v4i2.4460.</w:t>
      </w:r>
    </w:p>
    <w:p w14:paraId="21BDA974">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40" w:lineRule="auto"/>
        <w:ind w:left="284" w:right="0" w:hanging="284"/>
        <w:jc w:val="both"/>
        <w:rPr>
          <w:rFonts w:hint="default" w:ascii="Times New Roman" w:hAnsi="Times New Roman" w:cs="Times New Roman"/>
          <w:sz w:val="22"/>
          <w:szCs w:val="22"/>
        </w:rPr>
      </w:pPr>
      <w:r>
        <w:rPr>
          <w:rFonts w:hint="default" w:ascii="Times New Roman" w:hAnsi="Times New Roman" w:cs="Times New Roman"/>
          <w:b w:val="0"/>
          <w:bCs w:val="0"/>
          <w:color w:val="auto"/>
          <w:u w:val="none"/>
        </w:rPr>
        <w:t xml:space="preserve">M. F. I. Rahman, H. Wibisana, and S. Zainab, “Analisa Dan Pemetaan Total Padatan Terlarut Di Pesisir Pantai Pasuruan Dengan Citra Satelit Terra Modis,” </w:t>
      </w:r>
      <w:r>
        <w:rPr>
          <w:rFonts w:hint="default" w:ascii="Times New Roman" w:hAnsi="Times New Roman" w:cs="Times New Roman"/>
          <w:b w:val="0"/>
          <w:bCs w:val="0"/>
          <w:i/>
          <w:iCs/>
          <w:color w:val="auto"/>
          <w:u w:val="none"/>
        </w:rPr>
        <w:t>J. Tek. Sipil</w:t>
      </w:r>
      <w:r>
        <w:rPr>
          <w:rFonts w:hint="default" w:ascii="Times New Roman" w:hAnsi="Times New Roman" w:cs="Times New Roman"/>
          <w:b w:val="0"/>
          <w:bCs w:val="0"/>
          <w:color w:val="auto"/>
          <w:u w:val="none"/>
        </w:rPr>
        <w:t>, vol. 16, no. 2, pp. 144–156, 2020, doi: 10.28932/jts.v16i2.2509.</w:t>
      </w:r>
    </w:p>
    <w:p w14:paraId="15F771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p>
    <w:sectPr>
      <w:type w:val="continuous"/>
      <w:pgSz w:w="11907" w:h="16840"/>
      <w:pgMar w:top="1985" w:right="1418" w:bottom="1418" w:left="1418" w:header="1020" w:footer="794" w:gutter="0"/>
      <w:cols w:equalWidth="0" w:num="2">
        <w:col w:w="4175" w:space="720"/>
        <w:col w:w="4175"/>
      </w:cols>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EB Garamond">
    <w:altName w:val="SimSun"/>
    <w:panose1 w:val="00000000000000000000"/>
    <w:charset w:val="86"/>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Segoe UI Variable Small">
    <w:panose1 w:val="00000000000000000000"/>
    <w:charset w:val="00"/>
    <w:family w:val="auto"/>
    <w:pitch w:val="default"/>
    <w:sig w:usb0="A00002FF" w:usb1="0000000B" w:usb2="00000000" w:usb3="00000000" w:csb0="2000019F" w:csb1="0000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center" w:pos="4535"/>
        <w:tab w:val="right" w:pos="8640"/>
        <w:tab w:val="right" w:pos="9071"/>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r>
      <w:rPr>
        <w:rFonts w:ascii="EB Garamond" w:hAnsi="EB Garamond" w:eastAsia="EB Garamond" w:cs="EB Garamond"/>
        <w:b w:val="0"/>
        <w:i w:val="0"/>
        <w:smallCaps w:val="0"/>
        <w:strike w:val="0"/>
        <w:color w:val="000000"/>
        <w:sz w:val="22"/>
        <w:szCs w:val="22"/>
        <w:u w:val="none"/>
        <w:shd w:val="clear" w:fill="auto"/>
        <w:vertAlign w:val="baseline"/>
        <w:rtl w:val="0"/>
      </w:rPr>
      <w:tab/>
    </w:r>
    <w:r>
      <w:rPr>
        <w:rFonts w:ascii="EB Garamond" w:hAnsi="EB Garamond" w:eastAsia="EB Garamond" w:cs="EB Garamond"/>
        <w:b w:val="0"/>
        <w:i w:val="0"/>
        <w:smallCaps w:val="0"/>
        <w:strike w:val="0"/>
        <w:color w:val="000000"/>
        <w:sz w:val="22"/>
        <w:szCs w:val="22"/>
        <w:u w:val="none"/>
        <w:shd w:val="clear" w:fill="auto"/>
        <w:vertAlign w:val="baseline"/>
        <w:rtl w:val="0"/>
      </w:rPr>
      <w:t xml:space="preserve"> </w:t>
    </w:r>
    <w:r>
      <w:rPr>
        <w:rFonts w:ascii="EB Garamond" w:hAnsi="EB Garamond" w:eastAsia="EB Garamond" w:cs="EB Garamond"/>
        <w:b w:val="0"/>
        <w:i w:val="0"/>
        <w:smallCaps w:val="0"/>
        <w:strike w:val="0"/>
        <w:color w:val="000000"/>
        <w:sz w:val="14"/>
        <w:szCs w:val="14"/>
        <w:u w:val="none"/>
        <w:shd w:val="clear" w:fill="auto"/>
        <w:vertAlign w:val="baseline"/>
      </w:rPr>
      <w:fldChar w:fldCharType="begin"/>
    </w:r>
    <w:r>
      <w:rPr>
        <w:rFonts w:ascii="EB Garamond" w:hAnsi="EB Garamond" w:eastAsia="EB Garamond" w:cs="EB Garamond"/>
        <w:b w:val="0"/>
        <w:i w:val="0"/>
        <w:smallCaps w:val="0"/>
        <w:strike w:val="0"/>
        <w:color w:val="000000"/>
        <w:sz w:val="14"/>
        <w:szCs w:val="14"/>
        <w:u w:val="none"/>
        <w:shd w:val="clear" w:fill="auto"/>
        <w:vertAlign w:val="baseline"/>
      </w:rPr>
      <w:instrText xml:space="preserve">PAGE</w:instrText>
    </w:r>
    <w:r>
      <w:rPr>
        <w:rFonts w:ascii="EB Garamond" w:hAnsi="EB Garamond" w:eastAsia="EB Garamond" w:cs="EB Garamond"/>
        <w:b w:val="0"/>
        <w:i w:val="0"/>
        <w:smallCaps w:val="0"/>
        <w:strike w:val="0"/>
        <w:color w:val="000000"/>
        <w:sz w:val="14"/>
        <w:szCs w:val="14"/>
        <w:u w:val="none"/>
        <w:shd w:val="clear" w:fill="auto"/>
        <w:vertAlign w:val="baseline"/>
      </w:rPr>
      <w:fldChar w:fldCharType="separate"/>
    </w:r>
    <w:r>
      <w:rPr>
        <w:rFonts w:ascii="EB Garamond" w:hAnsi="EB Garamond" w:eastAsia="EB Garamond" w:cs="EB Garamond"/>
        <w:b w:val="0"/>
        <w:i w:val="0"/>
        <w:smallCaps w:val="0"/>
        <w:strike w:val="0"/>
        <w:color w:val="000000"/>
        <w:sz w:val="14"/>
        <w:szCs w:val="14"/>
        <w:u w:val="none"/>
        <w:shd w:val="clear" w:fill="auto"/>
        <w:vertAlign w:val="baseline"/>
      </w:rPr>
      <w:fldChar w:fldCharType="end"/>
    </w:r>
    <w:r>
      <w:rPr>
        <w:rFonts w:ascii="EB Garamond" w:hAnsi="EB Garamond" w:eastAsia="EB Garamond" w:cs="EB Garamond"/>
        <w:b w:val="0"/>
        <w:i w:val="0"/>
        <w:smallCaps w:val="0"/>
        <w:strike w:val="0"/>
        <w:color w:val="000000"/>
        <w:sz w:val="14"/>
        <w:szCs w:val="14"/>
        <w:u w:val="none"/>
        <w:shd w:val="clear" w:fill="auto"/>
        <w:vertAlign w:val="baseline"/>
        <w:rtl w:val="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center" w:pos="4535"/>
        <w:tab w:val="right" w:pos="8640"/>
        <w:tab w:val="right" w:pos="9071"/>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r>
      <w:rPr>
        <w:rFonts w:ascii="EB Garamond" w:hAnsi="EB Garamond" w:eastAsia="EB Garamond" w:cs="EB Garamond"/>
        <w:b w:val="0"/>
        <w:i w:val="0"/>
        <w:smallCaps w:val="0"/>
        <w:strike w:val="0"/>
        <w:color w:val="000000"/>
        <w:sz w:val="22"/>
        <w:szCs w:val="22"/>
        <w:u w:val="none"/>
        <w:shd w:val="clear" w:fill="auto"/>
        <w:vertAlign w:val="baseline"/>
        <w:rtl w:val="0"/>
      </w:rPr>
      <w:tab/>
    </w:r>
    <w:r>
      <w:rPr>
        <w:rFonts w:ascii="EB Garamond" w:hAnsi="EB Garamond" w:eastAsia="EB Garamond" w:cs="EB Garamond"/>
        <w:b w:val="0"/>
        <w:i w:val="0"/>
        <w:smallCaps w:val="0"/>
        <w:strike w:val="0"/>
        <w:color w:val="000000"/>
        <w:sz w:val="22"/>
        <w:szCs w:val="22"/>
        <w:u w:val="none"/>
        <w:shd w:val="clear" w:fill="auto"/>
        <w:vertAlign w:val="baseline"/>
        <w:rtl w:val="0"/>
      </w:rPr>
      <w:t xml:space="preserve"> </w:t>
    </w:r>
    <w:r>
      <w:rPr>
        <w:rFonts w:ascii="EB Garamond" w:hAnsi="EB Garamond" w:eastAsia="EB Garamond" w:cs="EB Garamond"/>
        <w:b w:val="0"/>
        <w:i w:val="0"/>
        <w:smallCaps w:val="0"/>
        <w:strike w:val="0"/>
        <w:color w:val="000000"/>
        <w:sz w:val="14"/>
        <w:szCs w:val="14"/>
        <w:u w:val="none"/>
        <w:shd w:val="clear" w:fill="auto"/>
        <w:vertAlign w:val="baseline"/>
      </w:rPr>
      <w:fldChar w:fldCharType="begin"/>
    </w:r>
    <w:r>
      <w:rPr>
        <w:rFonts w:ascii="EB Garamond" w:hAnsi="EB Garamond" w:eastAsia="EB Garamond" w:cs="EB Garamond"/>
        <w:b w:val="0"/>
        <w:i w:val="0"/>
        <w:smallCaps w:val="0"/>
        <w:strike w:val="0"/>
        <w:color w:val="000000"/>
        <w:sz w:val="14"/>
        <w:szCs w:val="14"/>
        <w:u w:val="none"/>
        <w:shd w:val="clear" w:fill="auto"/>
        <w:vertAlign w:val="baseline"/>
      </w:rPr>
      <w:instrText xml:space="preserve">PAGE</w:instrText>
    </w:r>
    <w:r>
      <w:rPr>
        <w:rFonts w:ascii="EB Garamond" w:hAnsi="EB Garamond" w:eastAsia="EB Garamond" w:cs="EB Garamond"/>
        <w:b w:val="0"/>
        <w:i w:val="0"/>
        <w:smallCaps w:val="0"/>
        <w:strike w:val="0"/>
        <w:color w:val="000000"/>
        <w:sz w:val="14"/>
        <w:szCs w:val="14"/>
        <w:u w:val="none"/>
        <w:shd w:val="clear" w:fill="auto"/>
        <w:vertAlign w:val="baseline"/>
      </w:rPr>
      <w:fldChar w:fldCharType="separate"/>
    </w:r>
    <w:r>
      <w:rPr>
        <w:rFonts w:ascii="EB Garamond" w:hAnsi="EB Garamond" w:eastAsia="EB Garamond" w:cs="EB Garamond"/>
        <w:b w:val="0"/>
        <w:i w:val="0"/>
        <w:smallCaps w:val="0"/>
        <w:strike w:val="0"/>
        <w:color w:val="000000"/>
        <w:sz w:val="14"/>
        <w:szCs w:val="14"/>
        <w:u w:val="none"/>
        <w:shd w:val="clear" w:fill="auto"/>
        <w:vertAlign w:val="baseline"/>
      </w:rPr>
      <w:fldChar w:fldCharType="end"/>
    </w:r>
    <w:r>
      <w:rPr>
        <w:rFonts w:ascii="EB Garamond" w:hAnsi="EB Garamond" w:eastAsia="EB Garamond" w:cs="EB Garamond"/>
        <w:b w:val="0"/>
        <w:i w:val="0"/>
        <w:smallCaps w:val="0"/>
        <w:strike w:val="0"/>
        <w:color w:val="000000"/>
        <w:sz w:val="14"/>
        <w:szCs w:val="14"/>
        <w:u w:val="none"/>
        <w:shd w:val="clear" w:fill="auto"/>
        <w:vertAlign w:val="baseline"/>
        <w:rtl w:val="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center" w:pos="4535"/>
        <w:tab w:val="right" w:pos="8640"/>
        <w:tab w:val="right" w:pos="9071"/>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r>
      <w:rPr>
        <w:rFonts w:ascii="EB Garamond" w:hAnsi="EB Garamond" w:eastAsia="EB Garamond" w:cs="EB Garamond"/>
        <w:b w:val="0"/>
        <w:i w:val="0"/>
        <w:smallCaps w:val="0"/>
        <w:strike w:val="0"/>
        <w:color w:val="000000"/>
        <w:sz w:val="22"/>
        <w:szCs w:val="22"/>
        <w:u w:val="none"/>
        <w:shd w:val="clear" w:fill="auto"/>
        <w:vertAlign w:val="baseline"/>
        <w:rtl w:val="0"/>
      </w:rPr>
      <w:tab/>
    </w:r>
    <w:r>
      <w:rPr>
        <w:rFonts w:ascii="EB Garamond" w:hAnsi="EB Garamond" w:eastAsia="EB Garamond" w:cs="EB Garamond"/>
        <w:b w:val="0"/>
        <w:i w:val="0"/>
        <w:smallCaps w:val="0"/>
        <w:strike w:val="0"/>
        <w:color w:val="000000"/>
        <w:sz w:val="22"/>
        <w:szCs w:val="22"/>
        <w:u w:val="none"/>
        <w:shd w:val="clear" w:fill="auto"/>
        <w:vertAlign w:val="baseline"/>
        <w:rtl w:val="0"/>
      </w:rPr>
      <w:t xml:space="preserve"> </w:t>
    </w:r>
    <w:r>
      <w:rPr>
        <w:rFonts w:ascii="EB Garamond" w:hAnsi="EB Garamond" w:eastAsia="EB Garamond" w:cs="EB Garamond"/>
        <w:b w:val="0"/>
        <w:i w:val="0"/>
        <w:smallCaps w:val="0"/>
        <w:strike w:val="0"/>
        <w:color w:val="000000"/>
        <w:sz w:val="14"/>
        <w:szCs w:val="14"/>
        <w:u w:val="none"/>
        <w:shd w:val="clear" w:fill="auto"/>
        <w:vertAlign w:val="baseline"/>
      </w:rPr>
      <w:fldChar w:fldCharType="begin"/>
    </w:r>
    <w:r>
      <w:rPr>
        <w:rFonts w:ascii="EB Garamond" w:hAnsi="EB Garamond" w:eastAsia="EB Garamond" w:cs="EB Garamond"/>
        <w:b w:val="0"/>
        <w:i w:val="0"/>
        <w:smallCaps w:val="0"/>
        <w:strike w:val="0"/>
        <w:color w:val="000000"/>
        <w:sz w:val="14"/>
        <w:szCs w:val="14"/>
        <w:u w:val="none"/>
        <w:shd w:val="clear" w:fill="auto"/>
        <w:vertAlign w:val="baseline"/>
      </w:rPr>
      <w:instrText xml:space="preserve">PAGE</w:instrText>
    </w:r>
    <w:r>
      <w:rPr>
        <w:rFonts w:ascii="EB Garamond" w:hAnsi="EB Garamond" w:eastAsia="EB Garamond" w:cs="EB Garamond"/>
        <w:b w:val="0"/>
        <w:i w:val="0"/>
        <w:smallCaps w:val="0"/>
        <w:strike w:val="0"/>
        <w:color w:val="000000"/>
        <w:sz w:val="14"/>
        <w:szCs w:val="14"/>
        <w:u w:val="none"/>
        <w:shd w:val="clear" w:fill="auto"/>
        <w:vertAlign w:val="baseline"/>
      </w:rPr>
      <w:fldChar w:fldCharType="separate"/>
    </w:r>
    <w:r>
      <w:rPr>
        <w:rFonts w:ascii="EB Garamond" w:hAnsi="EB Garamond" w:eastAsia="EB Garamond" w:cs="EB Garamond"/>
        <w:b w:val="0"/>
        <w:i w:val="0"/>
        <w:smallCaps w:val="0"/>
        <w:strike w:val="0"/>
        <w:color w:val="000000"/>
        <w:sz w:val="14"/>
        <w:szCs w:val="14"/>
        <w:u w:val="none"/>
        <w:shd w:val="clear" w:fill="auto"/>
        <w:vertAlign w:val="baseline"/>
      </w:rPr>
      <w:fldChar w:fldCharType="end"/>
    </w:r>
    <w:r>
      <w:rPr>
        <w:rFonts w:ascii="EB Garamond" w:hAnsi="EB Garamond" w:eastAsia="EB Garamond" w:cs="EB Garamond"/>
        <w:b w:val="0"/>
        <w:i w:val="0"/>
        <w:smallCaps w:val="0"/>
        <w:strike w:val="0"/>
        <w:color w:val="000000"/>
        <w:sz w:val="14"/>
        <w:szCs w:val="14"/>
        <w:u w:val="none"/>
        <w:shd w:val="clear" w:fill="auto"/>
        <w:vertAlign w:val="baseline"/>
        <w:rtl w:val="0"/>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B"/>
  <w:p w14:paraId="0000003C">
    <w:pPr>
      <w:keepNext w:val="0"/>
      <w:keepLines w:val="0"/>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tabs>
        <w:tab w:val="center" w:pos="4513"/>
        <w:tab w:val="right" w:pos="9026"/>
        <w:tab w:val="right" w:pos="9071"/>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EB Garamond" w:hAnsi="EB Garamond" w:eastAsia="EB Garamond" w:cs="EB Garamond"/>
        <w:b w:val="0"/>
        <w:i w:val="0"/>
        <w:smallCaps w:val="0"/>
        <w:strike w:val="0"/>
        <w:color w:val="000000"/>
        <w:sz w:val="22"/>
        <w:szCs w:val="22"/>
        <w:u w:val="none"/>
        <w:shd w:val="clear" w:fill="auto"/>
        <w:vertAlign w:val="baseline"/>
        <w:rtl w:val="0"/>
      </w:rPr>
      <w:t>JITET (Jurnal Informatika dan Teknik Elektro Terapan)</w:t>
    </w:r>
    <w:r>
      <w:rPr>
        <w:rFonts w:ascii="EB Garamond" w:hAnsi="EB Garamond" w:eastAsia="EB Garamond" w:cs="EB Garamond"/>
        <w:b/>
        <w:i w:val="0"/>
        <w:smallCaps w:val="0"/>
        <w:strike w:val="0"/>
        <w:color w:val="000000"/>
        <w:sz w:val="22"/>
        <w:szCs w:val="22"/>
        <w:u w:val="none"/>
        <w:shd w:val="clear" w:fill="auto"/>
        <w:vertAlign w:val="baseline"/>
        <w:rtl w:val="0"/>
      </w:rPr>
      <w:t xml:space="preserve"> XX</w:t>
    </w:r>
    <w:r>
      <w:rPr>
        <w:rFonts w:ascii="EB Garamond" w:hAnsi="EB Garamond" w:eastAsia="EB Garamond" w:cs="EB Garamond"/>
        <w:b w:val="0"/>
        <w:i w:val="0"/>
        <w:smallCaps w:val="0"/>
        <w:strike w:val="0"/>
        <w:color w:val="000000"/>
        <w:sz w:val="22"/>
        <w:szCs w:val="22"/>
        <w:u w:val="none"/>
        <w:shd w:val="clear" w:fill="auto"/>
        <w:vertAlign w:val="baseline"/>
        <w:rtl w:val="0"/>
      </w:rPr>
      <w:t xml:space="preserve"> (XXXX) XXXXXX</w:t>
    </w:r>
    <w:r>
      <w:rPr>
        <w:rFonts w:ascii="EB Garamond" w:hAnsi="EB Garamond" w:eastAsia="EB Garamond" w:cs="EB Garamond"/>
        <w:b w:val="0"/>
        <w:i w:val="0"/>
        <w:smallCaps w:val="0"/>
        <w:strike w:val="0"/>
        <w:color w:val="000000"/>
        <w:sz w:val="22"/>
        <w:szCs w:val="22"/>
        <w:u w:val="none"/>
        <w:shd w:val="clear" w:fill="auto"/>
        <w:vertAlign w:val="baseline"/>
        <w:rtl w:val="0"/>
      </w:rPr>
      <w:tab/>
    </w:r>
    <w:r>
      <w:rPr>
        <w:rFonts w:ascii="EB Garamond" w:hAnsi="EB Garamond" w:eastAsia="EB Garamond" w:cs="EB Garamond"/>
        <w:b w:val="0"/>
        <w:i w:val="0"/>
        <w:smallCaps w:val="0"/>
        <w:strike w:val="0"/>
        <w:color w:val="000000"/>
        <w:sz w:val="22"/>
        <w:szCs w:val="22"/>
        <w:u w:val="none"/>
        <w:shd w:val="clear" w:fill="auto"/>
        <w:vertAlign w:val="baseline"/>
        <w:rtl w:val="0"/>
      </w:rPr>
      <w:t xml:space="preserve"> Author </w:t>
    </w:r>
    <w:r>
      <w:rPr>
        <w:rFonts w:ascii="EB Garamond" w:hAnsi="EB Garamond" w:eastAsia="EB Garamond" w:cs="EB Garamond"/>
        <w:b w:val="0"/>
        <w:i/>
        <w:smallCaps w:val="0"/>
        <w:strike w:val="0"/>
        <w:color w:val="000000"/>
        <w:sz w:val="22"/>
        <w:szCs w:val="22"/>
        <w:u w:val="none"/>
        <w:shd w:val="clear" w:fill="auto"/>
        <w:vertAlign w:val="baseline"/>
        <w:rtl w:val="0"/>
      </w:rPr>
      <w:t>et al</w:t>
    </w:r>
    <w:r>
      <w:rPr>
        <w:rFonts w:ascii="EB Garamond" w:hAnsi="EB Garamond" w:eastAsia="EB Garamond" w:cs="EB Garamond"/>
        <w:b w:val="0"/>
        <w:i w:val="0"/>
        <w:smallCaps w:val="0"/>
        <w:strike w:val="0"/>
        <w:color w:val="000000"/>
        <w:sz w:val="22"/>
        <w:szCs w:val="22"/>
        <w:u w:val="none"/>
        <w:shd w:val="clear" w:fill="auto"/>
        <w:vertAlign w:val="baseline"/>
        <w:rtl w:val="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D">
    <w:pPr>
      <w:keepNext w:val="0"/>
      <w:keepLines w:val="0"/>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tabs>
        <w:tab w:val="center" w:pos="4513"/>
        <w:tab w:val="right" w:pos="9026"/>
        <w:tab w:val="right" w:pos="9071"/>
      </w:tabs>
      <w:spacing w:before="0" w:after="0" w:line="240" w:lineRule="auto"/>
      <w:ind w:left="0" w:right="0" w:firstLine="0"/>
      <w:jc w:val="left"/>
      <w:rPr>
        <w:rFonts w:ascii="EB Garamond" w:hAnsi="EB Garamond" w:eastAsia="EB Garamond" w:cs="EB Garamond"/>
        <w:b w:val="0"/>
        <w:i w:val="0"/>
        <w:smallCaps w:val="0"/>
        <w:strike w:val="0"/>
        <w:color w:val="000000"/>
        <w:sz w:val="22"/>
        <w:szCs w:val="22"/>
        <w:u w:val="none"/>
        <w:shd w:val="clear" w:fill="auto"/>
        <w:vertAlign w:val="baseline"/>
      </w:rPr>
    </w:pPr>
  </w:p>
  <w:p w14:paraId="0000003E">
    <w:pPr>
      <w:keepNext w:val="0"/>
      <w:keepLines w:val="0"/>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tabs>
        <w:tab w:val="center" w:pos="4513"/>
        <w:tab w:val="right" w:pos="9026"/>
        <w:tab w:val="right" w:pos="9071"/>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EB Garamond" w:hAnsi="EB Garamond" w:eastAsia="EB Garamond" w:cs="EB Garamond"/>
        <w:b w:val="0"/>
        <w:i w:val="0"/>
        <w:smallCaps w:val="0"/>
        <w:strike w:val="0"/>
        <w:color w:val="000000"/>
        <w:sz w:val="22"/>
        <w:szCs w:val="22"/>
        <w:u w:val="none"/>
        <w:shd w:val="clear" w:fill="auto"/>
        <w:vertAlign w:val="baseline"/>
        <w:rtl w:val="0"/>
      </w:rPr>
      <w:t>JITET (Jurnal Informatika dan Teknik Elektro Terapan)</w:t>
    </w:r>
    <w:r>
      <w:rPr>
        <w:rFonts w:ascii="EB Garamond" w:hAnsi="EB Garamond" w:eastAsia="EB Garamond" w:cs="EB Garamond"/>
        <w:b/>
        <w:i w:val="0"/>
        <w:smallCaps w:val="0"/>
        <w:strike w:val="0"/>
        <w:color w:val="000000"/>
        <w:sz w:val="22"/>
        <w:szCs w:val="22"/>
        <w:u w:val="none"/>
        <w:shd w:val="clear" w:fill="auto"/>
        <w:vertAlign w:val="baseline"/>
        <w:rtl w:val="0"/>
      </w:rPr>
      <w:t xml:space="preserve"> XX</w:t>
    </w:r>
    <w:r>
      <w:rPr>
        <w:rFonts w:ascii="EB Garamond" w:hAnsi="EB Garamond" w:eastAsia="EB Garamond" w:cs="EB Garamond"/>
        <w:b w:val="0"/>
        <w:i w:val="0"/>
        <w:smallCaps w:val="0"/>
        <w:strike w:val="0"/>
        <w:color w:val="000000"/>
        <w:sz w:val="22"/>
        <w:szCs w:val="22"/>
        <w:u w:val="none"/>
        <w:shd w:val="clear" w:fill="auto"/>
        <w:vertAlign w:val="baseline"/>
        <w:rtl w:val="0"/>
      </w:rPr>
      <w:t xml:space="preserve"> (XXXX) XXXXXX</w:t>
    </w:r>
    <w:r>
      <w:rPr>
        <w:rFonts w:ascii="EB Garamond" w:hAnsi="EB Garamond" w:eastAsia="EB Garamond" w:cs="EB Garamond"/>
        <w:b w:val="0"/>
        <w:i w:val="0"/>
        <w:smallCaps w:val="0"/>
        <w:strike w:val="0"/>
        <w:color w:val="000000"/>
        <w:sz w:val="22"/>
        <w:szCs w:val="22"/>
        <w:u w:val="none"/>
        <w:shd w:val="clear" w:fill="auto"/>
        <w:vertAlign w:val="baseline"/>
        <w:rtl w:val="0"/>
      </w:rPr>
      <w:tab/>
    </w:r>
    <w:r>
      <w:rPr>
        <w:rFonts w:ascii="EB Garamond" w:hAnsi="EB Garamond" w:eastAsia="EB Garamond" w:cs="EB Garamond"/>
        <w:b w:val="0"/>
        <w:i w:val="0"/>
        <w:smallCaps w:val="0"/>
        <w:strike w:val="0"/>
        <w:color w:val="000000"/>
        <w:sz w:val="22"/>
        <w:szCs w:val="22"/>
        <w:u w:val="none"/>
        <w:shd w:val="clear" w:fill="auto"/>
        <w:vertAlign w:val="baseline"/>
        <w:rtl w:val="0"/>
      </w:rPr>
      <w:t xml:space="preserve"> Author </w:t>
    </w:r>
    <w:r>
      <w:rPr>
        <w:rFonts w:ascii="EB Garamond" w:hAnsi="EB Garamond" w:eastAsia="EB Garamond" w:cs="EB Garamond"/>
        <w:b w:val="0"/>
        <w:i/>
        <w:smallCaps w:val="0"/>
        <w:strike w:val="0"/>
        <w:color w:val="000000"/>
        <w:sz w:val="22"/>
        <w:szCs w:val="22"/>
        <w:u w:val="none"/>
        <w:shd w:val="clear" w:fill="auto"/>
        <w:vertAlign w:val="baseline"/>
        <w:rtl w:val="0"/>
      </w:rPr>
      <w:t>et al</w:t>
    </w:r>
    <w:r>
      <w:rPr>
        <w:rFonts w:ascii="EB Garamond" w:hAnsi="EB Garamond" w:eastAsia="EB Garamond" w:cs="EB Garamond"/>
        <w:b w:val="0"/>
        <w:i w:val="0"/>
        <w:smallCaps w:val="0"/>
        <w:strike w:val="0"/>
        <w:color w:val="000000"/>
        <w:sz w:val="22"/>
        <w:szCs w:val="22"/>
        <w:u w:val="none"/>
        <w:shd w:val="clear" w:fill="auto"/>
        <w:vertAlign w:val="baseline"/>
        <w:rtl w:val="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F">
    <w:pPr>
      <w:keepNext w:val="0"/>
      <w:keepLines w:val="0"/>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tabs>
        <w:tab w:val="center" w:pos="4513"/>
        <w:tab w:val="right" w:pos="9026"/>
        <w:tab w:val="right" w:pos="9071"/>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EB Garamond" w:hAnsi="EB Garamond" w:eastAsia="EB Garamond" w:cs="EB Garamond"/>
        <w:b w:val="0"/>
        <w:i w:val="0"/>
        <w:smallCaps w:val="0"/>
        <w:strike w:val="0"/>
        <w:color w:val="000000"/>
        <w:sz w:val="22"/>
        <w:szCs w:val="22"/>
        <w:u w:val="none"/>
        <w:shd w:val="clear" w:fill="auto"/>
        <w:vertAlign w:val="baseline"/>
        <w:rtl w:val="0"/>
      </w:rPr>
      <w:t>JITET (Jurnal Informatika dan Teknik Elektro Terapan)</w:t>
    </w:r>
    <w:r>
      <w:rPr>
        <w:rFonts w:ascii="EB Garamond" w:hAnsi="EB Garamond" w:eastAsia="EB Garamond" w:cs="EB Garamond"/>
        <w:b w:val="0"/>
        <w:i w:val="0"/>
        <w:smallCaps w:val="0"/>
        <w:strike w:val="0"/>
        <w:color w:val="000000"/>
        <w:sz w:val="22"/>
        <w:szCs w:val="22"/>
        <w:u w:val="none"/>
        <w:shd w:val="clear" w:fill="auto"/>
        <w:vertAlign w:val="baseline"/>
        <w:rtl w:val="0"/>
      </w:rPr>
      <w:tab/>
    </w:r>
    <w:r>
      <w:drawing>
        <wp:anchor distT="0" distB="0" distL="114300" distR="114300" simplePos="0" relativeHeight="251659264" behindDoc="0" locked="0" layoutInCell="1" allowOverlap="1">
          <wp:simplePos x="0" y="0"/>
          <wp:positionH relativeFrom="column">
            <wp:posOffset>3526790</wp:posOffset>
          </wp:positionH>
          <wp:positionV relativeFrom="paragraph">
            <wp:posOffset>-220345</wp:posOffset>
          </wp:positionV>
          <wp:extent cx="2702560" cy="3810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1"/>
                  <a:srcRect/>
                  <a:stretch>
                    <a:fillRect/>
                  </a:stretch>
                </pic:blipFill>
                <pic:spPr>
                  <a:xfrm>
                    <a:off x="0" y="0"/>
                    <a:ext cx="2702659" cy="380830"/>
                  </a:xfrm>
                  <a:prstGeom prst="rect">
                    <a:avLst/>
                  </a:prstGeom>
                </pic:spPr>
              </pic:pic>
            </a:graphicData>
          </a:graphic>
        </wp:anchor>
      </w:drawing>
    </w:r>
  </w:p>
  <w:p w14:paraId="00000040">
    <w:pPr>
      <w:tabs>
        <w:tab w:val="right" w:pos="9071"/>
      </w:tabs>
    </w:pPr>
    <w:r>
      <w:rPr>
        <w:rtl w:val="0"/>
      </w:rPr>
      <w:t>Vol. xx No. xx, xxxxxx xxx (xxx-xxx)</w:t>
    </w:r>
    <w:r>
      <w:rPr>
        <w:rtl w:val="0"/>
      </w:rPr>
      <w:tab/>
    </w:r>
    <w:r>
      <w:rPr>
        <w:rtl w:val="0"/>
      </w:rPr>
      <w:t>https://doi.org/10.23960/jitet</w:t>
    </w:r>
  </w:p>
  <w:p w14:paraId="000000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70D41D"/>
    <w:multiLevelType w:val="multilevel"/>
    <w:tmpl w:val="DC70D41D"/>
    <w:lvl w:ilvl="0" w:tentative="0">
      <w:start w:val="1"/>
      <w:numFmt w:val="decimal"/>
      <w:lvlText w:val="%1."/>
      <w:lvlJc w:val="left"/>
      <w:pPr>
        <w:ind w:left="0" w:firstLine="0"/>
      </w:pPr>
      <w:rPr>
        <w:sz w:val="22"/>
        <w:szCs w:val="22"/>
      </w:rPr>
    </w:lvl>
    <w:lvl w:ilvl="1" w:tentative="0">
      <w:start w:val="1"/>
      <w:numFmt w:val="decimal"/>
      <w:lvlText w:val="%1.%2."/>
      <w:lvlJc w:val="left"/>
      <w:pPr>
        <w:ind w:left="0" w:firstLine="0"/>
      </w:pPr>
    </w:lvl>
    <w:lvl w:ilvl="2" w:tentative="0">
      <w:start w:val="1"/>
      <w:numFmt w:val="decimal"/>
      <w:lvlText w:val="%1.%2.%3."/>
      <w:lvlJc w:val="left"/>
      <w:pPr>
        <w:ind w:left="993" w:hanging="851"/>
      </w:pPr>
      <w:rPr>
        <w:i/>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5"/>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nsid w:val="1C12854E"/>
    <w:multiLevelType w:val="singleLevel"/>
    <w:tmpl w:val="1C12854E"/>
    <w:lvl w:ilvl="0" w:tentative="0">
      <w:start w:val="1"/>
      <w:numFmt w:val="decimal"/>
      <w:suff w:val="space"/>
      <w:lvlText w:val="[%1]"/>
      <w:lvlJc w:val="left"/>
    </w:lvl>
  </w:abstractNum>
  <w:abstractNum w:abstractNumId="2">
    <w:nsid w:val="1CB3CA16"/>
    <w:multiLevelType w:val="singleLevel"/>
    <w:tmpl w:val="1CB3CA16"/>
    <w:lvl w:ilvl="0" w:tentative="0">
      <w:start w:val="1"/>
      <w:numFmt w:val="upperLetter"/>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ompat>
    <w:balanceSingleByteDoubleByteWidth/>
    <w:doNotExpandShiftReturn/>
    <w:adjustLineHeightInTable/>
    <w:doNotWrapTextWithPunct/>
    <w:doNotUseEastAsianBreakRules/>
    <w:doNotUseIndentAsNumberingTabStop/>
    <w:compatSetting w:name="compatibilityMode" w:uri="http://schemas.microsoft.com/office/word" w:val="15"/>
  </w:compat>
  <w:rsids>
    <w:rsidRoot w:val="00172A27"/>
    <w:rsid w:val="0F370B05"/>
    <w:rsid w:val="123B70FC"/>
    <w:rsid w:val="2BF2755E"/>
    <w:rsid w:val="2D3847D1"/>
    <w:rsid w:val="435345E5"/>
    <w:rsid w:val="5D7C5C28"/>
    <w:rsid w:val="608D6299"/>
    <w:rsid w:val="7EA901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EB Garamond" w:hAnsi="EB Garamond" w:eastAsia="EB Garamond" w:cs="EB Garamond"/>
      <w:sz w:val="22"/>
      <w:szCs w:val="22"/>
      <w:lang w:val="en-GB"/>
    </w:rPr>
  </w:style>
  <w:style w:type="paragraph" w:styleId="2">
    <w:name w:val="heading 1"/>
    <w:basedOn w:val="1"/>
    <w:next w:val="1"/>
    <w:qFormat/>
    <w:uiPriority w:val="0"/>
    <w:pPr>
      <w:tabs>
        <w:tab w:val="left" w:pos="567"/>
      </w:tabs>
      <w:spacing w:before="240"/>
      <w:ind w:left="0" w:firstLine="0"/>
    </w:pPr>
    <w:rPr>
      <w:rFonts w:ascii="EB Garamond" w:hAnsi="EB Garamond" w:eastAsia="EB Garamond" w:cs="EB Garamond"/>
      <w:b/>
      <w:color w:val="000000"/>
    </w:rPr>
  </w:style>
  <w:style w:type="paragraph" w:styleId="3">
    <w:name w:val="heading 2"/>
    <w:basedOn w:val="1"/>
    <w:next w:val="1"/>
    <w:qFormat/>
    <w:uiPriority w:val="0"/>
    <w:pPr>
      <w:tabs>
        <w:tab w:val="left" w:pos="567"/>
      </w:tabs>
      <w:spacing w:before="240"/>
      <w:ind w:left="0" w:firstLine="0"/>
    </w:pPr>
    <w:rPr>
      <w:rFonts w:ascii="EB Garamond" w:hAnsi="EB Garamond" w:eastAsia="EB Garamond" w:cs="EB Garamond"/>
      <w:b/>
      <w:i/>
      <w:color w:val="000000"/>
    </w:rPr>
  </w:style>
  <w:style w:type="paragraph" w:styleId="4">
    <w:name w:val="heading 3"/>
    <w:basedOn w:val="1"/>
    <w:next w:val="1"/>
    <w:qFormat/>
    <w:uiPriority w:val="0"/>
    <w:pPr>
      <w:tabs>
        <w:tab w:val="left" w:pos="567"/>
      </w:tabs>
      <w:ind w:left="0" w:firstLine="0"/>
      <w:jc w:val="both"/>
    </w:pPr>
    <w:rPr>
      <w:rFonts w:ascii="EB Garamond" w:hAnsi="EB Garamond" w:eastAsia="EB Garamond" w:cs="EB Garamond"/>
      <w:b/>
      <w:i/>
      <w:color w:val="000000"/>
    </w:rPr>
  </w:style>
  <w:style w:type="paragraph" w:styleId="5">
    <w:name w:val="heading 4"/>
    <w:basedOn w:val="1"/>
    <w:next w:val="1"/>
    <w:qFormat/>
    <w:uiPriority w:val="0"/>
    <w:pPr>
      <w:keepNext/>
      <w:tabs>
        <w:tab w:val="left" w:pos="864"/>
      </w:tabs>
      <w:spacing w:before="240" w:after="60"/>
      <w:ind w:left="864" w:hanging="144"/>
    </w:pPr>
    <w:rPr>
      <w:rFonts w:ascii="Times New Roman" w:hAnsi="Times New Roman" w:eastAsia="Times New Roman" w:cs="Times New Roman"/>
      <w:b/>
      <w:sz w:val="28"/>
      <w:szCs w:val="28"/>
    </w:rPr>
  </w:style>
  <w:style w:type="paragraph" w:styleId="6">
    <w:name w:val="heading 5"/>
    <w:basedOn w:val="1"/>
    <w:next w:val="1"/>
    <w:qFormat/>
    <w:uiPriority w:val="0"/>
    <w:pPr>
      <w:tabs>
        <w:tab w:val="left" w:pos="1008"/>
      </w:tabs>
      <w:spacing w:before="240" w:after="60"/>
      <w:ind w:left="1008" w:hanging="432"/>
    </w:pPr>
    <w:rPr>
      <w:b/>
      <w:i/>
      <w:sz w:val="26"/>
      <w:szCs w:val="26"/>
    </w:rPr>
  </w:style>
  <w:style w:type="paragraph" w:styleId="7">
    <w:name w:val="heading 6"/>
    <w:basedOn w:val="1"/>
    <w:next w:val="1"/>
    <w:qFormat/>
    <w:uiPriority w:val="0"/>
    <w:pPr>
      <w:tabs>
        <w:tab w:val="left" w:pos="1152"/>
      </w:tabs>
      <w:spacing w:before="240" w:after="60"/>
      <w:ind w:left="1152" w:hanging="432"/>
    </w:pPr>
    <w:rPr>
      <w:rFonts w:ascii="Times New Roman" w:hAnsi="Times New Roman" w:eastAsia="Times New Roman" w:cs="Times New Roman"/>
      <w:b/>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caption"/>
    <w:basedOn w:val="1"/>
    <w:next w:val="1"/>
    <w:unhideWhenUsed/>
    <w:qFormat/>
    <w:uiPriority w:val="35"/>
    <w:pPr>
      <w:jc w:val="center"/>
    </w:pPr>
    <w:rPr>
      <w:rFonts w:eastAsia="Arial" w:cs="Arial"/>
      <w:iCs/>
      <w:szCs w:val="24"/>
      <w:lang w:eastAsia="id-ID"/>
    </w:rPr>
  </w:style>
  <w:style w:type="character" w:styleId="11">
    <w:name w:val="Emphasis"/>
    <w:basedOn w:val="8"/>
    <w:qFormat/>
    <w:uiPriority w:val="0"/>
    <w:rPr>
      <w:i/>
      <w:iCs/>
    </w:rPr>
  </w:style>
  <w:style w:type="paragraph" w:styleId="12">
    <w:name w:val="footer"/>
    <w:basedOn w:val="1"/>
    <w:unhideWhenUsed/>
    <w:qFormat/>
    <w:uiPriority w:val="99"/>
    <w:pPr>
      <w:tabs>
        <w:tab w:val="center" w:pos="4513"/>
        <w:tab w:val="right" w:pos="9026"/>
      </w:tabs>
      <w:spacing w:line="240" w:lineRule="auto"/>
    </w:pPr>
  </w:style>
  <w:style w:type="character" w:styleId="13">
    <w:name w:val="Hyperlink"/>
    <w:basedOn w:val="8"/>
    <w:qFormat/>
    <w:uiPriority w:val="0"/>
    <w:rPr>
      <w:color w:val="0000FF"/>
      <w:u w:val="single"/>
    </w:rPr>
  </w:style>
  <w:style w:type="paragraph" w:styleId="1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5">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table" w:styleId="16">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qFormat/>
    <w:uiPriority w:val="0"/>
    <w:pPr>
      <w:spacing w:before="240" w:after="60"/>
      <w:jc w:val="center"/>
    </w:pPr>
    <w:rPr>
      <w:rFonts w:ascii="Calibri" w:hAnsi="Calibri" w:eastAsia="Calibri" w:cs="Calibri"/>
      <w:b/>
      <w:sz w:val="32"/>
      <w:szCs w:val="32"/>
    </w:rPr>
  </w:style>
  <w:style w:type="table" w:customStyle="1" w:styleId="18">
    <w:name w:val="Table Normal1"/>
    <w:qFormat/>
    <w:uiPriority w:val="0"/>
  </w:style>
  <w:style w:type="table" w:customStyle="1" w:styleId="19">
    <w:name w:val="_Style 10"/>
    <w:basedOn w:val="18"/>
    <w:qFormat/>
    <w:uiPriority w:val="0"/>
    <w:tblPr>
      <w:tblCellMar>
        <w:top w:w="0" w:type="dxa"/>
        <w:left w:w="115" w:type="dxa"/>
        <w:bottom w:w="0" w:type="dxa"/>
        <w:right w:w="115" w:type="dxa"/>
      </w:tblCellMar>
    </w:tblPr>
  </w:style>
  <w:style w:type="paragraph" w:styleId="2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12</Pages>
  <Lines>1</Lines>
  <Paragraphs>1</Paragraphs>
  <TotalTime>14</TotalTime>
  <ScaleCrop>false</ScaleCrop>
  <LinksUpToDate>false</LinksUpToDate>
  <Application>WPS Office_12.2.0.19307_F1E327BC-269C-435d-A152-05C5408002CA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2024-12-08T15:10:00Z</dcterms:created>
  <dc:creator>LENOVO</dc:creator>
  <cp:lastModifiedBy>JULIUS SEMBIRING</cp:lastModifiedBy>
  <dcterms:modified xsi:type="dcterms:W3CDTF">2024-12-26T13:22:39Z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0155A92FE2B8420789946E994EB94D48_13</vt:lpwstr>
  </property>
</Properties>
</file>