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75CD1" w14:textId="77777777" w:rsidR="001B797C" w:rsidRDefault="001B797C" w:rsidP="004D0AE7">
      <w:pPr>
        <w:pBdr>
          <w:top w:val="nil"/>
          <w:left w:val="nil"/>
          <w:bottom w:val="nil"/>
          <w:right w:val="nil"/>
          <w:between w:val="nil"/>
        </w:pBdr>
        <w:spacing w:after="113"/>
        <w:jc w:val="both"/>
        <w:rPr>
          <w:rFonts w:ascii="Times New Roman" w:eastAsia="Times New Roman" w:hAnsi="Times New Roman" w:cs="Times New Roman"/>
          <w:b/>
          <w:color w:val="000000"/>
          <w:sz w:val="34"/>
          <w:szCs w:val="34"/>
          <w:lang w:val="en-ID"/>
        </w:rPr>
      </w:pPr>
    </w:p>
    <w:p w14:paraId="07497054" w14:textId="36712C90" w:rsidR="00841D4F" w:rsidRPr="00841D4F" w:rsidRDefault="004D0AE7" w:rsidP="004D0AE7">
      <w:pPr>
        <w:pBdr>
          <w:top w:val="nil"/>
          <w:left w:val="nil"/>
          <w:bottom w:val="nil"/>
          <w:right w:val="nil"/>
          <w:between w:val="nil"/>
        </w:pBdr>
        <w:spacing w:after="113"/>
        <w:jc w:val="both"/>
        <w:rPr>
          <w:rFonts w:ascii="Times New Roman" w:eastAsia="Times New Roman" w:hAnsi="Times New Roman" w:cs="Times New Roman"/>
          <w:b/>
          <w:color w:val="000000"/>
          <w:sz w:val="34"/>
          <w:szCs w:val="34"/>
          <w:lang w:val="en-ID"/>
        </w:rPr>
      </w:pPr>
      <w:r w:rsidRPr="00841D4F">
        <w:rPr>
          <w:rFonts w:ascii="Times New Roman" w:eastAsia="Times New Roman" w:hAnsi="Times New Roman" w:cs="Times New Roman"/>
          <w:b/>
          <w:color w:val="000000"/>
          <w:sz w:val="34"/>
          <w:szCs w:val="34"/>
          <w:lang w:val="en-ID"/>
        </w:rPr>
        <w:t>RANCANG BANGUN SISTEM PEMILAH LIMBAH MEDIS</w:t>
      </w:r>
      <w:r>
        <w:rPr>
          <w:rFonts w:ascii="Times New Roman" w:eastAsia="Times New Roman" w:hAnsi="Times New Roman" w:cs="Times New Roman"/>
          <w:b/>
          <w:color w:val="000000"/>
          <w:sz w:val="34"/>
          <w:szCs w:val="34"/>
          <w:lang w:val="en-ID"/>
        </w:rPr>
        <w:t xml:space="preserve"> </w:t>
      </w:r>
      <w:r w:rsidRPr="00841D4F">
        <w:rPr>
          <w:rFonts w:ascii="Times New Roman" w:eastAsia="Times New Roman" w:hAnsi="Times New Roman" w:cs="Times New Roman"/>
          <w:b/>
          <w:color w:val="000000"/>
          <w:sz w:val="34"/>
          <w:szCs w:val="34"/>
          <w:lang w:val="en-ID"/>
        </w:rPr>
        <w:t>BERBASIS</w:t>
      </w:r>
      <w:r>
        <w:rPr>
          <w:rFonts w:ascii="Times New Roman" w:eastAsia="Times New Roman" w:hAnsi="Times New Roman" w:cs="Times New Roman"/>
          <w:b/>
          <w:color w:val="000000"/>
          <w:sz w:val="34"/>
          <w:szCs w:val="34"/>
          <w:lang w:val="en-ID"/>
        </w:rPr>
        <w:t xml:space="preserve"> </w:t>
      </w:r>
      <w:r w:rsidRPr="00841D4F">
        <w:rPr>
          <w:rFonts w:ascii="Times New Roman" w:eastAsia="Times New Roman" w:hAnsi="Times New Roman" w:cs="Times New Roman"/>
          <w:b/>
          <w:color w:val="000000"/>
          <w:sz w:val="34"/>
          <w:szCs w:val="34"/>
          <w:lang w:val="en-ID"/>
        </w:rPr>
        <w:t>ARDUINO DAN INDUCTIVE PROXIMITY</w:t>
      </w:r>
    </w:p>
    <w:p w14:paraId="74739038" w14:textId="09930581" w:rsidR="002B177D" w:rsidRPr="00082513" w:rsidRDefault="00200849" w:rsidP="005D6FED">
      <w:pPr>
        <w:pBdr>
          <w:top w:val="nil"/>
          <w:left w:val="nil"/>
          <w:bottom w:val="nil"/>
          <w:right w:val="nil"/>
          <w:between w:val="nil"/>
        </w:pBdr>
        <w:spacing w:after="113"/>
        <w:jc w:val="both"/>
        <w:rPr>
          <w:rFonts w:ascii="Times New Roman" w:eastAsia="Times New Roman" w:hAnsi="Times New Roman" w:cs="Times New Roman"/>
          <w:b/>
          <w:color w:val="000000"/>
          <w:lang w:val="en-ID"/>
        </w:rPr>
      </w:pPr>
      <w:r w:rsidRPr="00B10206">
        <w:rPr>
          <w:rFonts w:ascii="Times New Roman" w:eastAsia="Times New Roman" w:hAnsi="Times New Roman" w:cs="Times New Roman"/>
          <w:b/>
          <w:color w:val="000000"/>
          <w:lang w:val="en-ID"/>
        </w:rPr>
        <w:t>Cia Renhoran</w:t>
      </w:r>
      <w:r w:rsidR="00427706" w:rsidRPr="00B10206">
        <w:rPr>
          <w:rFonts w:ascii="Times New Roman" w:eastAsia="Times New Roman" w:hAnsi="Times New Roman" w:cs="Times New Roman"/>
          <w:b/>
          <w:color w:val="000000"/>
          <w:vertAlign w:val="superscript"/>
          <w:lang w:val="en-ID"/>
        </w:rPr>
        <w:t>1</w:t>
      </w:r>
      <w:r w:rsidR="00427706" w:rsidRPr="00B10206">
        <w:rPr>
          <w:rFonts w:ascii="Times New Roman" w:eastAsia="Times New Roman" w:hAnsi="Times New Roman" w:cs="Times New Roman"/>
          <w:b/>
          <w:color w:val="000000"/>
          <w:lang w:val="en-ID"/>
        </w:rPr>
        <w:t xml:space="preserve">, </w:t>
      </w:r>
      <w:r w:rsidRPr="00B10206">
        <w:rPr>
          <w:rFonts w:ascii="Times New Roman" w:eastAsia="Times New Roman" w:hAnsi="Times New Roman" w:cs="Times New Roman"/>
          <w:b/>
          <w:color w:val="000000"/>
          <w:lang w:val="en-ID"/>
        </w:rPr>
        <w:t>Muthia Muthmainnah Ismail</w:t>
      </w:r>
      <w:r w:rsidR="006C41A2">
        <w:rPr>
          <w:rFonts w:ascii="Times New Roman" w:eastAsia="Times New Roman" w:hAnsi="Times New Roman" w:cs="Times New Roman"/>
          <w:b/>
          <w:color w:val="000000"/>
          <w:vertAlign w:val="superscript"/>
          <w:lang w:val="en-ID"/>
        </w:rPr>
        <w:t>1</w:t>
      </w:r>
      <w:r w:rsidR="00427706" w:rsidRPr="00B10206">
        <w:rPr>
          <w:rFonts w:ascii="Times New Roman" w:eastAsia="Times New Roman" w:hAnsi="Times New Roman" w:cs="Times New Roman"/>
          <w:b/>
          <w:color w:val="000000"/>
          <w:lang w:val="en-ID"/>
        </w:rPr>
        <w:t xml:space="preserve">, </w:t>
      </w:r>
      <w:r w:rsidR="00B10206">
        <w:rPr>
          <w:rFonts w:ascii="Times New Roman" w:eastAsia="Times New Roman" w:hAnsi="Times New Roman" w:cs="Times New Roman"/>
          <w:b/>
          <w:color w:val="000000"/>
          <w:lang w:val="en-ID"/>
        </w:rPr>
        <w:t>Ajeng Ayu Priyaniti</w:t>
      </w:r>
      <w:r w:rsidR="006C41A2">
        <w:rPr>
          <w:rFonts w:ascii="Times New Roman" w:eastAsia="Times New Roman" w:hAnsi="Times New Roman" w:cs="Times New Roman"/>
          <w:b/>
          <w:color w:val="000000"/>
          <w:vertAlign w:val="superscript"/>
          <w:lang w:val="en-ID"/>
        </w:rPr>
        <w:t>1</w:t>
      </w:r>
      <w:r w:rsidR="00C13D6C" w:rsidRPr="00B10206">
        <w:rPr>
          <w:rFonts w:ascii="Times New Roman" w:eastAsia="Times New Roman" w:hAnsi="Times New Roman" w:cs="Times New Roman"/>
          <w:b/>
          <w:color w:val="000000"/>
          <w:lang w:val="en-ID"/>
        </w:rPr>
        <w:t>,</w:t>
      </w:r>
      <w:r w:rsidR="00B55E29">
        <w:rPr>
          <w:rFonts w:ascii="Times New Roman" w:eastAsia="Times New Roman" w:hAnsi="Times New Roman" w:cs="Times New Roman"/>
          <w:b/>
          <w:color w:val="000000"/>
          <w:lang w:val="en-ID"/>
        </w:rPr>
        <w:t xml:space="preserve"> Edi Arno Saputra</w:t>
      </w:r>
      <w:r w:rsidR="006C41A2">
        <w:rPr>
          <w:rFonts w:ascii="Times New Roman" w:eastAsia="Times New Roman" w:hAnsi="Times New Roman" w:cs="Times New Roman"/>
          <w:b/>
          <w:color w:val="000000"/>
          <w:vertAlign w:val="superscript"/>
          <w:lang w:val="en-ID"/>
        </w:rPr>
        <w:t>1</w:t>
      </w:r>
      <w:r w:rsidR="00B55E29">
        <w:rPr>
          <w:rFonts w:ascii="Times New Roman" w:eastAsia="Times New Roman" w:hAnsi="Times New Roman" w:cs="Times New Roman"/>
          <w:b/>
          <w:color w:val="000000"/>
          <w:lang w:val="en-ID"/>
        </w:rPr>
        <w:t>,</w:t>
      </w:r>
      <w:r w:rsidR="000A304F" w:rsidRPr="00B10206">
        <w:rPr>
          <w:rFonts w:ascii="Times New Roman" w:eastAsia="Times New Roman" w:hAnsi="Times New Roman" w:cs="Times New Roman"/>
          <w:b/>
          <w:color w:val="000000"/>
          <w:lang w:val="en-ID"/>
        </w:rPr>
        <w:t xml:space="preserve"> Dhananjaya Yama Hud</w:t>
      </w:r>
      <w:r w:rsidR="00082513">
        <w:rPr>
          <w:rFonts w:ascii="Times New Roman" w:eastAsia="Times New Roman" w:hAnsi="Times New Roman" w:cs="Times New Roman"/>
          <w:b/>
          <w:color w:val="000000"/>
          <w:lang w:val="en-ID"/>
        </w:rPr>
        <w:t>h</w:t>
      </w:r>
      <w:r w:rsidR="000A304F" w:rsidRPr="00B10206">
        <w:rPr>
          <w:rFonts w:ascii="Times New Roman" w:eastAsia="Times New Roman" w:hAnsi="Times New Roman" w:cs="Times New Roman"/>
          <w:b/>
          <w:color w:val="000000"/>
          <w:lang w:val="en-ID"/>
        </w:rPr>
        <w:t>a Kumarajati</w:t>
      </w:r>
      <w:r w:rsidR="006C41A2">
        <w:rPr>
          <w:rFonts w:ascii="Times New Roman" w:eastAsia="Times New Roman" w:hAnsi="Times New Roman" w:cs="Times New Roman"/>
          <w:b/>
          <w:color w:val="000000"/>
          <w:vertAlign w:val="superscript"/>
          <w:lang w:val="en-ID"/>
        </w:rPr>
        <w:t>1</w:t>
      </w:r>
      <w:r w:rsidR="00082513">
        <w:rPr>
          <w:rFonts w:ascii="Times New Roman" w:eastAsia="Times New Roman" w:hAnsi="Times New Roman" w:cs="Times New Roman"/>
          <w:b/>
          <w:color w:val="000000"/>
          <w:lang w:val="en-ID"/>
        </w:rPr>
        <w:t>.</w:t>
      </w:r>
    </w:p>
    <w:p w14:paraId="1070A557" w14:textId="329944FA" w:rsidR="002B177D" w:rsidRPr="00EF4684" w:rsidRDefault="00427706" w:rsidP="005D6FED">
      <w:pPr>
        <w:pBdr>
          <w:top w:val="nil"/>
          <w:left w:val="nil"/>
          <w:bottom w:val="nil"/>
          <w:right w:val="nil"/>
          <w:between w:val="nil"/>
        </w:pBdr>
        <w:spacing w:after="454"/>
        <w:jc w:val="both"/>
        <w:rPr>
          <w:rFonts w:ascii="Times New Roman" w:eastAsia="Times New Roman" w:hAnsi="Times New Roman" w:cs="Times New Roman"/>
          <w:color w:val="000000"/>
          <w:lang w:val="en-ID"/>
        </w:rPr>
      </w:pPr>
      <w:r w:rsidRPr="00AA6E3F">
        <w:rPr>
          <w:rFonts w:ascii="Times New Roman" w:eastAsia="Times New Roman" w:hAnsi="Times New Roman" w:cs="Times New Roman"/>
          <w:color w:val="000000"/>
          <w:vertAlign w:val="superscript"/>
          <w:lang w:val="en-ID"/>
        </w:rPr>
        <w:t>1</w:t>
      </w:r>
      <w:r w:rsidR="00BF3714" w:rsidRPr="00AA6E3F">
        <w:rPr>
          <w:rFonts w:ascii="Times New Roman" w:eastAsia="Times New Roman" w:hAnsi="Times New Roman" w:cs="Times New Roman"/>
          <w:color w:val="000000"/>
          <w:lang w:val="en-ID"/>
        </w:rPr>
        <w:t>Jurusan Teknik Biomedis</w:t>
      </w:r>
      <w:r w:rsidR="0017604D">
        <w:rPr>
          <w:rFonts w:ascii="Times New Roman" w:eastAsia="Times New Roman" w:hAnsi="Times New Roman" w:cs="Times New Roman"/>
          <w:color w:val="000000"/>
          <w:lang w:val="en-ID"/>
        </w:rPr>
        <w:t>,</w:t>
      </w:r>
      <w:r w:rsidR="00AA6E3F" w:rsidRPr="00AA6E3F">
        <w:rPr>
          <w:rFonts w:ascii="Times New Roman" w:eastAsia="Times New Roman" w:hAnsi="Times New Roman" w:cs="Times New Roman"/>
          <w:color w:val="000000"/>
          <w:lang w:val="en-ID"/>
        </w:rPr>
        <w:t xml:space="preserve"> F</w:t>
      </w:r>
      <w:r w:rsidR="0088483C">
        <w:rPr>
          <w:rFonts w:ascii="Times New Roman" w:eastAsia="Times New Roman" w:hAnsi="Times New Roman" w:cs="Times New Roman"/>
          <w:color w:val="000000"/>
          <w:lang w:val="en-ID"/>
        </w:rPr>
        <w:t>a</w:t>
      </w:r>
      <w:r w:rsidR="00AA6E3F" w:rsidRPr="00AA6E3F">
        <w:rPr>
          <w:rFonts w:ascii="Times New Roman" w:eastAsia="Times New Roman" w:hAnsi="Times New Roman" w:cs="Times New Roman"/>
          <w:color w:val="000000"/>
          <w:lang w:val="en-ID"/>
        </w:rPr>
        <w:t>kultas Sains dan Teknologi</w:t>
      </w:r>
      <w:r w:rsidR="0017604D">
        <w:rPr>
          <w:rFonts w:ascii="Times New Roman" w:eastAsia="Times New Roman" w:hAnsi="Times New Roman" w:cs="Times New Roman"/>
          <w:color w:val="000000"/>
          <w:lang w:val="en-ID"/>
        </w:rPr>
        <w:t>,</w:t>
      </w:r>
      <w:r w:rsidR="00AA6E3F" w:rsidRPr="00AA6E3F">
        <w:rPr>
          <w:rFonts w:ascii="Times New Roman" w:eastAsia="Times New Roman" w:hAnsi="Times New Roman" w:cs="Times New Roman"/>
          <w:color w:val="000000"/>
          <w:lang w:val="en-ID"/>
        </w:rPr>
        <w:t xml:space="preserve"> Universitas PGR</w:t>
      </w:r>
      <w:r w:rsidR="00AA6E3F">
        <w:rPr>
          <w:rFonts w:ascii="Times New Roman" w:eastAsia="Times New Roman" w:hAnsi="Times New Roman" w:cs="Times New Roman"/>
          <w:color w:val="000000"/>
          <w:lang w:val="en-ID"/>
        </w:rPr>
        <w:t>I Yogyakarta</w:t>
      </w:r>
      <w:r w:rsidR="003B1A45">
        <w:rPr>
          <w:rFonts w:ascii="Times New Roman" w:eastAsia="Times New Roman" w:hAnsi="Times New Roman" w:cs="Times New Roman"/>
          <w:color w:val="000000"/>
          <w:lang w:val="en-ID"/>
        </w:rPr>
        <w:t xml:space="preserve">. </w:t>
      </w:r>
      <w:r w:rsidR="003B1A45" w:rsidRPr="00EF4684">
        <w:rPr>
          <w:rFonts w:ascii="Times New Roman" w:eastAsia="Times New Roman" w:hAnsi="Times New Roman" w:cs="Times New Roman"/>
          <w:color w:val="000000"/>
          <w:lang w:val="en-ID"/>
        </w:rPr>
        <w:t>Jl. PGRI I Sonosewu No. 117 Daerah Istimewa Yogyakarta 55182 Indonesia Phone: (0274) 376808, 418077 Fax: (0274) 376808.</w:t>
      </w:r>
    </w:p>
    <w:tbl>
      <w:tblPr>
        <w:tblStyle w:val="1"/>
        <w:tblW w:w="9071" w:type="dxa"/>
        <w:tblInd w:w="-115" w:type="dxa"/>
        <w:tblLayout w:type="fixed"/>
        <w:tblLook w:val="0000" w:firstRow="0" w:lastRow="0" w:firstColumn="0" w:lastColumn="0" w:noHBand="0" w:noVBand="0"/>
      </w:tblPr>
      <w:tblGrid>
        <w:gridCol w:w="2641"/>
        <w:gridCol w:w="6430"/>
      </w:tblGrid>
      <w:tr w:rsidR="002B177D" w:rsidRPr="003B1A45" w14:paraId="774E892B" w14:textId="77777777">
        <w:trPr>
          <w:trHeight w:val="70"/>
        </w:trPr>
        <w:tc>
          <w:tcPr>
            <w:tcW w:w="2641" w:type="dxa"/>
            <w:tcBorders>
              <w:top w:val="single" w:sz="4" w:space="0" w:color="000000"/>
            </w:tcBorders>
          </w:tcPr>
          <w:p w14:paraId="4C83AAC9" w14:textId="77777777" w:rsidR="002B177D" w:rsidRPr="00EF4684" w:rsidRDefault="002B177D">
            <w:pPr>
              <w:rPr>
                <w:rFonts w:ascii="Times New Roman" w:eastAsia="Times New Roman" w:hAnsi="Times New Roman" w:cs="Times New Roman"/>
                <w:sz w:val="16"/>
                <w:szCs w:val="16"/>
                <w:lang w:val="en-ID"/>
              </w:rPr>
            </w:pPr>
          </w:p>
        </w:tc>
        <w:tc>
          <w:tcPr>
            <w:tcW w:w="6430" w:type="dxa"/>
            <w:tcBorders>
              <w:top w:val="single" w:sz="4" w:space="0" w:color="000000"/>
              <w:bottom w:val="single" w:sz="4" w:space="0" w:color="000000"/>
            </w:tcBorders>
          </w:tcPr>
          <w:p w14:paraId="723BB2FD" w14:textId="77777777" w:rsidR="002B177D" w:rsidRPr="00EF4684" w:rsidRDefault="002B177D">
            <w:pPr>
              <w:rPr>
                <w:rFonts w:ascii="Times New Roman" w:eastAsia="Times New Roman" w:hAnsi="Times New Roman" w:cs="Times New Roman"/>
                <w:sz w:val="16"/>
                <w:szCs w:val="16"/>
                <w:lang w:val="en-ID"/>
              </w:rPr>
            </w:pPr>
          </w:p>
        </w:tc>
      </w:tr>
      <w:tr w:rsidR="002B177D" w:rsidRPr="00D67989" w14:paraId="086ED7C8" w14:textId="77777777">
        <w:tc>
          <w:tcPr>
            <w:tcW w:w="2641" w:type="dxa"/>
            <w:vMerge w:val="restart"/>
          </w:tcPr>
          <w:p w14:paraId="1AF1412B" w14:textId="77777777" w:rsidR="002B177D" w:rsidRDefault="00427706">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345DBC8E" w14:textId="77777777" w:rsidR="002B177D" w:rsidRDefault="002B177D">
            <w:pPr>
              <w:pBdr>
                <w:top w:val="nil"/>
                <w:left w:val="nil"/>
                <w:bottom w:val="nil"/>
                <w:right w:val="nil"/>
                <w:between w:val="nil"/>
              </w:pBdr>
              <w:rPr>
                <w:rFonts w:ascii="Times New Roman" w:eastAsia="Times New Roman" w:hAnsi="Times New Roman" w:cs="Times New Roman"/>
                <w:color w:val="000000"/>
                <w:sz w:val="20"/>
                <w:szCs w:val="20"/>
              </w:rPr>
            </w:pPr>
          </w:p>
          <w:p w14:paraId="0B175454" w14:textId="0BD83104" w:rsidR="002B177D" w:rsidRDefault="00427706">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4F0167">
              <w:rPr>
                <w:rFonts w:ascii="Times New Roman" w:eastAsia="Times New Roman" w:hAnsi="Times New Roman" w:cs="Times New Roman"/>
                <w:color w:val="000000"/>
                <w:sz w:val="20"/>
                <w:szCs w:val="20"/>
              </w:rPr>
              <w:t>Limbah Medis</w:t>
            </w:r>
            <w:r w:rsidR="00114B5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t>A</w:t>
            </w:r>
            <w:r w:rsidR="004F0167">
              <w:rPr>
                <w:rFonts w:ascii="Times New Roman" w:eastAsia="Times New Roman" w:hAnsi="Times New Roman" w:cs="Times New Roman"/>
                <w:color w:val="000000"/>
                <w:sz w:val="20"/>
                <w:szCs w:val="20"/>
              </w:rPr>
              <w:t>rduino</w:t>
            </w:r>
            <w:r w:rsidR="00114B5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r>
            <w:r w:rsidR="00114B57">
              <w:rPr>
                <w:rFonts w:ascii="Times New Roman" w:eastAsia="Times New Roman" w:hAnsi="Times New Roman" w:cs="Times New Roman"/>
                <w:color w:val="000000"/>
                <w:sz w:val="20"/>
                <w:szCs w:val="20"/>
              </w:rPr>
              <w:t xml:space="preserve">Sensor </w:t>
            </w:r>
            <w:r w:rsidR="00114B57" w:rsidRPr="00114B57">
              <w:rPr>
                <w:rFonts w:ascii="Times New Roman" w:eastAsia="Times New Roman" w:hAnsi="Times New Roman" w:cs="Times New Roman"/>
                <w:i/>
                <w:iCs/>
                <w:color w:val="000000"/>
                <w:sz w:val="20"/>
                <w:szCs w:val="20"/>
              </w:rPr>
              <w:t>Infrared</w:t>
            </w:r>
            <w:r w:rsidR="00114B57">
              <w:rPr>
                <w:rFonts w:ascii="Times New Roman" w:eastAsia="Times New Roman" w:hAnsi="Times New Roman" w:cs="Times New Roman"/>
                <w:color w:val="000000"/>
                <w:sz w:val="20"/>
                <w:szCs w:val="20"/>
              </w:rPr>
              <w:t>;</w:t>
            </w:r>
            <w:r w:rsidRPr="00114B5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br/>
            </w:r>
            <w:r w:rsidR="00114B57">
              <w:rPr>
                <w:rFonts w:ascii="Times New Roman" w:eastAsia="Times New Roman" w:hAnsi="Times New Roman" w:cs="Times New Roman"/>
                <w:color w:val="000000"/>
                <w:sz w:val="20"/>
                <w:szCs w:val="20"/>
              </w:rPr>
              <w:t xml:space="preserve">Sensor </w:t>
            </w:r>
            <w:r w:rsidR="00114B57" w:rsidRPr="00114B57">
              <w:rPr>
                <w:rFonts w:ascii="Times New Roman" w:eastAsia="Times New Roman" w:hAnsi="Times New Roman" w:cs="Times New Roman"/>
                <w:i/>
                <w:iCs/>
                <w:color w:val="000000"/>
                <w:sz w:val="20"/>
                <w:szCs w:val="20"/>
              </w:rPr>
              <w:t>Inductive</w:t>
            </w:r>
            <w:r w:rsidR="00114B57">
              <w:rPr>
                <w:rFonts w:ascii="Times New Roman" w:eastAsia="Times New Roman" w:hAnsi="Times New Roman" w:cs="Times New Roman"/>
                <w:i/>
                <w:iCs/>
                <w:color w:val="000000"/>
                <w:sz w:val="20"/>
                <w:szCs w:val="20"/>
              </w:rPr>
              <w:t xml:space="preserve"> </w:t>
            </w:r>
            <w:proofErr w:type="gramStart"/>
            <w:r w:rsidR="00114B57" w:rsidRPr="00114B57">
              <w:rPr>
                <w:rFonts w:ascii="Times New Roman" w:eastAsia="Times New Roman" w:hAnsi="Times New Roman" w:cs="Times New Roman"/>
                <w:i/>
                <w:iCs/>
                <w:color w:val="000000"/>
                <w:sz w:val="20"/>
                <w:szCs w:val="20"/>
              </w:rPr>
              <w:t>Proximity;</w:t>
            </w:r>
            <w:proofErr w:type="gramEnd"/>
          </w:p>
          <w:p w14:paraId="190ACB99" w14:textId="77777777" w:rsidR="002B177D" w:rsidRDefault="002B177D">
            <w:pPr>
              <w:pBdr>
                <w:top w:val="nil"/>
                <w:left w:val="nil"/>
                <w:bottom w:val="nil"/>
                <w:right w:val="nil"/>
                <w:between w:val="nil"/>
              </w:pBdr>
              <w:rPr>
                <w:rFonts w:ascii="Times New Roman" w:eastAsia="Times New Roman" w:hAnsi="Times New Roman" w:cs="Times New Roman"/>
                <w:color w:val="000000"/>
                <w:sz w:val="20"/>
                <w:szCs w:val="20"/>
              </w:rPr>
            </w:pPr>
          </w:p>
          <w:p w14:paraId="4E315F15" w14:textId="19420A93" w:rsidR="002B177D" w:rsidRDefault="00427706">
            <w:pPr>
              <w:pBdr>
                <w:top w:val="nil"/>
                <w:left w:val="nil"/>
                <w:bottom w:val="nil"/>
                <w:right w:val="nil"/>
                <w:between w:val="nil"/>
              </w:pBdr>
              <w:spacing w:before="120" w:after="240"/>
              <w:rPr>
                <w:lang w:val="pt-BR"/>
              </w:rPr>
            </w:pPr>
            <w:r w:rsidRPr="00F70407">
              <w:rPr>
                <w:rFonts w:ascii="Times New Roman" w:eastAsia="Times New Roman" w:hAnsi="Times New Roman" w:cs="Times New Roman"/>
                <w:b/>
                <w:color w:val="000000"/>
                <w:sz w:val="20"/>
                <w:szCs w:val="20"/>
                <w:lang w:val="pt-BR"/>
              </w:rPr>
              <w:t>Corespondent Email:</w:t>
            </w:r>
            <w:r w:rsidRPr="00F70407">
              <w:rPr>
                <w:rFonts w:ascii="Times New Roman" w:eastAsia="Times New Roman" w:hAnsi="Times New Roman" w:cs="Times New Roman"/>
                <w:color w:val="000000"/>
                <w:sz w:val="20"/>
                <w:szCs w:val="20"/>
                <w:lang w:val="pt-BR"/>
              </w:rPr>
              <w:br/>
            </w:r>
            <w:hyperlink r:id="rId9" w:history="1">
              <w:r w:rsidR="00F70407" w:rsidRPr="002912D2">
                <w:rPr>
                  <w:rStyle w:val="Hyperlink"/>
                  <w:lang w:val="pt-BR"/>
                </w:rPr>
                <w:t>ciarenhoran03@gmail.com</w:t>
              </w:r>
            </w:hyperlink>
          </w:p>
          <w:p w14:paraId="5EDBD57F" w14:textId="77777777" w:rsidR="00F70407" w:rsidRPr="00F70407" w:rsidRDefault="00F70407">
            <w:pPr>
              <w:pBdr>
                <w:top w:val="nil"/>
                <w:left w:val="nil"/>
                <w:bottom w:val="nil"/>
                <w:right w:val="nil"/>
                <w:between w:val="nil"/>
              </w:pBdr>
              <w:spacing w:before="120" w:after="240"/>
              <w:rPr>
                <w:rFonts w:ascii="Times New Roman" w:eastAsia="Times New Roman" w:hAnsi="Times New Roman" w:cs="Times New Roman"/>
                <w:color w:val="000000"/>
                <w:sz w:val="20"/>
                <w:szCs w:val="20"/>
                <w:lang w:val="pt-BR"/>
              </w:rPr>
            </w:pPr>
          </w:p>
          <w:p w14:paraId="571992CD" w14:textId="77777777" w:rsidR="002B177D" w:rsidRPr="00F70407" w:rsidRDefault="002B177D">
            <w:pPr>
              <w:pBdr>
                <w:top w:val="nil"/>
                <w:left w:val="nil"/>
                <w:bottom w:val="nil"/>
                <w:right w:val="nil"/>
                <w:between w:val="nil"/>
              </w:pBdr>
              <w:rPr>
                <w:rFonts w:ascii="Times New Roman" w:eastAsia="Times New Roman" w:hAnsi="Times New Roman" w:cs="Times New Roman"/>
                <w:color w:val="000000"/>
                <w:sz w:val="20"/>
                <w:szCs w:val="20"/>
                <w:lang w:val="pt-BR"/>
              </w:rPr>
            </w:pPr>
          </w:p>
          <w:p w14:paraId="0B21AB13" w14:textId="77777777" w:rsidR="002B177D" w:rsidRPr="00F70407" w:rsidRDefault="002B177D">
            <w:pPr>
              <w:pBdr>
                <w:top w:val="nil"/>
                <w:left w:val="nil"/>
                <w:bottom w:val="nil"/>
                <w:right w:val="nil"/>
                <w:between w:val="nil"/>
              </w:pBdr>
              <w:spacing w:before="120" w:after="240"/>
              <w:rPr>
                <w:rFonts w:ascii="Times New Roman" w:eastAsia="Times New Roman" w:hAnsi="Times New Roman" w:cs="Times New Roman"/>
                <w:color w:val="000000"/>
                <w:sz w:val="20"/>
                <w:szCs w:val="20"/>
                <w:lang w:val="pt-BR"/>
              </w:rPr>
            </w:pPr>
            <w:bookmarkStart w:id="0" w:name="_heading=h.gjdgxs" w:colFirst="0" w:colLast="0"/>
            <w:bookmarkEnd w:id="0"/>
          </w:p>
        </w:tc>
        <w:tc>
          <w:tcPr>
            <w:tcW w:w="6430" w:type="dxa"/>
            <w:tcBorders>
              <w:top w:val="single" w:sz="4" w:space="0" w:color="000000"/>
            </w:tcBorders>
          </w:tcPr>
          <w:p w14:paraId="6F9D811B" w14:textId="324EEB7A" w:rsidR="002B177D" w:rsidRPr="00EF4684" w:rsidRDefault="00427706">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Abstrak.</w:t>
            </w:r>
            <w:r w:rsidR="00B73050">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 xml:space="preserve"> </w:t>
            </w:r>
            <w:r w:rsidR="00B73050" w:rsidRPr="003658E8">
              <w:rPr>
                <w:rFonts w:ascii="Times New Roman" w:eastAsia="Times New Roman" w:hAnsi="Times New Roman" w:cs="Times New Roman"/>
                <w:bCs/>
                <w:i/>
                <w:iCs/>
                <w:color w:val="000000"/>
                <w:sz w:val="20"/>
                <w:szCs w:val="20"/>
              </w:rPr>
              <w:t xml:space="preserve">Rumah sakit dan industri kesehatan </w:t>
            </w:r>
            <w:r w:rsidR="00FF2F41">
              <w:rPr>
                <w:rFonts w:ascii="Times New Roman" w:eastAsia="Times New Roman" w:hAnsi="Times New Roman" w:cs="Times New Roman"/>
                <w:bCs/>
                <w:i/>
                <w:iCs/>
                <w:color w:val="000000"/>
                <w:sz w:val="20"/>
                <w:szCs w:val="20"/>
              </w:rPr>
              <w:t xml:space="preserve">menjadi </w:t>
            </w:r>
            <w:r w:rsidR="00B73050" w:rsidRPr="003658E8">
              <w:rPr>
                <w:rFonts w:ascii="Times New Roman" w:eastAsia="Times New Roman" w:hAnsi="Times New Roman" w:cs="Times New Roman"/>
                <w:bCs/>
                <w:i/>
                <w:iCs/>
                <w:color w:val="000000"/>
                <w:sz w:val="20"/>
                <w:szCs w:val="20"/>
              </w:rPr>
              <w:t>sumber limbah medis dan non-medis yang signifikan</w:t>
            </w:r>
            <w:r w:rsidR="0088243E">
              <w:rPr>
                <w:rFonts w:ascii="Times New Roman" w:eastAsia="Times New Roman" w:hAnsi="Times New Roman" w:cs="Times New Roman"/>
                <w:bCs/>
                <w:i/>
                <w:iCs/>
                <w:color w:val="000000"/>
                <w:sz w:val="20"/>
                <w:szCs w:val="20"/>
              </w:rPr>
              <w:t xml:space="preserve">. Apabila </w:t>
            </w:r>
            <w:r w:rsidR="00B73050" w:rsidRPr="003658E8">
              <w:rPr>
                <w:rFonts w:ascii="Times New Roman" w:eastAsia="Times New Roman" w:hAnsi="Times New Roman" w:cs="Times New Roman"/>
                <w:bCs/>
                <w:i/>
                <w:iCs/>
                <w:color w:val="000000"/>
                <w:sz w:val="20"/>
                <w:szCs w:val="20"/>
              </w:rPr>
              <w:t>tidak dikelola dengan baik, dapat mencemari lingkungan dan menimbulkan risiko kesehatan. Di Indonesia, limbah medis mencapai 138 ton/hari dengan potensi kenaikan 30-50% setiap tahun.</w:t>
            </w:r>
            <w:r w:rsidR="004763D5">
              <w:rPr>
                <w:rFonts w:ascii="Times New Roman" w:eastAsia="Times New Roman" w:hAnsi="Times New Roman" w:cs="Times New Roman"/>
                <w:bCs/>
                <w:i/>
                <w:iCs/>
                <w:color w:val="000000"/>
                <w:sz w:val="20"/>
                <w:szCs w:val="20"/>
              </w:rPr>
              <w:t xml:space="preserve"> </w:t>
            </w:r>
            <w:r w:rsidR="003658E8" w:rsidRPr="003658E8">
              <w:rPr>
                <w:rFonts w:ascii="Times New Roman" w:eastAsia="Times New Roman" w:hAnsi="Times New Roman" w:cs="Times New Roman"/>
                <w:bCs/>
                <w:i/>
                <w:iCs/>
                <w:color w:val="000000"/>
                <w:sz w:val="20"/>
                <w:szCs w:val="20"/>
              </w:rPr>
              <w:t xml:space="preserve">Teknologi modern, termasuk otomatisasi, dapat membantu meningkatkan efisiensi pengelolaan limbah. Salah satu solusi inovatif adalah sistem pemilah limbah medis berbasis Arduino dan sensor Inductive Proximity. </w:t>
            </w:r>
            <w:r w:rsidR="003658E8" w:rsidRPr="0088243E">
              <w:rPr>
                <w:rFonts w:ascii="Times New Roman" w:eastAsia="Times New Roman" w:hAnsi="Times New Roman" w:cs="Times New Roman"/>
                <w:bCs/>
                <w:i/>
                <w:iCs/>
                <w:color w:val="000000"/>
                <w:sz w:val="20"/>
                <w:szCs w:val="20"/>
              </w:rPr>
              <w:t>Sistem ini dirancang untuk mengidentifikasi dan me</w:t>
            </w:r>
            <w:r w:rsidR="0088243E" w:rsidRPr="0088243E">
              <w:rPr>
                <w:rFonts w:ascii="Times New Roman" w:eastAsia="Times New Roman" w:hAnsi="Times New Roman" w:cs="Times New Roman"/>
                <w:bCs/>
                <w:i/>
                <w:iCs/>
                <w:color w:val="000000"/>
                <w:sz w:val="20"/>
                <w:szCs w:val="20"/>
              </w:rPr>
              <w:t>milah</w:t>
            </w:r>
            <w:r w:rsidR="003658E8" w:rsidRPr="0088243E">
              <w:rPr>
                <w:rFonts w:ascii="Times New Roman" w:eastAsia="Times New Roman" w:hAnsi="Times New Roman" w:cs="Times New Roman"/>
                <w:bCs/>
                <w:i/>
                <w:iCs/>
                <w:color w:val="000000"/>
                <w:sz w:val="20"/>
                <w:szCs w:val="20"/>
              </w:rPr>
              <w:t xml:space="preserve"> limbah medis secara efisien, mengurangi risiko infeksi, dan melindungi lingkungan.</w:t>
            </w:r>
            <w:r w:rsidR="0057058F">
              <w:rPr>
                <w:rFonts w:ascii="Times New Roman" w:eastAsia="Times New Roman" w:hAnsi="Times New Roman" w:cs="Times New Roman"/>
                <w:bCs/>
                <w:i/>
                <w:iCs/>
                <w:color w:val="000000"/>
                <w:sz w:val="20"/>
                <w:szCs w:val="20"/>
              </w:rPr>
              <w:t xml:space="preserve"> </w:t>
            </w:r>
            <w:r w:rsidR="0057058F" w:rsidRPr="0057058F">
              <w:rPr>
                <w:rFonts w:ascii="Times New Roman" w:eastAsia="Times New Roman" w:hAnsi="Times New Roman" w:cs="Times New Roman"/>
                <w:bCs/>
                <w:i/>
                <w:iCs/>
                <w:color w:val="000000"/>
                <w:sz w:val="20"/>
                <w:szCs w:val="20"/>
              </w:rPr>
              <w:t>Arduino Atmega 2560 mengontrol sensor Inductive Proximity dan infrared untuk mendeteksi jenis limbah medis.</w:t>
            </w:r>
            <w:r w:rsidR="00D67989" w:rsidRPr="0088243E">
              <w:rPr>
                <w:rFonts w:ascii="Times New Roman" w:eastAsia="Times New Roman" w:hAnsi="Times New Roman" w:cs="Times New Roman"/>
                <w:bCs/>
                <w:i/>
                <w:iCs/>
                <w:color w:val="000000"/>
                <w:sz w:val="20"/>
                <w:szCs w:val="20"/>
              </w:rPr>
              <w:t xml:space="preserve"> </w:t>
            </w:r>
            <w:r w:rsidR="00D67989" w:rsidRPr="0057058F">
              <w:rPr>
                <w:rFonts w:ascii="Times New Roman" w:eastAsia="Times New Roman" w:hAnsi="Times New Roman" w:cs="Times New Roman"/>
                <w:bCs/>
                <w:i/>
                <w:iCs/>
                <w:color w:val="000000"/>
                <w:sz w:val="20"/>
                <w:szCs w:val="20"/>
              </w:rPr>
              <w:t xml:space="preserve">Hasil pengujian menunjukkan bahwa sensor Inductive Proximity efektif mendeteksi limbah logam seperti jarum suntik, pisau, klip bedah, pipet, dan gunting, dengan waktu respons cepat berkisar antara 0.1 hingga 0.5 detik. </w:t>
            </w:r>
            <w:r w:rsidR="00D67989" w:rsidRPr="00EF4684">
              <w:rPr>
                <w:rFonts w:ascii="Times New Roman" w:eastAsia="Times New Roman" w:hAnsi="Times New Roman" w:cs="Times New Roman"/>
                <w:bCs/>
                <w:i/>
                <w:iCs/>
                <w:color w:val="000000"/>
                <w:sz w:val="20"/>
                <w:szCs w:val="20"/>
              </w:rPr>
              <w:t xml:space="preserve">Sementara itu, sensor infrared mampu mendeteksi limbah non-logam seperti face shield, masker, sarung tangan karet, perban, dan bekas botol infus dengan respons cepat antara 0.1 hingga 0.3 detik. </w:t>
            </w:r>
          </w:p>
        </w:tc>
      </w:tr>
      <w:tr w:rsidR="002B177D" w14:paraId="4F917BEA" w14:textId="77777777" w:rsidTr="009802BB">
        <w:trPr>
          <w:trHeight w:val="3547"/>
        </w:trPr>
        <w:tc>
          <w:tcPr>
            <w:tcW w:w="2641" w:type="dxa"/>
            <w:vMerge/>
          </w:tcPr>
          <w:p w14:paraId="1F58C795" w14:textId="77777777" w:rsidR="002B177D" w:rsidRPr="00EF4684" w:rsidRDefault="002B177D">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2BED7440" w14:textId="0DA252F6" w:rsidR="002B177D" w:rsidRDefault="00427706">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1577AA" w:rsidRPr="001577AA">
              <w:rPr>
                <w:rFonts w:ascii="Times New Roman" w:eastAsia="Times New Roman" w:hAnsi="Times New Roman" w:cs="Times New Roman"/>
                <w:i/>
                <w:color w:val="000000"/>
                <w:sz w:val="20"/>
                <w:szCs w:val="20"/>
              </w:rPr>
              <w:t>Hospitals and healthcare industries are a significant source of medical and non-medical waste. If not managed properly, it can pollute the environment and pose health risks. In Indonesia, medical waste reaches 138 tons/day with a potential increase of 30-50% annually. Modern technology, including automation, can help improve waste management efficiency. One innovative solution is a medical waste sorting system based on Arduino and Inductive Proximity sensors. The system is designed to efficiently identify and sort medical waste, reduce the risk of infection, and protect the environment. Arduino Atmega 2560 controls Inductive Proximity and infrared sensors to detect the type of medical waste. Test results show that the Inductive Proximity sensor effectively detects metal waste such as syringes, knives, surgical clips, pipettes, and scissors, with fast response times ranging from 0.1 to 0.5 seconds. Meanwhile, the infrared sensor was able to detect non-metallic waste such as face shields, masks, rubber gloves, bandages, and infusion bottle marks with a fast response time of between 0.1 to 0.3 seconds.</w:t>
            </w:r>
          </w:p>
        </w:tc>
      </w:tr>
      <w:tr w:rsidR="002B177D" w14:paraId="424AD8EC" w14:textId="77777777">
        <w:trPr>
          <w:trHeight w:val="80"/>
        </w:trPr>
        <w:tc>
          <w:tcPr>
            <w:tcW w:w="2641" w:type="dxa"/>
            <w:tcBorders>
              <w:bottom w:val="single" w:sz="4" w:space="0" w:color="000000"/>
            </w:tcBorders>
          </w:tcPr>
          <w:p w14:paraId="1B4B907C" w14:textId="77777777" w:rsidR="002B177D" w:rsidRDefault="002B177D">
            <w:pPr>
              <w:rPr>
                <w:rFonts w:ascii="Times New Roman" w:eastAsia="Times New Roman" w:hAnsi="Times New Roman" w:cs="Times New Roman"/>
                <w:sz w:val="2"/>
                <w:szCs w:val="2"/>
              </w:rPr>
            </w:pPr>
          </w:p>
        </w:tc>
        <w:tc>
          <w:tcPr>
            <w:tcW w:w="6430" w:type="dxa"/>
            <w:tcBorders>
              <w:bottom w:val="single" w:sz="4" w:space="0" w:color="000000"/>
            </w:tcBorders>
          </w:tcPr>
          <w:p w14:paraId="3CF29BAC" w14:textId="77777777" w:rsidR="002B177D" w:rsidRDefault="002B177D">
            <w:pPr>
              <w:rPr>
                <w:rFonts w:ascii="Times New Roman" w:eastAsia="Times New Roman" w:hAnsi="Times New Roman" w:cs="Times New Roman"/>
                <w:sz w:val="2"/>
                <w:szCs w:val="2"/>
              </w:rPr>
            </w:pPr>
          </w:p>
        </w:tc>
      </w:tr>
    </w:tbl>
    <w:p w14:paraId="4C709B7E" w14:textId="77777777" w:rsidR="002B177D" w:rsidRDefault="002B177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2B177D">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170A0EBD" w14:textId="77777777" w:rsidR="002B177D" w:rsidRDefault="00427706">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23F42D27" w14:textId="5A430D04" w:rsidR="004D639E" w:rsidRDefault="00E978A6" w:rsidP="00841D4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D639E">
        <w:rPr>
          <w:rFonts w:ascii="Times New Roman" w:eastAsia="Times New Roman" w:hAnsi="Times New Roman" w:cs="Times New Roman"/>
          <w:color w:val="000000"/>
        </w:rPr>
        <w:t>R</w:t>
      </w:r>
      <w:r w:rsidR="004D639E" w:rsidRPr="004D639E">
        <w:rPr>
          <w:rFonts w:ascii="Times New Roman" w:eastAsia="Times New Roman" w:hAnsi="Times New Roman" w:cs="Times New Roman"/>
          <w:color w:val="000000"/>
        </w:rPr>
        <w:t>umah sakit</w:t>
      </w:r>
      <w:r>
        <w:rPr>
          <w:rFonts w:ascii="Times New Roman" w:eastAsia="Times New Roman" w:hAnsi="Times New Roman" w:cs="Times New Roman"/>
          <w:color w:val="000000"/>
        </w:rPr>
        <w:t xml:space="preserve"> dan industri k</w:t>
      </w:r>
      <w:r w:rsidRPr="004D639E">
        <w:rPr>
          <w:rFonts w:ascii="Times New Roman" w:eastAsia="Times New Roman" w:hAnsi="Times New Roman" w:cs="Times New Roman"/>
          <w:color w:val="000000"/>
        </w:rPr>
        <w:t>e</w:t>
      </w:r>
      <w:r>
        <w:rPr>
          <w:rFonts w:ascii="Times New Roman" w:eastAsia="Times New Roman" w:hAnsi="Times New Roman" w:cs="Times New Roman"/>
          <w:color w:val="000000"/>
        </w:rPr>
        <w:t>s</w:t>
      </w:r>
      <w:r w:rsidRPr="004D639E">
        <w:rPr>
          <w:rFonts w:ascii="Times New Roman" w:eastAsia="Times New Roman" w:hAnsi="Times New Roman" w:cs="Times New Roman"/>
          <w:color w:val="000000"/>
        </w:rPr>
        <w:t>e</w:t>
      </w:r>
      <w:r>
        <w:rPr>
          <w:rFonts w:ascii="Times New Roman" w:eastAsia="Times New Roman" w:hAnsi="Times New Roman" w:cs="Times New Roman"/>
          <w:color w:val="000000"/>
        </w:rPr>
        <w:t xml:space="preserve">hatan </w:t>
      </w:r>
      <w:r w:rsidR="004D639E" w:rsidRPr="004D639E">
        <w:rPr>
          <w:rFonts w:ascii="Times New Roman" w:eastAsia="Times New Roman" w:hAnsi="Times New Roman" w:cs="Times New Roman"/>
          <w:color w:val="000000"/>
        </w:rPr>
        <w:t>berkontribusi</w:t>
      </w:r>
      <w:r>
        <w:rPr>
          <w:rFonts w:ascii="Times New Roman" w:eastAsia="Times New Roman" w:hAnsi="Times New Roman" w:cs="Times New Roman"/>
          <w:color w:val="000000"/>
        </w:rPr>
        <w:t xml:space="preserve"> b</w:t>
      </w:r>
      <w:r w:rsidRPr="004D639E">
        <w:rPr>
          <w:rFonts w:ascii="Times New Roman" w:eastAsia="Times New Roman" w:hAnsi="Times New Roman" w:cs="Times New Roman"/>
          <w:color w:val="000000"/>
        </w:rPr>
        <w:t>e</w:t>
      </w:r>
      <w:r>
        <w:rPr>
          <w:rFonts w:ascii="Times New Roman" w:eastAsia="Times New Roman" w:hAnsi="Times New Roman" w:cs="Times New Roman"/>
          <w:color w:val="000000"/>
        </w:rPr>
        <w:t>sar</w:t>
      </w:r>
      <w:r w:rsidR="004D639E" w:rsidRPr="004D639E">
        <w:rPr>
          <w:rFonts w:ascii="Times New Roman" w:eastAsia="Times New Roman" w:hAnsi="Times New Roman" w:cs="Times New Roman"/>
          <w:color w:val="000000"/>
        </w:rPr>
        <w:t xml:space="preserve"> sebagai sumber limbah, baik medis maupun non-medis</w:t>
      </w:r>
      <w:sdt>
        <w:sdtPr>
          <w:rPr>
            <w:rFonts w:ascii="Times New Roman" w:eastAsia="Times New Roman" w:hAnsi="Times New Roman" w:cs="Times New Roman"/>
            <w:color w:val="000000"/>
          </w:rPr>
          <w:tag w:val="MENDELEY_CITATION_v3_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"/>
          <w:id w:val="1284694778"/>
          <w:placeholder>
            <w:docPart w:val="DefaultPlaceholder_-1854013440"/>
          </w:placeholder>
        </w:sdtPr>
        <w:sdtContent>
          <w:r w:rsidR="00EF4684" w:rsidRPr="00EF4684">
            <w:rPr>
              <w:rFonts w:eastAsia="Times New Roman"/>
              <w:color w:val="000000"/>
            </w:rPr>
            <w:t>[1]</w:t>
          </w:r>
        </w:sdtContent>
      </w:sdt>
      <w:r w:rsidR="004D639E" w:rsidRPr="004D639E">
        <w:rPr>
          <w:rFonts w:ascii="Times New Roman" w:eastAsia="Times New Roman" w:hAnsi="Times New Roman" w:cs="Times New Roman"/>
          <w:color w:val="000000"/>
        </w:rPr>
        <w:t xml:space="preserve">. Limbah </w:t>
      </w:r>
      <w:r w:rsidR="00841D4F" w:rsidRPr="004D639E">
        <w:rPr>
          <w:rFonts w:ascii="Times New Roman" w:eastAsia="Times New Roman" w:hAnsi="Times New Roman" w:cs="Times New Roman"/>
          <w:color w:val="000000"/>
        </w:rPr>
        <w:t>medis</w:t>
      </w:r>
      <w:r w:rsidR="004D639E" w:rsidRPr="004D639E">
        <w:rPr>
          <w:rFonts w:ascii="Times New Roman" w:eastAsia="Times New Roman" w:hAnsi="Times New Roman" w:cs="Times New Roman"/>
          <w:color w:val="000000"/>
        </w:rPr>
        <w:t xml:space="preserve"> dapat menyebabkan dampak negatif dan mencemari lingkungan jika tidak dikelola</w:t>
      </w:r>
      <w:r w:rsidR="004D639E">
        <w:rPr>
          <w:rFonts w:ascii="Times New Roman" w:eastAsia="Times New Roman" w:hAnsi="Times New Roman" w:cs="Times New Roman"/>
          <w:color w:val="000000"/>
        </w:rPr>
        <w:t xml:space="preserve"> </w:t>
      </w:r>
      <w:r w:rsidR="004D639E" w:rsidRPr="004D639E">
        <w:rPr>
          <w:rFonts w:ascii="Times New Roman" w:eastAsia="Times New Roman" w:hAnsi="Times New Roman" w:cs="Times New Roman"/>
          <w:color w:val="000000"/>
        </w:rPr>
        <w:t>dengan baik</w:t>
      </w:r>
      <w:sdt>
        <w:sdtPr>
          <w:rPr>
            <w:rFonts w:ascii="Times New Roman" w:eastAsia="Times New Roman" w:hAnsi="Times New Roman" w:cs="Times New Roman"/>
            <w:color w:val="000000"/>
          </w:rPr>
          <w:tag w:val="MENDELEY_CITATION_v3_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"/>
          <w:id w:val="-1591618101"/>
          <w:placeholder>
            <w:docPart w:val="DefaultPlaceholder_-1854013440"/>
          </w:placeholder>
        </w:sdtPr>
        <w:sdtContent>
          <w:r w:rsidR="00EF4684" w:rsidRPr="00EF4684">
            <w:rPr>
              <w:rFonts w:ascii="Times New Roman" w:eastAsia="Times New Roman" w:hAnsi="Times New Roman" w:cs="Times New Roman"/>
              <w:color w:val="000000"/>
            </w:rPr>
            <w:t>[2]</w:t>
          </w:r>
        </w:sdtContent>
      </w:sdt>
      <w:r w:rsidR="00EF4684">
        <w:rPr>
          <w:rFonts w:ascii="Times New Roman" w:eastAsia="Times New Roman" w:hAnsi="Times New Roman" w:cs="Times New Roman"/>
          <w:color w:val="000000"/>
        </w:rPr>
        <w:t>.</w:t>
      </w:r>
      <w:r w:rsidR="00B354D9">
        <w:rPr>
          <w:rFonts w:ascii="Times New Roman" w:eastAsia="Times New Roman" w:hAnsi="Times New Roman" w:cs="Times New Roman"/>
          <w:color w:val="000000"/>
        </w:rPr>
        <w:t xml:space="preserve"> </w:t>
      </w:r>
      <w:r w:rsidR="004D639E" w:rsidRPr="004D639E">
        <w:rPr>
          <w:rFonts w:ascii="Times New Roman" w:eastAsia="Times New Roman" w:hAnsi="Times New Roman" w:cs="Times New Roman"/>
          <w:color w:val="000000"/>
        </w:rPr>
        <w:t>Pengelolaan limbah rumah sakit menjadi salah satu aspek penting dalam mengelola dampak lingkungan dari kegiatan rumah sakit</w:t>
      </w:r>
      <w:sdt>
        <w:sdtPr>
          <w:rPr>
            <w:rFonts w:ascii="Times New Roman" w:eastAsia="Times New Roman" w:hAnsi="Times New Roman" w:cs="Times New Roman"/>
            <w:color w:val="000000"/>
          </w:rPr>
          <w:tag w:val="MENDELEY_CITATION_v3_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"/>
          <w:id w:val="-374537690"/>
          <w:placeholder>
            <w:docPart w:val="DefaultPlaceholder_-1854013440"/>
          </w:placeholder>
        </w:sdtPr>
        <w:sdtContent>
          <w:r w:rsidR="00EF4684" w:rsidRPr="00EF4684">
            <w:rPr>
              <w:rFonts w:ascii="Times New Roman" w:eastAsia="Times New Roman" w:hAnsi="Times New Roman" w:cs="Times New Roman"/>
              <w:color w:val="000000"/>
            </w:rPr>
            <w:t>[2]</w:t>
          </w:r>
        </w:sdtContent>
      </w:sdt>
    </w:p>
    <w:p w14:paraId="0465DA70" w14:textId="74FE563F" w:rsidR="00841D4F" w:rsidRPr="004D639E" w:rsidRDefault="00841D4F" w:rsidP="00841D4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841D4F">
        <w:rPr>
          <w:rFonts w:ascii="Times New Roman" w:eastAsia="Times New Roman" w:hAnsi="Times New Roman" w:cs="Times New Roman"/>
          <w:color w:val="000000"/>
        </w:rPr>
        <w:t xml:space="preserve">Jumlah limbah medis yang dihasilkan dari seluruh rumah sakit di Indonesia sebanyak 138 </w:t>
      </w:r>
      <w:r w:rsidRPr="00841D4F">
        <w:rPr>
          <w:rFonts w:ascii="Times New Roman" w:eastAsia="Times New Roman" w:hAnsi="Times New Roman" w:cs="Times New Roman"/>
          <w:color w:val="000000"/>
        </w:rPr>
        <w:lastRenderedPageBreak/>
        <w:t>ton/hari dan terus berpotensi meningkat. Persentase kenaikan jumlah sampah medis berpeluang 30-50%</w:t>
      </w:r>
      <w:sdt>
        <w:sdtPr>
          <w:rPr>
            <w:rFonts w:ascii="Times New Roman" w:eastAsia="Times New Roman" w:hAnsi="Times New Roman" w:cs="Times New Roman"/>
            <w:color w:val="000000"/>
          </w:rPr>
          <w:tag w:val="MENDELEY_CITATION_v3_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"/>
          <w:id w:val="-597553524"/>
          <w:placeholder>
            <w:docPart w:val="DefaultPlaceholder_-1854013440"/>
          </w:placeholder>
        </w:sdtPr>
        <w:sdtContent>
          <w:r w:rsidR="00EF4684" w:rsidRPr="00EF4684">
            <w:rPr>
              <w:rFonts w:ascii="Times New Roman" w:eastAsia="Times New Roman" w:hAnsi="Times New Roman" w:cs="Times New Roman"/>
              <w:color w:val="000000"/>
            </w:rPr>
            <w:t>[3]</w:t>
          </w:r>
        </w:sdtContent>
      </w:sdt>
      <w:r w:rsidRPr="00841D4F">
        <w:rPr>
          <w:rFonts w:ascii="Times New Roman" w:eastAsia="Times New Roman" w:hAnsi="Times New Roman" w:cs="Times New Roman"/>
          <w:color w:val="000000"/>
        </w:rPr>
        <w:t>. Hal ini karena adanya kendala tempat, pengelolaan, dan pembuangan yang layak</w:t>
      </w:r>
      <w:sdt>
        <w:sdtPr>
          <w:rPr>
            <w:rFonts w:ascii="Times New Roman" w:eastAsia="Times New Roman" w:hAnsi="Times New Roman" w:cs="Times New Roman"/>
            <w:color w:val="000000"/>
          </w:rPr>
          <w:tag w:val="MENDELEY_CITATION_v3_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"/>
          <w:id w:val="-2054951"/>
          <w:placeholder>
            <w:docPart w:val="DefaultPlaceholder_-1854013440"/>
          </w:placeholder>
        </w:sdtPr>
        <w:sdtContent>
          <w:r w:rsidR="00EF4684" w:rsidRPr="00EF4684">
            <w:rPr>
              <w:rFonts w:ascii="Times New Roman" w:eastAsia="Times New Roman" w:hAnsi="Times New Roman" w:cs="Times New Roman"/>
              <w:color w:val="000000"/>
            </w:rPr>
            <w:t>[4]</w:t>
          </w:r>
        </w:sdtContent>
      </w:sdt>
      <w:r>
        <w:rPr>
          <w:rFonts w:ascii="Times New Roman" w:eastAsia="Times New Roman" w:hAnsi="Times New Roman" w:cs="Times New Roman"/>
          <w:color w:val="000000"/>
        </w:rPr>
        <w:t>.</w:t>
      </w:r>
    </w:p>
    <w:p w14:paraId="6974FC3E" w14:textId="0521353D" w:rsidR="004D639E" w:rsidRPr="004D639E" w:rsidRDefault="004D639E" w:rsidP="004D639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D639E">
        <w:rPr>
          <w:rFonts w:ascii="Times New Roman" w:eastAsia="Times New Roman" w:hAnsi="Times New Roman" w:cs="Times New Roman"/>
          <w:color w:val="000000"/>
        </w:rPr>
        <w:t>Manajemen limbah rumah sakit harus dijalankan dengan efektif, terutama setelah pandemi Covid-19. Pengelolaan yang tidak baik terhadap limbah medis, dapat menimbulkan risiko kesehatan bagi masyarakat dan berpotensi menyebabkan infeksi</w:t>
      </w:r>
      <w:r w:rsidR="00841D4F">
        <w:rPr>
          <w:rFonts w:ascii="Times New Roman" w:eastAsia="Times New Roman" w:hAnsi="Times New Roman" w:cs="Times New Roman"/>
          <w:color w:val="000000"/>
        </w:rPr>
        <w:t xml:space="preserve"> </w:t>
      </w:r>
      <w:r w:rsidR="00B354D9" w:rsidRPr="004D639E">
        <w:rPr>
          <w:rFonts w:ascii="Times New Roman" w:eastAsia="Times New Roman" w:hAnsi="Times New Roman" w:cs="Times New Roman"/>
          <w:color w:val="000000"/>
        </w:rPr>
        <w:t>merusak kelestarian lingkungan, menurunkan kualitas alam, dan mengancam ekosistem karena bahan kimia beracun yang terkandung</w:t>
      </w:r>
      <w:sdt>
        <w:sdtPr>
          <w:rPr>
            <w:rFonts w:ascii="Times New Roman" w:eastAsia="Times New Roman" w:hAnsi="Times New Roman" w:cs="Times New Roman"/>
            <w:color w:val="000000"/>
          </w:rPr>
          <w:tag w:val="MENDELEY_CITATION_v3_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"/>
          <w:id w:val="-546371897"/>
          <w:placeholder>
            <w:docPart w:val="DefaultPlaceholder_-1854013440"/>
          </w:placeholder>
        </w:sdtPr>
        <w:sdtContent>
          <w:r w:rsidR="00EF4684" w:rsidRPr="00EF4684">
            <w:rPr>
              <w:rFonts w:ascii="Times New Roman" w:eastAsia="Times New Roman" w:hAnsi="Times New Roman" w:cs="Times New Roman"/>
              <w:color w:val="000000"/>
            </w:rPr>
            <w:t>[5]</w:t>
          </w:r>
        </w:sdtContent>
      </w:sdt>
    </w:p>
    <w:p w14:paraId="70292EFB" w14:textId="4FF1C5A5" w:rsidR="004D639E" w:rsidRPr="00EF4684" w:rsidRDefault="004D639E" w:rsidP="004D639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4D639E">
        <w:rPr>
          <w:rFonts w:ascii="Times New Roman" w:eastAsia="Times New Roman" w:hAnsi="Times New Roman" w:cs="Times New Roman"/>
          <w:color w:val="000000"/>
        </w:rPr>
        <w:t>Teknologi modern telah berkembang dengan sangat pesat, memudahkan manusia dalam berbagai pekerjaan dan meningkatkan efisiensi di berbagai sektor seperti komunikasi dan industri</w:t>
      </w:r>
      <w:sdt>
        <w:sdtPr>
          <w:rPr>
            <w:rFonts w:ascii="Times New Roman" w:eastAsia="Times New Roman" w:hAnsi="Times New Roman" w:cs="Times New Roman"/>
            <w:color w:val="000000"/>
          </w:rPr>
          <w:tag w:val="MENDELEY_CITATION_v3_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"/>
          <w:id w:val="1506022859"/>
          <w:placeholder>
            <w:docPart w:val="DefaultPlaceholder_-1854013440"/>
          </w:placeholder>
        </w:sdtPr>
        <w:sdtContent>
          <w:r w:rsidR="00EF4684" w:rsidRPr="00EF4684">
            <w:rPr>
              <w:rFonts w:ascii="Times New Roman" w:eastAsia="Times New Roman" w:hAnsi="Times New Roman" w:cs="Times New Roman"/>
              <w:color w:val="000000"/>
            </w:rPr>
            <w:t>[6]</w:t>
          </w:r>
        </w:sdtContent>
      </w:sdt>
      <w:r w:rsidRPr="004D639E">
        <w:rPr>
          <w:rFonts w:ascii="Times New Roman" w:eastAsia="Times New Roman" w:hAnsi="Times New Roman" w:cs="Times New Roman"/>
          <w:color w:val="000000"/>
        </w:rPr>
        <w:t xml:space="preserve">. </w:t>
      </w:r>
      <w:r w:rsidRPr="007B59BD">
        <w:rPr>
          <w:rFonts w:ascii="Times New Roman" w:eastAsia="Times New Roman" w:hAnsi="Times New Roman" w:cs="Times New Roman"/>
          <w:color w:val="000000"/>
          <w:lang w:val="pt-BR"/>
        </w:rPr>
        <w:t>Salah satu inovasi teknologi ini adalah perangkat yang bisa beroperasi secara otomatis</w:t>
      </w:r>
      <w:sdt>
        <w:sdtPr>
          <w:rPr>
            <w:rFonts w:ascii="Times New Roman" w:eastAsia="Times New Roman" w:hAnsi="Times New Roman" w:cs="Times New Roman"/>
            <w:color w:val="000000"/>
            <w:lang w:val="pt-BR"/>
          </w:rPr>
          <w:tag w:val="MENDELEY_CITATION_v3_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"/>
          <w:id w:val="-1940046789"/>
          <w:placeholder>
            <w:docPart w:val="DefaultPlaceholder_-1854013440"/>
          </w:placeholder>
        </w:sdtPr>
        <w:sdtContent>
          <w:r w:rsidR="00EF4684" w:rsidRPr="00EF4684">
            <w:rPr>
              <w:rFonts w:ascii="Times New Roman" w:eastAsia="Times New Roman" w:hAnsi="Times New Roman" w:cs="Times New Roman"/>
              <w:color w:val="000000"/>
              <w:lang w:val="pt-BR"/>
            </w:rPr>
            <w:t>[7]</w:t>
          </w:r>
        </w:sdtContent>
      </w:sdt>
      <w:r w:rsidRPr="007B59BD">
        <w:rPr>
          <w:rFonts w:ascii="Times New Roman" w:eastAsia="Times New Roman" w:hAnsi="Times New Roman" w:cs="Times New Roman"/>
          <w:color w:val="000000"/>
          <w:lang w:val="pt-BR"/>
        </w:rPr>
        <w:t xml:space="preserve">. </w:t>
      </w:r>
      <w:r w:rsidRPr="00EF4684">
        <w:rPr>
          <w:rFonts w:ascii="Times New Roman" w:eastAsia="Times New Roman" w:hAnsi="Times New Roman" w:cs="Times New Roman"/>
          <w:color w:val="000000"/>
          <w:lang w:val="pt-BR"/>
        </w:rPr>
        <w:t>Otomatisasi memberikan manfaat besar bagi pengguna karena mempermudah pekerjaan</w:t>
      </w:r>
      <w:r w:rsidR="00E978A6" w:rsidRPr="00EF4684">
        <w:rPr>
          <w:rFonts w:ascii="Times New Roman" w:eastAsia="Times New Roman" w:hAnsi="Times New Roman" w:cs="Times New Roman"/>
          <w:color w:val="000000"/>
          <w:lang w:val="pt-BR"/>
        </w:rPr>
        <w:t xml:space="preserve">. </w:t>
      </w:r>
      <w:r w:rsidRPr="00EF4684">
        <w:rPr>
          <w:rFonts w:ascii="Times New Roman" w:eastAsia="Times New Roman" w:hAnsi="Times New Roman" w:cs="Times New Roman"/>
          <w:color w:val="000000"/>
          <w:lang w:val="pt-BR"/>
        </w:rPr>
        <w:t>Teknologi otomatis ini dapat diterapkan dalam berbagai kegiatan, memungkinkan pekerjaan manusia menjadi lebih mudah dan memakan waktu lebih sedikit</w:t>
      </w:r>
      <w:sdt>
        <w:sdtPr>
          <w:rPr>
            <w:rFonts w:ascii="Times New Roman" w:eastAsia="Times New Roman" w:hAnsi="Times New Roman" w:cs="Times New Roman"/>
            <w:color w:val="000000"/>
          </w:rPr>
          <w:tag w:val="MENDELEY_CITATION_v3_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"/>
          <w:id w:val="-1921397863"/>
          <w:placeholder>
            <w:docPart w:val="DefaultPlaceholder_-1854013440"/>
          </w:placeholder>
        </w:sdtPr>
        <w:sdtContent>
          <w:r w:rsidR="00EF4684" w:rsidRPr="00EF4684">
            <w:rPr>
              <w:rFonts w:ascii="Times New Roman" w:eastAsia="Times New Roman" w:hAnsi="Times New Roman" w:cs="Times New Roman"/>
              <w:color w:val="000000"/>
              <w:lang w:val="pt-BR"/>
            </w:rPr>
            <w:t>[8]</w:t>
          </w:r>
        </w:sdtContent>
      </w:sdt>
      <w:r w:rsidRPr="00EF4684">
        <w:rPr>
          <w:rFonts w:ascii="Times New Roman" w:eastAsia="Times New Roman" w:hAnsi="Times New Roman" w:cs="Times New Roman"/>
          <w:color w:val="000000"/>
          <w:lang w:val="pt-BR"/>
        </w:rPr>
        <w:t xml:space="preserve">. Salah satu teknologi yang memudahkan dalam pemilahan limbah medis adalah Rancang Bangun Sistem Pemilah limbah medis berbasis </w:t>
      </w:r>
      <w:r w:rsidR="00E1179D" w:rsidRPr="00EF4684">
        <w:rPr>
          <w:rFonts w:ascii="Times New Roman" w:eastAsia="Times New Roman" w:hAnsi="Times New Roman" w:cs="Times New Roman"/>
          <w:color w:val="000000"/>
          <w:lang w:val="pt-BR"/>
        </w:rPr>
        <w:t>Arduino dan Inductive Proximity.</w:t>
      </w:r>
    </w:p>
    <w:p w14:paraId="5F58D112" w14:textId="5E83A8E7" w:rsidR="004D639E" w:rsidRPr="0073140F" w:rsidRDefault="004D639E" w:rsidP="004D639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73140F">
        <w:rPr>
          <w:rFonts w:ascii="Times New Roman" w:eastAsia="Times New Roman" w:hAnsi="Times New Roman" w:cs="Times New Roman"/>
          <w:color w:val="000000"/>
          <w:lang w:val="pt-BR"/>
        </w:rPr>
        <w:t xml:space="preserve">Tujuan dari perancangan sistem pemilah limbah medis berbasis </w:t>
      </w:r>
      <w:r w:rsidR="00E978A6" w:rsidRPr="0073140F">
        <w:rPr>
          <w:rFonts w:ascii="Times New Roman" w:eastAsia="Times New Roman" w:hAnsi="Times New Roman" w:cs="Times New Roman"/>
          <w:color w:val="000000"/>
          <w:lang w:val="pt-BR"/>
        </w:rPr>
        <w:t>Arduino</w:t>
      </w:r>
      <w:r w:rsidRPr="0073140F">
        <w:rPr>
          <w:rFonts w:ascii="Times New Roman" w:eastAsia="Times New Roman" w:hAnsi="Times New Roman" w:cs="Times New Roman"/>
          <w:color w:val="000000"/>
          <w:lang w:val="pt-BR"/>
        </w:rPr>
        <w:t xml:space="preserve"> dan Inductive proximity adalah untuk mengidentifikasi jenis limbah medis, sehingga petugas dapat menangani dan mengelola limbah tersebut dengan lebih efisien.</w:t>
      </w:r>
    </w:p>
    <w:p w14:paraId="727653D1" w14:textId="77777777" w:rsidR="002B177D" w:rsidRDefault="00427706">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3A358581" w14:textId="5F9B99E3" w:rsidR="00C750FC" w:rsidRPr="00EF6B81" w:rsidRDefault="00E978A6" w:rsidP="00FA1FC0">
      <w:pPr>
        <w:pStyle w:val="Heading2"/>
        <w:numPr>
          <w:ilvl w:val="1"/>
          <w:numId w:val="1"/>
        </w:numPr>
        <w:rPr>
          <w:rFonts w:eastAsia="Times New Roman"/>
        </w:rPr>
      </w:pPr>
      <w:r w:rsidRPr="00EF6B81">
        <w:t>Limbah M</w:t>
      </w:r>
      <w:r w:rsidRPr="00EF6B81">
        <w:rPr>
          <w:rFonts w:eastAsia="Times New Roman"/>
        </w:rPr>
        <w:t>edis</w:t>
      </w:r>
      <w:r w:rsidR="00001FFE">
        <w:rPr>
          <w:rFonts w:eastAsia="Times New Roman"/>
        </w:rPr>
        <w:t xml:space="preserve">  </w:t>
      </w:r>
    </w:p>
    <w:p w14:paraId="53E80229" w14:textId="26E0E3C6" w:rsidR="00EF6B81" w:rsidRDefault="00841D4F" w:rsidP="00EF6B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D639E">
        <w:rPr>
          <w:rFonts w:ascii="Times New Roman" w:eastAsia="Times New Roman" w:hAnsi="Times New Roman" w:cs="Times New Roman"/>
          <w:color w:val="000000"/>
        </w:rPr>
        <w:t>Limbah medis adalah sisa dari suatu usaha atau kegiatan yang berpotensi tercemar oleh bahan infeksius atau kontak dengan pasien dan tenaga medis di fasilitas pelayanan kesehatan</w:t>
      </w:r>
      <w:r>
        <w:rPr>
          <w:rFonts w:ascii="Times New Roman" w:eastAsia="Times New Roman" w:hAnsi="Times New Roman" w:cs="Times New Roman"/>
          <w:color w:val="000000"/>
        </w:rPr>
        <w:t xml:space="preserve"> </w:t>
      </w:r>
      <w:r w:rsidR="00E978A6" w:rsidRPr="004D639E">
        <w:rPr>
          <w:rFonts w:ascii="Times New Roman" w:eastAsia="Times New Roman" w:hAnsi="Times New Roman" w:cs="Times New Roman"/>
          <w:color w:val="000000"/>
        </w:rPr>
        <w:t>seperti di Unit Gawat Darurat (UGD), ruang isolasi, ruang ICU (Intensive Care Unit), ruang perawatan, dan area pelayanan lainnya, dikategorikan sebagai limbah B3 medis padat</w:t>
      </w:r>
      <w:sdt>
        <w:sdtPr>
          <w:rPr>
            <w:rFonts w:ascii="Times New Roman" w:eastAsia="Times New Roman" w:hAnsi="Times New Roman" w:cs="Times New Roman"/>
            <w:color w:val="000000"/>
          </w:rPr>
          <w:tag w:val="MENDELEY_CITATION_v3_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"/>
          <w:id w:val="1752539929"/>
          <w:placeholder>
            <w:docPart w:val="DefaultPlaceholder_-1854013440"/>
          </w:placeholder>
        </w:sdtPr>
        <w:sdtContent>
          <w:r w:rsidR="00EF4684" w:rsidRPr="00EF4684">
            <w:rPr>
              <w:rFonts w:ascii="Times New Roman" w:eastAsia="Times New Roman" w:hAnsi="Times New Roman" w:cs="Times New Roman"/>
              <w:color w:val="000000"/>
            </w:rPr>
            <w:t>[4]</w:t>
          </w:r>
        </w:sdtContent>
      </w:sdt>
      <w:r w:rsidRPr="004D639E">
        <w:rPr>
          <w:rFonts w:ascii="Times New Roman" w:eastAsia="Times New Roman" w:hAnsi="Times New Roman" w:cs="Times New Roman"/>
          <w:color w:val="000000"/>
        </w:rPr>
        <w:t>. Limbah ini termasuk</w:t>
      </w:r>
      <w:r w:rsidR="007C5A9C">
        <w:rPr>
          <w:rFonts w:ascii="Times New Roman" w:eastAsia="Times New Roman" w:hAnsi="Times New Roman" w:cs="Times New Roman"/>
          <w:color w:val="000000"/>
        </w:rPr>
        <w:t xml:space="preserve"> jarum suntik, </w:t>
      </w:r>
      <w:r w:rsidRPr="004D639E">
        <w:rPr>
          <w:rFonts w:ascii="Times New Roman" w:eastAsia="Times New Roman" w:hAnsi="Times New Roman" w:cs="Times New Roman"/>
          <w:color w:val="000000"/>
        </w:rPr>
        <w:t xml:space="preserve">masker bekas, sarung tangan bekas, perban, tisu, plastik dan kertas bekas makanan dan minuman, alat suntik, set infus, Alat Pelindung </w:t>
      </w:r>
      <w:r w:rsidRPr="004D639E">
        <w:rPr>
          <w:rFonts w:ascii="Times New Roman" w:eastAsia="Times New Roman" w:hAnsi="Times New Roman" w:cs="Times New Roman"/>
          <w:color w:val="000000"/>
        </w:rPr>
        <w:t>Diri (APD), sisa makanan pasien, dan lainnya</w:t>
      </w:r>
      <w:r w:rsidR="00E85973">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"/>
          <w:id w:val="-1742409502"/>
          <w:placeholder>
            <w:docPart w:val="DefaultPlaceholder_-1854013440"/>
          </w:placeholder>
        </w:sdtPr>
        <w:sdtContent>
          <w:r w:rsidR="00EF4684" w:rsidRPr="00EF4684">
            <w:rPr>
              <w:rFonts w:ascii="Times New Roman" w:eastAsia="Times New Roman" w:hAnsi="Times New Roman" w:cs="Times New Roman"/>
              <w:color w:val="000000"/>
            </w:rPr>
            <w:t>[5]</w:t>
          </w:r>
        </w:sdtContent>
      </w:sdt>
      <w:r w:rsidRPr="004D639E">
        <w:rPr>
          <w:rFonts w:ascii="Times New Roman" w:eastAsia="Times New Roman" w:hAnsi="Times New Roman" w:cs="Times New Roman"/>
          <w:color w:val="000000"/>
        </w:rPr>
        <w:t xml:space="preserve">. </w:t>
      </w:r>
      <w:r w:rsidR="00001FFE">
        <w:rPr>
          <w:rFonts w:ascii="Times New Roman" w:eastAsia="Times New Roman" w:hAnsi="Times New Roman" w:cs="Times New Roman"/>
          <w:color w:val="000000"/>
        </w:rPr>
        <w:t xml:space="preserve">   </w:t>
      </w:r>
    </w:p>
    <w:p w14:paraId="0681EC0D" w14:textId="77777777" w:rsidR="00E06225" w:rsidRDefault="00E06225" w:rsidP="00EF6B8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3856CCA0" w14:textId="72AA8CFA" w:rsidR="007C5A9C" w:rsidRDefault="00B81E32" w:rsidP="00B81E32">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B81E32">
        <w:rPr>
          <w:rFonts w:ascii="Times New Roman" w:eastAsia="Times New Roman" w:hAnsi="Times New Roman" w:cs="Times New Roman"/>
          <w:noProof/>
          <w:color w:val="000000"/>
        </w:rPr>
        <w:drawing>
          <wp:inline distT="0" distB="0" distL="0" distR="0" wp14:anchorId="2CFFA6C4" wp14:editId="6456B83C">
            <wp:extent cx="2261917" cy="1273175"/>
            <wp:effectExtent l="0" t="0" r="5080" b="3175"/>
            <wp:docPr id="339834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6204" cy="1275588"/>
                    </a:xfrm>
                    <a:prstGeom prst="rect">
                      <a:avLst/>
                    </a:prstGeom>
                    <a:noFill/>
                    <a:ln>
                      <a:noFill/>
                    </a:ln>
                  </pic:spPr>
                </pic:pic>
              </a:graphicData>
            </a:graphic>
          </wp:inline>
        </w:drawing>
      </w:r>
    </w:p>
    <w:p w14:paraId="49B05E6D" w14:textId="4149657F" w:rsidR="007C5A9C" w:rsidRDefault="00001FFE" w:rsidP="00E06225">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w:t>
      </w:r>
      <w:r w:rsidR="00B81E32">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mbar </w:t>
      </w:r>
      <w:r w:rsidR="00E06225">
        <w:rPr>
          <w:rFonts w:ascii="Times New Roman" w:eastAsia="Times New Roman" w:hAnsi="Times New Roman" w:cs="Times New Roman"/>
          <w:color w:val="000000"/>
        </w:rPr>
        <w:t>1. Limbah M</w:t>
      </w:r>
      <w:r w:rsidR="00E06225" w:rsidRPr="002E414A">
        <w:rPr>
          <w:rFonts w:ascii="Times New Roman" w:eastAsia="Times New Roman" w:hAnsi="Times New Roman" w:cs="Times New Roman"/>
          <w:color w:val="000000"/>
        </w:rPr>
        <w:t>e</w:t>
      </w:r>
      <w:r w:rsidR="00E06225">
        <w:rPr>
          <w:rFonts w:ascii="Times New Roman" w:eastAsia="Times New Roman" w:hAnsi="Times New Roman" w:cs="Times New Roman"/>
          <w:color w:val="000000"/>
        </w:rPr>
        <w:t>dis</w:t>
      </w:r>
    </w:p>
    <w:p w14:paraId="5A0D0542" w14:textId="285A539E" w:rsidR="00E978A6" w:rsidRPr="00EF6B81" w:rsidRDefault="00E978A6" w:rsidP="00FA1FC0">
      <w:pPr>
        <w:pStyle w:val="Heading2"/>
        <w:numPr>
          <w:ilvl w:val="1"/>
          <w:numId w:val="1"/>
        </w:numPr>
      </w:pPr>
      <w:r w:rsidRPr="00EF6B81">
        <w:t xml:space="preserve">Arduino </w:t>
      </w:r>
    </w:p>
    <w:p w14:paraId="33D93792" w14:textId="64A220AB" w:rsidR="00E978A6" w:rsidRDefault="002E414A" w:rsidP="00C750F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2E414A">
        <w:rPr>
          <w:rFonts w:ascii="Times New Roman" w:eastAsia="Times New Roman" w:hAnsi="Times New Roman" w:cs="Times New Roman"/>
          <w:color w:val="000000"/>
        </w:rPr>
        <w:t>Arduino A</w:t>
      </w:r>
      <w:r w:rsidR="009551A4" w:rsidRPr="002E414A">
        <w:rPr>
          <w:rFonts w:ascii="Times New Roman" w:eastAsia="Times New Roman" w:hAnsi="Times New Roman" w:cs="Times New Roman"/>
          <w:color w:val="000000"/>
        </w:rPr>
        <w:t>t</w:t>
      </w:r>
      <w:r w:rsidRPr="002E414A">
        <w:rPr>
          <w:rFonts w:ascii="Times New Roman" w:eastAsia="Times New Roman" w:hAnsi="Times New Roman" w:cs="Times New Roman"/>
          <w:color w:val="000000"/>
        </w:rPr>
        <w:t>mega</w:t>
      </w:r>
      <w:r w:rsidR="009551A4">
        <w:rPr>
          <w:rFonts w:ascii="Times New Roman" w:eastAsia="Times New Roman" w:hAnsi="Times New Roman" w:cs="Times New Roman"/>
          <w:color w:val="000000"/>
        </w:rPr>
        <w:t xml:space="preserve"> 2560</w:t>
      </w:r>
      <w:r w:rsidR="00886392">
        <w:rPr>
          <w:rFonts w:ascii="Times New Roman" w:eastAsia="Times New Roman" w:hAnsi="Times New Roman" w:cs="Times New Roman"/>
          <w:color w:val="000000"/>
        </w:rPr>
        <w:t xml:space="preserve"> </w:t>
      </w:r>
      <w:r w:rsidRPr="002E414A">
        <w:rPr>
          <w:rFonts w:ascii="Times New Roman" w:eastAsia="Times New Roman" w:hAnsi="Times New Roman" w:cs="Times New Roman"/>
          <w:color w:val="000000"/>
        </w:rPr>
        <w:t xml:space="preserve">memiliki 14 pindigital (6 pin dapat digunakan sebagai output PWM), 6 input analog, sebuah 16 MHz osilator kristal, </w:t>
      </w:r>
      <w:r>
        <w:rPr>
          <w:rFonts w:ascii="Times New Roman" w:eastAsia="Times New Roman" w:hAnsi="Times New Roman" w:cs="Times New Roman"/>
          <w:color w:val="000000"/>
        </w:rPr>
        <w:t xml:space="preserve">dan </w:t>
      </w:r>
      <w:r w:rsidRPr="002E414A">
        <w:rPr>
          <w:rFonts w:ascii="Times New Roman" w:eastAsia="Times New Roman" w:hAnsi="Times New Roman" w:cs="Times New Roman"/>
          <w:color w:val="000000"/>
        </w:rPr>
        <w:t>konektor sumber tegangan</w:t>
      </w:r>
      <w:sdt>
        <w:sdtPr>
          <w:rPr>
            <w:rFonts w:ascii="Times New Roman" w:eastAsia="Times New Roman" w:hAnsi="Times New Roman" w:cs="Times New Roman"/>
            <w:color w:val="000000"/>
          </w:rPr>
          <w:tag w:val="MENDELEY_CITATION_v3_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"/>
          <w:id w:val="1982259530"/>
          <w:placeholder>
            <w:docPart w:val="DefaultPlaceholder_-1854013440"/>
          </w:placeholder>
        </w:sdtPr>
        <w:sdtContent>
          <w:r w:rsidR="00EF4684" w:rsidRPr="00EF4684">
            <w:rPr>
              <w:rFonts w:ascii="Times New Roman" w:eastAsia="Times New Roman" w:hAnsi="Times New Roman" w:cs="Times New Roman"/>
              <w:color w:val="000000"/>
            </w:rPr>
            <w:t>[9]</w:t>
          </w:r>
        </w:sdtContent>
      </w:sdt>
      <w:r>
        <w:rPr>
          <w:rFonts w:ascii="Times New Roman" w:eastAsia="Times New Roman" w:hAnsi="Times New Roman" w:cs="Times New Roman"/>
          <w:color w:val="000000"/>
        </w:rPr>
        <w:t xml:space="preserve">. </w:t>
      </w:r>
      <w:r w:rsidR="00C750FC" w:rsidRPr="00C750FC">
        <w:rPr>
          <w:rFonts w:ascii="Times New Roman" w:eastAsia="Times New Roman" w:hAnsi="Times New Roman" w:cs="Times New Roman"/>
          <w:color w:val="000000"/>
        </w:rPr>
        <w:t xml:space="preserve">Fungsi Arduino Uno dalam Sistem Pemilah Limbah Medis </w:t>
      </w:r>
      <w:r w:rsidR="00C750FC">
        <w:rPr>
          <w:rFonts w:ascii="Times New Roman" w:eastAsia="Times New Roman" w:hAnsi="Times New Roman" w:cs="Times New Roman"/>
          <w:color w:val="000000"/>
        </w:rPr>
        <w:t xml:space="preserve">adalah </w:t>
      </w:r>
      <w:r w:rsidR="00C750FC" w:rsidRPr="00C750FC">
        <w:rPr>
          <w:rFonts w:ascii="Times New Roman" w:eastAsia="Times New Roman" w:hAnsi="Times New Roman" w:cs="Times New Roman"/>
          <w:color w:val="000000"/>
        </w:rPr>
        <w:t>mengendalikan berbagai komponen sensor dan aktuator untuk memastikan pemilahan limbah berjalan dengan efektif</w:t>
      </w:r>
      <w:sdt>
        <w:sdtPr>
          <w:rPr>
            <w:rFonts w:ascii="Times New Roman" w:eastAsia="Times New Roman" w:hAnsi="Times New Roman" w:cs="Times New Roman"/>
            <w:color w:val="000000"/>
          </w:rPr>
          <w:tag w:val="MENDELEY_CITATION_v3_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"/>
          <w:id w:val="1100527731"/>
          <w:placeholder>
            <w:docPart w:val="DefaultPlaceholder_-1854013440"/>
          </w:placeholder>
        </w:sdtPr>
        <w:sdtContent>
          <w:r w:rsidR="00EF4684" w:rsidRPr="00EF4684">
            <w:rPr>
              <w:rFonts w:ascii="Times New Roman" w:eastAsia="Times New Roman" w:hAnsi="Times New Roman" w:cs="Times New Roman"/>
              <w:color w:val="000000"/>
            </w:rPr>
            <w:t>[8]</w:t>
          </w:r>
        </w:sdtContent>
      </w:sdt>
      <w:r w:rsidR="00C750FC">
        <w:rPr>
          <w:rFonts w:ascii="Times New Roman" w:eastAsia="Times New Roman" w:hAnsi="Times New Roman" w:cs="Times New Roman"/>
          <w:color w:val="000000"/>
        </w:rPr>
        <w:t xml:space="preserve">. </w:t>
      </w:r>
    </w:p>
    <w:p w14:paraId="6A893E4E" w14:textId="5364A560" w:rsidR="00C750FC" w:rsidRDefault="00C750FC" w:rsidP="00C750F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73140F">
        <w:rPr>
          <w:rFonts w:ascii="Times New Roman" w:eastAsia="Times New Roman" w:hAnsi="Times New Roman" w:cs="Times New Roman"/>
          <w:color w:val="000000"/>
        </w:rPr>
        <w:t xml:space="preserve">Arduino membaca data dari sensor Inductive Proximity dan infrared untuk mendeteksi keberadaan dan jenis limbah. </w:t>
      </w:r>
      <w:r>
        <w:rPr>
          <w:rFonts w:ascii="Times New Roman" w:eastAsia="Times New Roman" w:hAnsi="Times New Roman" w:cs="Times New Roman"/>
          <w:color w:val="000000"/>
        </w:rPr>
        <w:t xml:space="preserve">Arduino </w:t>
      </w:r>
      <w:r w:rsidRPr="00C750FC">
        <w:rPr>
          <w:rFonts w:ascii="Times New Roman" w:eastAsia="Times New Roman" w:hAnsi="Times New Roman" w:cs="Times New Roman"/>
          <w:color w:val="000000"/>
        </w:rPr>
        <w:t xml:space="preserve">mengirimkan sinyal ke sistem untuk mengambil tindakan </w:t>
      </w:r>
      <w:r>
        <w:rPr>
          <w:rFonts w:ascii="Times New Roman" w:eastAsia="Times New Roman" w:hAnsi="Times New Roman" w:cs="Times New Roman"/>
          <w:color w:val="000000"/>
        </w:rPr>
        <w:t>apabila</w:t>
      </w:r>
      <w:r w:rsidR="009551A4">
        <w:rPr>
          <w:rFonts w:ascii="Times New Roman" w:eastAsia="Times New Roman" w:hAnsi="Times New Roman" w:cs="Times New Roman"/>
          <w:color w:val="000000"/>
        </w:rPr>
        <w:t xml:space="preserve"> sensor</w:t>
      </w:r>
      <w:r>
        <w:rPr>
          <w:rFonts w:ascii="Times New Roman" w:eastAsia="Times New Roman" w:hAnsi="Times New Roman" w:cs="Times New Roman"/>
          <w:color w:val="000000"/>
        </w:rPr>
        <w:t xml:space="preserve"> m</w:t>
      </w:r>
      <w:r w:rsidRPr="00C750FC">
        <w:rPr>
          <w:rFonts w:ascii="Times New Roman" w:eastAsia="Times New Roman" w:hAnsi="Times New Roman" w:cs="Times New Roman"/>
          <w:color w:val="000000"/>
        </w:rPr>
        <w:t>endeteksi</w:t>
      </w:r>
      <w:r w:rsidR="009551A4">
        <w:rPr>
          <w:rFonts w:ascii="Times New Roman" w:eastAsia="Times New Roman" w:hAnsi="Times New Roman" w:cs="Times New Roman"/>
          <w:color w:val="000000"/>
        </w:rPr>
        <w:t xml:space="preserve"> limbah medis</w:t>
      </w:r>
      <w:r>
        <w:rPr>
          <w:rFonts w:ascii="Times New Roman" w:eastAsia="Times New Roman" w:hAnsi="Times New Roman" w:cs="Times New Roman"/>
          <w:color w:val="000000"/>
        </w:rPr>
        <w:t xml:space="preserve">. </w:t>
      </w:r>
      <w:r w:rsidR="00E06225">
        <w:rPr>
          <w:rFonts w:ascii="Times New Roman" w:eastAsia="Times New Roman" w:hAnsi="Times New Roman" w:cs="Times New Roman"/>
          <w:color w:val="000000"/>
        </w:rPr>
        <w:t>Gambar 2 adalah</w:t>
      </w:r>
      <w:r w:rsidR="009551A4">
        <w:rPr>
          <w:rFonts w:ascii="Times New Roman" w:eastAsia="Times New Roman" w:hAnsi="Times New Roman" w:cs="Times New Roman"/>
          <w:color w:val="000000"/>
        </w:rPr>
        <w:t xml:space="preserve"> arduino </w:t>
      </w:r>
      <w:r w:rsidR="009551A4" w:rsidRPr="002E414A">
        <w:rPr>
          <w:rFonts w:ascii="Times New Roman" w:eastAsia="Times New Roman" w:hAnsi="Times New Roman" w:cs="Times New Roman"/>
          <w:color w:val="000000"/>
        </w:rPr>
        <w:t>Atmega</w:t>
      </w:r>
      <w:r w:rsidR="009551A4">
        <w:rPr>
          <w:rFonts w:ascii="Times New Roman" w:eastAsia="Times New Roman" w:hAnsi="Times New Roman" w:cs="Times New Roman"/>
          <w:color w:val="000000"/>
        </w:rPr>
        <w:t xml:space="preserve"> 2560</w:t>
      </w:r>
    </w:p>
    <w:p w14:paraId="58FBE792" w14:textId="6FE8A5F5" w:rsidR="00E06225" w:rsidRDefault="009551A4" w:rsidP="009551A4">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E06225">
        <w:rPr>
          <w:rFonts w:ascii="Times New Roman" w:eastAsia="Times New Roman" w:hAnsi="Times New Roman" w:cs="Times New Roman"/>
          <w:noProof/>
          <w:color w:val="000000"/>
        </w:rPr>
        <w:drawing>
          <wp:inline distT="0" distB="0" distL="0" distR="0" wp14:anchorId="4B339A6B" wp14:editId="296E572E">
            <wp:extent cx="2327910" cy="1724982"/>
            <wp:effectExtent l="0" t="0" r="0" b="8890"/>
            <wp:docPr id="996775295" name="Picture 1" descr="A blue circuit board with many different compon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75295" name="Picture 1" descr="A blue circuit board with many different component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1613" cy="1816646"/>
                    </a:xfrm>
                    <a:prstGeom prst="rect">
                      <a:avLst/>
                    </a:prstGeom>
                    <a:noFill/>
                    <a:ln>
                      <a:noFill/>
                    </a:ln>
                  </pic:spPr>
                </pic:pic>
              </a:graphicData>
            </a:graphic>
          </wp:inline>
        </w:drawing>
      </w:r>
    </w:p>
    <w:p w14:paraId="40EF3C1C" w14:textId="46FFEF72" w:rsidR="009551A4" w:rsidRDefault="009551A4" w:rsidP="009551A4">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2. Arduino </w:t>
      </w:r>
      <w:r w:rsidRPr="002E414A">
        <w:rPr>
          <w:rFonts w:ascii="Times New Roman" w:eastAsia="Times New Roman" w:hAnsi="Times New Roman" w:cs="Times New Roman"/>
          <w:color w:val="000000"/>
        </w:rPr>
        <w:t>Atmega</w:t>
      </w:r>
      <w:r>
        <w:rPr>
          <w:rFonts w:ascii="Times New Roman" w:eastAsia="Times New Roman" w:hAnsi="Times New Roman" w:cs="Times New Roman"/>
          <w:color w:val="000000"/>
        </w:rPr>
        <w:t xml:space="preserve"> 2560</w:t>
      </w:r>
    </w:p>
    <w:p w14:paraId="4BFAF344" w14:textId="22D549D1" w:rsidR="00C750FC" w:rsidRPr="00EF6B81" w:rsidRDefault="00C750FC" w:rsidP="00FA1FC0">
      <w:pPr>
        <w:pStyle w:val="Heading2"/>
        <w:numPr>
          <w:ilvl w:val="1"/>
          <w:numId w:val="1"/>
        </w:numPr>
      </w:pPr>
      <w:r w:rsidRPr="00EF6B81">
        <w:t>Inductive Proximity</w:t>
      </w:r>
    </w:p>
    <w:p w14:paraId="570E08F2" w14:textId="2621356D" w:rsidR="00C750FC" w:rsidRDefault="00C750FC" w:rsidP="00C750F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C750FC">
        <w:rPr>
          <w:rFonts w:ascii="Times New Roman" w:eastAsia="Times New Roman" w:hAnsi="Times New Roman" w:cs="Times New Roman"/>
          <w:color w:val="000000"/>
        </w:rPr>
        <w:t>Sensor</w:t>
      </w:r>
      <w:r>
        <w:rPr>
          <w:rFonts w:ascii="Times New Roman" w:eastAsia="Times New Roman" w:hAnsi="Times New Roman" w:cs="Times New Roman"/>
          <w:color w:val="000000"/>
        </w:rPr>
        <w:t xml:space="preserve"> </w:t>
      </w:r>
      <w:r w:rsidRPr="00C750FC">
        <w:rPr>
          <w:rFonts w:ascii="Times New Roman" w:eastAsia="Times New Roman" w:hAnsi="Times New Roman" w:cs="Times New Roman"/>
          <w:color w:val="000000"/>
        </w:rPr>
        <w:t>Inductive proximity digunakan untuk mendeteksi sampah logam</w:t>
      </w:r>
      <w:sdt>
        <w:sdtPr>
          <w:rPr>
            <w:rFonts w:ascii="Times New Roman" w:eastAsia="Times New Roman" w:hAnsi="Times New Roman" w:cs="Times New Roman"/>
            <w:color w:val="000000"/>
          </w:rPr>
          <w:tag w:val="MENDELEY_CITATION_v3_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"/>
          <w:id w:val="1636838217"/>
          <w:placeholder>
            <w:docPart w:val="DefaultPlaceholder_-1854013440"/>
          </w:placeholder>
        </w:sdtPr>
        <w:sdtContent>
          <w:r w:rsidR="00EF4684" w:rsidRPr="00EF4684">
            <w:rPr>
              <w:rFonts w:ascii="Times New Roman" w:eastAsia="Times New Roman" w:hAnsi="Times New Roman" w:cs="Times New Roman"/>
              <w:color w:val="000000"/>
            </w:rPr>
            <w:t>[10]</w:t>
          </w:r>
        </w:sdtContent>
      </w:sdt>
      <w:r w:rsidRPr="00C750FC">
        <w:rPr>
          <w:rFonts w:ascii="Times New Roman" w:eastAsia="Times New Roman" w:hAnsi="Times New Roman" w:cs="Times New Roman"/>
          <w:color w:val="000000"/>
        </w:rPr>
        <w:t>.</w:t>
      </w:r>
      <w:r w:rsidR="009551A4">
        <w:rPr>
          <w:rFonts w:ascii="Times New Roman" w:eastAsia="Times New Roman" w:hAnsi="Times New Roman" w:cs="Times New Roman"/>
          <w:color w:val="000000"/>
        </w:rPr>
        <w:t xml:space="preserve"> </w:t>
      </w:r>
      <w:r w:rsidRPr="00C750FC">
        <w:rPr>
          <w:rFonts w:ascii="Times New Roman" w:eastAsia="Times New Roman" w:hAnsi="Times New Roman" w:cs="Times New Roman"/>
          <w:color w:val="000000"/>
        </w:rPr>
        <w:t>Inductive Proximity Sensor dapat digunakan untuk mendeteksi limbah</w:t>
      </w:r>
      <w:r>
        <w:rPr>
          <w:rFonts w:ascii="Times New Roman" w:eastAsia="Times New Roman" w:hAnsi="Times New Roman" w:cs="Times New Roman"/>
          <w:color w:val="000000"/>
        </w:rPr>
        <w:t xml:space="preserve"> m</w:t>
      </w:r>
      <w:r w:rsidRPr="00C750FC">
        <w:rPr>
          <w:rFonts w:ascii="Times New Roman" w:eastAsia="Times New Roman" w:hAnsi="Times New Roman" w:cs="Times New Roman"/>
          <w:color w:val="000000"/>
        </w:rPr>
        <w:t>e</w:t>
      </w:r>
      <w:r>
        <w:rPr>
          <w:rFonts w:ascii="Times New Roman" w:eastAsia="Times New Roman" w:hAnsi="Times New Roman" w:cs="Times New Roman"/>
          <w:color w:val="000000"/>
        </w:rPr>
        <w:t>dis</w:t>
      </w:r>
      <w:r w:rsidRPr="00C750FC">
        <w:rPr>
          <w:rFonts w:ascii="Times New Roman" w:eastAsia="Times New Roman" w:hAnsi="Times New Roman" w:cs="Times New Roman"/>
          <w:color w:val="000000"/>
        </w:rPr>
        <w:t xml:space="preserve"> benda tajam, terutama jika benda tajam tersebut terbuat dari logam atau memiliki komponen logam yang cukup besar</w:t>
      </w:r>
      <w:sdt>
        <w:sdtPr>
          <w:rPr>
            <w:rFonts w:ascii="Times New Roman" w:eastAsia="Times New Roman" w:hAnsi="Times New Roman" w:cs="Times New Roman"/>
            <w:color w:val="000000"/>
          </w:rPr>
          <w:tag w:val="MENDELEY_CITATION_v3_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"/>
          <w:id w:val="1168823774"/>
          <w:placeholder>
            <w:docPart w:val="DefaultPlaceholder_-1854013440"/>
          </w:placeholder>
        </w:sdtPr>
        <w:sdtContent>
          <w:r w:rsidR="00EF4684" w:rsidRPr="00EF4684">
            <w:rPr>
              <w:rFonts w:ascii="Times New Roman" w:eastAsia="Times New Roman" w:hAnsi="Times New Roman" w:cs="Times New Roman"/>
              <w:color w:val="000000"/>
            </w:rPr>
            <w:t>[11]</w:t>
          </w:r>
        </w:sdtContent>
      </w:sdt>
      <w:r w:rsidRPr="00C750FC">
        <w:rPr>
          <w:rFonts w:ascii="Times New Roman" w:eastAsia="Times New Roman" w:hAnsi="Times New Roman" w:cs="Times New Roman"/>
          <w:color w:val="000000"/>
        </w:rPr>
        <w:t xml:space="preserve">. </w:t>
      </w:r>
      <w:r w:rsidR="009551A4">
        <w:rPr>
          <w:rFonts w:ascii="Times New Roman" w:eastAsia="Times New Roman" w:hAnsi="Times New Roman" w:cs="Times New Roman"/>
          <w:color w:val="000000"/>
        </w:rPr>
        <w:t xml:space="preserve">Gambar 3 adalah tampilan </w:t>
      </w:r>
      <w:r w:rsidR="009551A4" w:rsidRPr="00C750FC">
        <w:rPr>
          <w:rFonts w:ascii="Times New Roman" w:eastAsia="Times New Roman" w:hAnsi="Times New Roman" w:cs="Times New Roman"/>
          <w:color w:val="000000"/>
        </w:rPr>
        <w:t>Sensor</w:t>
      </w:r>
      <w:r w:rsidR="009551A4">
        <w:rPr>
          <w:rFonts w:ascii="Times New Roman" w:eastAsia="Times New Roman" w:hAnsi="Times New Roman" w:cs="Times New Roman"/>
          <w:color w:val="000000"/>
        </w:rPr>
        <w:t xml:space="preserve"> </w:t>
      </w:r>
      <w:r w:rsidR="009551A4" w:rsidRPr="00C750FC">
        <w:rPr>
          <w:rFonts w:ascii="Times New Roman" w:eastAsia="Times New Roman" w:hAnsi="Times New Roman" w:cs="Times New Roman"/>
          <w:color w:val="000000"/>
        </w:rPr>
        <w:t>Inductive proximity</w:t>
      </w:r>
      <w:r w:rsidR="009551A4">
        <w:rPr>
          <w:rFonts w:ascii="Times New Roman" w:eastAsia="Times New Roman" w:hAnsi="Times New Roman" w:cs="Times New Roman"/>
          <w:color w:val="000000"/>
        </w:rPr>
        <w:t xml:space="preserve"> yang </w:t>
      </w:r>
      <w:r w:rsidRPr="00C750FC">
        <w:rPr>
          <w:rFonts w:ascii="Times New Roman" w:eastAsia="Times New Roman" w:hAnsi="Times New Roman" w:cs="Times New Roman"/>
          <w:color w:val="000000"/>
        </w:rPr>
        <w:t>bekerja dengan mendeteksi perubahan dalam medan elektromagnetik ketika objek logam mendekat.</w:t>
      </w:r>
    </w:p>
    <w:p w14:paraId="0FB82EDC" w14:textId="66967E5B" w:rsidR="009551A4" w:rsidRDefault="009551A4" w:rsidP="009551A4">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sidRPr="009551A4">
        <w:rPr>
          <w:rFonts w:ascii="Times New Roman" w:eastAsia="Times New Roman" w:hAnsi="Times New Roman" w:cs="Times New Roman"/>
          <w:noProof/>
          <w:color w:val="000000"/>
        </w:rPr>
        <w:lastRenderedPageBreak/>
        <w:drawing>
          <wp:inline distT="0" distB="0" distL="0" distR="0" wp14:anchorId="23F42968" wp14:editId="0FDD9111">
            <wp:extent cx="1921378" cy="1650041"/>
            <wp:effectExtent l="0" t="0" r="3175" b="7620"/>
            <wp:docPr id="375901605" name="Picture 2" descr="A close-up of a sens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01605" name="Picture 2" descr="A close-up of a senso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8907" cy="1673683"/>
                    </a:xfrm>
                    <a:prstGeom prst="rect">
                      <a:avLst/>
                    </a:prstGeom>
                    <a:noFill/>
                    <a:ln>
                      <a:noFill/>
                    </a:ln>
                  </pic:spPr>
                </pic:pic>
              </a:graphicData>
            </a:graphic>
          </wp:inline>
        </w:drawing>
      </w:r>
    </w:p>
    <w:p w14:paraId="7105D5FA" w14:textId="7D9D7137" w:rsidR="009551A4" w:rsidRDefault="009551A4" w:rsidP="009551A4">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3. </w:t>
      </w:r>
      <w:r w:rsidRPr="009551A4">
        <w:rPr>
          <w:rFonts w:ascii="Times New Roman" w:eastAsia="Times New Roman" w:hAnsi="Times New Roman" w:cs="Times New Roman"/>
          <w:i/>
          <w:iCs/>
          <w:color w:val="000000"/>
        </w:rPr>
        <w:t>Sensor Inductive proximity</w:t>
      </w:r>
    </w:p>
    <w:p w14:paraId="189E23D4" w14:textId="47531013" w:rsidR="00C750FC" w:rsidRPr="00EF6B81" w:rsidRDefault="00C750FC" w:rsidP="00FA1FC0">
      <w:pPr>
        <w:pStyle w:val="Heading2"/>
        <w:numPr>
          <w:ilvl w:val="1"/>
          <w:numId w:val="1"/>
        </w:numPr>
      </w:pPr>
      <w:r w:rsidRPr="00EF6B81">
        <w:t xml:space="preserve">Infrared </w:t>
      </w:r>
    </w:p>
    <w:p w14:paraId="79BBCCE3" w14:textId="774D582E" w:rsidR="00C750FC" w:rsidRDefault="00E1179D" w:rsidP="00C750FC">
      <w:pPr>
        <w:pBdr>
          <w:top w:val="nil"/>
          <w:left w:val="nil"/>
          <w:bottom w:val="nil"/>
          <w:right w:val="nil"/>
          <w:between w:val="nil"/>
        </w:pBdr>
        <w:tabs>
          <w:tab w:val="left" w:pos="567"/>
        </w:tabs>
        <w:ind w:firstLine="284"/>
        <w:jc w:val="both"/>
        <w:rPr>
          <w:rFonts w:ascii="Times New Roman" w:eastAsia="Times New Roman" w:hAnsi="Times New Roman" w:cs="Times New Roman"/>
          <w:i/>
          <w:iCs/>
          <w:color w:val="000000"/>
          <w:lang w:val="en-ID"/>
        </w:rPr>
      </w:pPr>
      <w:r w:rsidRPr="00E1179D">
        <w:rPr>
          <w:rFonts w:ascii="Times New Roman" w:eastAsia="Times New Roman" w:hAnsi="Times New Roman" w:cs="Times New Roman"/>
          <w:color w:val="000000"/>
          <w:lang w:val="en-ID"/>
        </w:rPr>
        <w:t>Sensor inframerah (IR) adalah perangkat yang menggunakan gelombang cahaya inframerah untuk mendeteksi objek, mengukur jarak, atau mengidentifikasi perubahan lingkungan</w:t>
      </w:r>
      <w:sdt>
        <w:sdtPr>
          <w:rPr>
            <w:rFonts w:ascii="Times New Roman" w:eastAsia="Times New Roman" w:hAnsi="Times New Roman" w:cs="Times New Roman"/>
            <w:color w:val="000000"/>
            <w:lang w:val="en-ID"/>
          </w:rPr>
          <w:tag w:val="MENDELEY_CITATION_v3_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"/>
          <w:id w:val="-1286337743"/>
          <w:placeholder>
            <w:docPart w:val="DefaultPlaceholder_-1854013440"/>
          </w:placeholder>
        </w:sdtPr>
        <w:sdtContent>
          <w:r w:rsidR="00EF4684" w:rsidRPr="00EF4684">
            <w:rPr>
              <w:rFonts w:ascii="Times New Roman" w:eastAsia="Times New Roman" w:hAnsi="Times New Roman" w:cs="Times New Roman"/>
              <w:color w:val="000000"/>
            </w:rPr>
            <w:t>[12]</w:t>
          </w:r>
        </w:sdtContent>
      </w:sdt>
      <w:r w:rsidR="004A04FF">
        <w:rPr>
          <w:rFonts w:ascii="Times New Roman" w:eastAsia="Times New Roman" w:hAnsi="Times New Roman" w:cs="Times New Roman"/>
          <w:color w:val="000000"/>
          <w:lang w:val="en-ID"/>
        </w:rPr>
        <w:t xml:space="preserve">. </w:t>
      </w:r>
      <w:r w:rsidRPr="00E1179D">
        <w:rPr>
          <w:rFonts w:ascii="Times New Roman" w:eastAsia="Times New Roman" w:hAnsi="Times New Roman" w:cs="Times New Roman"/>
          <w:color w:val="000000"/>
          <w:lang w:val="en-ID"/>
        </w:rPr>
        <w:t xml:space="preserve">Sensor </w:t>
      </w:r>
      <w:r>
        <w:rPr>
          <w:rFonts w:ascii="Times New Roman" w:eastAsia="Times New Roman" w:hAnsi="Times New Roman" w:cs="Times New Roman"/>
          <w:color w:val="000000"/>
          <w:lang w:val="en-ID"/>
        </w:rPr>
        <w:t>infrar</w:t>
      </w:r>
      <w:r w:rsidRPr="00E1179D">
        <w:rPr>
          <w:rFonts w:ascii="Times New Roman" w:eastAsia="Times New Roman" w:hAnsi="Times New Roman" w:cs="Times New Roman"/>
          <w:color w:val="000000"/>
          <w:lang w:val="en-ID"/>
        </w:rPr>
        <w:t>e</w:t>
      </w:r>
      <w:r>
        <w:rPr>
          <w:rFonts w:ascii="Times New Roman" w:eastAsia="Times New Roman" w:hAnsi="Times New Roman" w:cs="Times New Roman"/>
          <w:color w:val="000000"/>
          <w:lang w:val="en-ID"/>
        </w:rPr>
        <w:t xml:space="preserve">d </w:t>
      </w:r>
      <w:r w:rsidRPr="00E1179D">
        <w:rPr>
          <w:rFonts w:ascii="Times New Roman" w:eastAsia="Times New Roman" w:hAnsi="Times New Roman" w:cs="Times New Roman"/>
          <w:color w:val="000000"/>
          <w:lang w:val="en-ID"/>
        </w:rPr>
        <w:t>dapat menentukan keberadaan</w:t>
      </w:r>
      <w:r>
        <w:rPr>
          <w:rFonts w:ascii="Times New Roman" w:eastAsia="Times New Roman" w:hAnsi="Times New Roman" w:cs="Times New Roman"/>
          <w:color w:val="000000"/>
          <w:lang w:val="en-ID"/>
        </w:rPr>
        <w:t xml:space="preserve"> manusia dan sampah yang m</w:t>
      </w:r>
      <w:r w:rsidRPr="00E1179D">
        <w:rPr>
          <w:rFonts w:ascii="Times New Roman" w:eastAsia="Times New Roman" w:hAnsi="Times New Roman" w:cs="Times New Roman"/>
          <w:color w:val="000000"/>
          <w:lang w:val="en-ID"/>
        </w:rPr>
        <w:t>e</w:t>
      </w:r>
      <w:r>
        <w:rPr>
          <w:rFonts w:ascii="Times New Roman" w:eastAsia="Times New Roman" w:hAnsi="Times New Roman" w:cs="Times New Roman"/>
          <w:color w:val="000000"/>
          <w:lang w:val="en-ID"/>
        </w:rPr>
        <w:t>nd</w:t>
      </w:r>
      <w:r w:rsidRPr="00E1179D">
        <w:rPr>
          <w:rFonts w:ascii="Times New Roman" w:eastAsia="Times New Roman" w:hAnsi="Times New Roman" w:cs="Times New Roman"/>
          <w:color w:val="000000"/>
          <w:lang w:val="en-ID"/>
        </w:rPr>
        <w:t>e</w:t>
      </w:r>
      <w:r>
        <w:rPr>
          <w:rFonts w:ascii="Times New Roman" w:eastAsia="Times New Roman" w:hAnsi="Times New Roman" w:cs="Times New Roman"/>
          <w:color w:val="000000"/>
          <w:lang w:val="en-ID"/>
        </w:rPr>
        <w:t>kat s</w:t>
      </w:r>
      <w:r w:rsidRPr="00E1179D">
        <w:rPr>
          <w:rFonts w:ascii="Times New Roman" w:eastAsia="Times New Roman" w:hAnsi="Times New Roman" w:cs="Times New Roman"/>
          <w:color w:val="000000"/>
          <w:lang w:val="en-ID"/>
        </w:rPr>
        <w:t>e</w:t>
      </w:r>
      <w:r>
        <w:rPr>
          <w:rFonts w:ascii="Times New Roman" w:eastAsia="Times New Roman" w:hAnsi="Times New Roman" w:cs="Times New Roman"/>
          <w:color w:val="000000"/>
          <w:lang w:val="en-ID"/>
        </w:rPr>
        <w:t>hingga</w:t>
      </w:r>
      <w:r w:rsidRPr="00E1179D">
        <w:rPr>
          <w:rFonts w:ascii="Times New Roman" w:eastAsia="Times New Roman" w:hAnsi="Times New Roman" w:cs="Times New Roman"/>
          <w:color w:val="000000"/>
          <w:lang w:val="en-ID"/>
        </w:rPr>
        <w:t xml:space="preserve"> memicu sistem untuk mengambil tindakan lebih lanjut, seperti mengaktifkan mekanisme pengumpulan sampah. </w:t>
      </w:r>
      <w:r w:rsidR="009551A4">
        <w:rPr>
          <w:rFonts w:ascii="Times New Roman" w:eastAsia="Times New Roman" w:hAnsi="Times New Roman" w:cs="Times New Roman"/>
          <w:color w:val="000000"/>
          <w:lang w:val="en-ID"/>
        </w:rPr>
        <w:t xml:space="preserve">Gambar 4 adalah sensor </w:t>
      </w:r>
      <w:r w:rsidR="009551A4" w:rsidRPr="009551A4">
        <w:rPr>
          <w:rFonts w:ascii="Times New Roman" w:eastAsia="Times New Roman" w:hAnsi="Times New Roman" w:cs="Times New Roman"/>
          <w:i/>
          <w:iCs/>
          <w:color w:val="000000"/>
          <w:lang w:val="en-ID"/>
        </w:rPr>
        <w:t>Infrared</w:t>
      </w:r>
    </w:p>
    <w:p w14:paraId="19B451D7" w14:textId="5A615116" w:rsidR="009551A4" w:rsidRDefault="009551A4" w:rsidP="009551A4">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noProof/>
        </w:rPr>
        <w:drawing>
          <wp:inline distT="0" distB="0" distL="0" distR="0" wp14:anchorId="7609921D" wp14:editId="7ED41D7C">
            <wp:extent cx="2412365" cy="1605517"/>
            <wp:effectExtent l="0" t="0" r="6985" b="0"/>
            <wp:docPr id="802246907" name="Picture 3" descr="A blue circuit boar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46907" name="Picture 3" descr="A blue circuit board with red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5635" cy="1621004"/>
                    </a:xfrm>
                    <a:prstGeom prst="rect">
                      <a:avLst/>
                    </a:prstGeom>
                    <a:noFill/>
                    <a:ln>
                      <a:noFill/>
                    </a:ln>
                  </pic:spPr>
                </pic:pic>
              </a:graphicData>
            </a:graphic>
          </wp:inline>
        </w:drawing>
      </w:r>
    </w:p>
    <w:p w14:paraId="12A9BA4C" w14:textId="77777777" w:rsidR="004A04FF" w:rsidRDefault="004A04FF" w:rsidP="009551A4">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64BB1541" w14:textId="0611FE9A" w:rsidR="009551A4" w:rsidRPr="009551A4" w:rsidRDefault="004A04FF" w:rsidP="009551A4">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4. </w:t>
      </w:r>
      <w:r w:rsidRPr="004A04FF">
        <w:rPr>
          <w:rFonts w:ascii="Times New Roman" w:eastAsia="Times New Roman" w:hAnsi="Times New Roman" w:cs="Times New Roman"/>
          <w:i/>
          <w:iCs/>
          <w:color w:val="000000"/>
        </w:rPr>
        <w:t>Sensor Infrared</w:t>
      </w:r>
    </w:p>
    <w:p w14:paraId="3321745C" w14:textId="77777777" w:rsidR="002B177D" w:rsidRDefault="00427706">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62021464" w14:textId="15507C52" w:rsidR="00A7301C" w:rsidRDefault="00B90702" w:rsidP="005D6FE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Jenis penelitian yang digunakan adalah desain perancangan, dan pengujian alat. </w:t>
      </w:r>
      <w:r w:rsidR="00A7301C">
        <w:rPr>
          <w:rFonts w:ascii="Times New Roman" w:eastAsia="Times New Roman" w:hAnsi="Times New Roman" w:cs="Times New Roman"/>
          <w:color w:val="000000"/>
        </w:rPr>
        <w:t>Tab</w:t>
      </w:r>
      <w:r w:rsidR="00A7301C" w:rsidRPr="00B90702">
        <w:rPr>
          <w:rFonts w:ascii="Times New Roman" w:eastAsia="Times New Roman" w:hAnsi="Times New Roman" w:cs="Times New Roman"/>
          <w:color w:val="000000"/>
        </w:rPr>
        <w:t>e</w:t>
      </w:r>
      <w:r w:rsidR="00A7301C">
        <w:rPr>
          <w:rFonts w:ascii="Times New Roman" w:eastAsia="Times New Roman" w:hAnsi="Times New Roman" w:cs="Times New Roman"/>
          <w:color w:val="000000"/>
        </w:rPr>
        <w:t>l 1 m</w:t>
      </w:r>
      <w:r w:rsidR="00A7301C" w:rsidRPr="00B90702">
        <w:rPr>
          <w:rFonts w:ascii="Times New Roman" w:eastAsia="Times New Roman" w:hAnsi="Times New Roman" w:cs="Times New Roman"/>
          <w:color w:val="000000"/>
        </w:rPr>
        <w:t>e</w:t>
      </w:r>
      <w:r w:rsidR="00A7301C">
        <w:rPr>
          <w:rFonts w:ascii="Times New Roman" w:eastAsia="Times New Roman" w:hAnsi="Times New Roman" w:cs="Times New Roman"/>
          <w:color w:val="000000"/>
        </w:rPr>
        <w:t>nunjukan alat dan bahan yang dibutuhkan</w:t>
      </w:r>
      <w:r w:rsidR="00F50553">
        <w:rPr>
          <w:rFonts w:ascii="Times New Roman" w:eastAsia="Times New Roman" w:hAnsi="Times New Roman" w:cs="Times New Roman"/>
          <w:color w:val="000000"/>
        </w:rPr>
        <w:t xml:space="preserve"> serta fungsi dari masing-masing alat</w:t>
      </w:r>
      <w:r w:rsidR="00A7301C">
        <w:rPr>
          <w:rFonts w:ascii="Times New Roman" w:eastAsia="Times New Roman" w:hAnsi="Times New Roman" w:cs="Times New Roman"/>
          <w:color w:val="000000"/>
        </w:rPr>
        <w:t>.</w:t>
      </w:r>
    </w:p>
    <w:p w14:paraId="30426DA0" w14:textId="1F18CF6D" w:rsidR="00A7301C" w:rsidRDefault="00A7301C" w:rsidP="00A7301C">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Pr>
          <w:rFonts w:ascii="Times New Roman" w:eastAsia="Times New Roman" w:hAnsi="Times New Roman" w:cs="Times New Roman"/>
          <w:color w:val="000000"/>
        </w:rPr>
        <w:t>Tabel 1. Alat dan Bahan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127"/>
        <w:gridCol w:w="852"/>
      </w:tblGrid>
      <w:tr w:rsidR="00A7301C" w:rsidRPr="00A7301C" w14:paraId="4404A692" w14:textId="77777777" w:rsidTr="00C835CE">
        <w:trPr>
          <w:trHeight w:val="464"/>
        </w:trPr>
        <w:tc>
          <w:tcPr>
            <w:tcW w:w="1134" w:type="dxa"/>
            <w:tcBorders>
              <w:top w:val="single" w:sz="4" w:space="0" w:color="auto"/>
              <w:bottom w:val="single" w:sz="4" w:space="0" w:color="auto"/>
            </w:tcBorders>
          </w:tcPr>
          <w:p w14:paraId="0CAA6386" w14:textId="77777777" w:rsidR="00A7301C" w:rsidRPr="00A7301C" w:rsidRDefault="00A7301C" w:rsidP="00A7301C">
            <w:pPr>
              <w:jc w:val="center"/>
              <w:rPr>
                <w:rFonts w:ascii="Times New Roman" w:hAnsi="Times New Roman"/>
                <w:bCs/>
              </w:rPr>
            </w:pPr>
            <w:r w:rsidRPr="00A7301C">
              <w:rPr>
                <w:rFonts w:ascii="Times New Roman" w:hAnsi="Times New Roman"/>
                <w:bCs/>
              </w:rPr>
              <w:t>Alat dan Bahan</w:t>
            </w:r>
          </w:p>
        </w:tc>
        <w:tc>
          <w:tcPr>
            <w:tcW w:w="2127" w:type="dxa"/>
            <w:tcBorders>
              <w:top w:val="single" w:sz="4" w:space="0" w:color="auto"/>
              <w:bottom w:val="single" w:sz="4" w:space="0" w:color="auto"/>
            </w:tcBorders>
          </w:tcPr>
          <w:p w14:paraId="7FB8D016" w14:textId="77777777" w:rsidR="00A7301C" w:rsidRPr="00A7301C" w:rsidRDefault="00A7301C" w:rsidP="00A7301C">
            <w:pPr>
              <w:jc w:val="center"/>
              <w:rPr>
                <w:rFonts w:ascii="Times New Roman" w:hAnsi="Times New Roman"/>
                <w:bCs/>
              </w:rPr>
            </w:pPr>
            <w:r w:rsidRPr="00A7301C">
              <w:rPr>
                <w:rFonts w:ascii="Times New Roman" w:hAnsi="Times New Roman"/>
                <w:bCs/>
              </w:rPr>
              <w:t>Fungsi</w:t>
            </w:r>
          </w:p>
        </w:tc>
        <w:tc>
          <w:tcPr>
            <w:tcW w:w="852" w:type="dxa"/>
            <w:tcBorders>
              <w:top w:val="single" w:sz="4" w:space="0" w:color="auto"/>
              <w:bottom w:val="single" w:sz="4" w:space="0" w:color="auto"/>
            </w:tcBorders>
          </w:tcPr>
          <w:p w14:paraId="7013D5F9" w14:textId="77777777" w:rsidR="00A7301C" w:rsidRPr="00A7301C" w:rsidRDefault="00A7301C" w:rsidP="00A7301C">
            <w:pPr>
              <w:jc w:val="center"/>
              <w:rPr>
                <w:rFonts w:ascii="Times New Roman" w:hAnsi="Times New Roman"/>
                <w:bCs/>
              </w:rPr>
            </w:pPr>
            <w:r w:rsidRPr="00A7301C">
              <w:rPr>
                <w:rFonts w:ascii="Times New Roman" w:hAnsi="Times New Roman"/>
                <w:bCs/>
              </w:rPr>
              <w:t>Jumlah</w:t>
            </w:r>
          </w:p>
        </w:tc>
      </w:tr>
      <w:tr w:rsidR="00A7301C" w:rsidRPr="00A7301C" w14:paraId="1B9431BA" w14:textId="77777777" w:rsidTr="00C835CE">
        <w:trPr>
          <w:trHeight w:val="948"/>
        </w:trPr>
        <w:tc>
          <w:tcPr>
            <w:tcW w:w="1134" w:type="dxa"/>
            <w:tcBorders>
              <w:top w:val="single" w:sz="4" w:space="0" w:color="auto"/>
            </w:tcBorders>
          </w:tcPr>
          <w:p w14:paraId="01770549" w14:textId="77777777" w:rsidR="00A7301C" w:rsidRPr="00A7301C" w:rsidRDefault="00A7301C" w:rsidP="00A7301C">
            <w:pPr>
              <w:rPr>
                <w:rFonts w:ascii="Times New Roman" w:hAnsi="Times New Roman"/>
                <w:bCs/>
              </w:rPr>
            </w:pPr>
            <w:r w:rsidRPr="00A7301C">
              <w:rPr>
                <w:rFonts w:ascii="Times New Roman" w:hAnsi="Times New Roman"/>
                <w:bCs/>
              </w:rPr>
              <w:t>Arduino Atm</w:t>
            </w:r>
            <w:r w:rsidRPr="00A7301C">
              <w:rPr>
                <w:rFonts w:ascii="Times New Roman" w:hAnsi="Times New Roman"/>
                <w:bCs/>
                <w:shd w:val="clear" w:color="auto" w:fill="FFFFFF"/>
              </w:rPr>
              <w:t>ega 2560</w:t>
            </w:r>
          </w:p>
        </w:tc>
        <w:tc>
          <w:tcPr>
            <w:tcW w:w="2127" w:type="dxa"/>
            <w:tcBorders>
              <w:top w:val="single" w:sz="4" w:space="0" w:color="auto"/>
            </w:tcBorders>
          </w:tcPr>
          <w:p w14:paraId="4E12779E" w14:textId="77777777" w:rsidR="00A7301C" w:rsidRPr="00A7301C" w:rsidRDefault="00A7301C" w:rsidP="00F50553">
            <w:pPr>
              <w:jc w:val="center"/>
              <w:rPr>
                <w:rFonts w:ascii="Times New Roman" w:hAnsi="Times New Roman"/>
                <w:bCs/>
              </w:rPr>
            </w:pPr>
            <w:r w:rsidRPr="00A7301C">
              <w:rPr>
                <w:rFonts w:ascii="Times New Roman" w:hAnsi="Times New Roman"/>
                <w:bCs/>
                <w:i/>
                <w:iCs/>
              </w:rPr>
              <w:t>Mikrocontroller</w:t>
            </w:r>
            <w:r w:rsidRPr="00A7301C">
              <w:rPr>
                <w:rFonts w:ascii="Times New Roman" w:hAnsi="Times New Roman"/>
                <w:bCs/>
              </w:rPr>
              <w:t xml:space="preserve"> untuk mengontrol seluruh rangkaian.</w:t>
            </w:r>
          </w:p>
        </w:tc>
        <w:tc>
          <w:tcPr>
            <w:tcW w:w="852" w:type="dxa"/>
            <w:tcBorders>
              <w:top w:val="single" w:sz="4" w:space="0" w:color="auto"/>
            </w:tcBorders>
          </w:tcPr>
          <w:p w14:paraId="3583C7C9" w14:textId="77777777" w:rsidR="00A7301C" w:rsidRPr="00A7301C" w:rsidRDefault="00A7301C" w:rsidP="00A7301C">
            <w:pPr>
              <w:jc w:val="center"/>
              <w:rPr>
                <w:rFonts w:ascii="Times New Roman" w:hAnsi="Times New Roman"/>
                <w:bCs/>
              </w:rPr>
            </w:pPr>
            <w:r w:rsidRPr="00A7301C">
              <w:rPr>
                <w:rFonts w:ascii="Times New Roman" w:hAnsi="Times New Roman"/>
                <w:bCs/>
              </w:rPr>
              <w:t>1</w:t>
            </w:r>
          </w:p>
        </w:tc>
      </w:tr>
      <w:tr w:rsidR="00A7301C" w:rsidRPr="00A7301C" w14:paraId="1121A203" w14:textId="77777777" w:rsidTr="00C835CE">
        <w:trPr>
          <w:trHeight w:val="702"/>
        </w:trPr>
        <w:tc>
          <w:tcPr>
            <w:tcW w:w="1134" w:type="dxa"/>
          </w:tcPr>
          <w:p w14:paraId="1F447FE5" w14:textId="77777777" w:rsidR="00A7301C" w:rsidRPr="00A7301C" w:rsidRDefault="00A7301C" w:rsidP="00A7301C">
            <w:pPr>
              <w:rPr>
                <w:rFonts w:ascii="Times New Roman" w:hAnsi="Times New Roman"/>
                <w:bCs/>
                <w:i/>
                <w:iCs/>
              </w:rPr>
            </w:pPr>
            <w:r w:rsidRPr="00A7301C">
              <w:rPr>
                <w:rFonts w:ascii="Times New Roman" w:hAnsi="Times New Roman"/>
                <w:bCs/>
                <w:i/>
                <w:iCs/>
              </w:rPr>
              <w:t>Inductiv</w:t>
            </w:r>
            <w:r w:rsidRPr="00A7301C">
              <w:rPr>
                <w:rFonts w:ascii="Times New Roman" w:hAnsi="Times New Roman"/>
                <w:bCs/>
                <w:i/>
                <w:iCs/>
                <w:shd w:val="clear" w:color="auto" w:fill="FFFFFF"/>
              </w:rPr>
              <w:t>e Proximity</w:t>
            </w:r>
          </w:p>
        </w:tc>
        <w:tc>
          <w:tcPr>
            <w:tcW w:w="2127" w:type="dxa"/>
          </w:tcPr>
          <w:p w14:paraId="21EB2712" w14:textId="32B926A5" w:rsidR="00A7301C" w:rsidRPr="00A7301C" w:rsidRDefault="00A7301C" w:rsidP="00F50553">
            <w:pPr>
              <w:jc w:val="center"/>
              <w:rPr>
                <w:rFonts w:ascii="Times New Roman" w:hAnsi="Times New Roman"/>
                <w:bCs/>
              </w:rPr>
            </w:pPr>
            <w:r w:rsidRPr="00A7301C">
              <w:rPr>
                <w:rFonts w:ascii="Times New Roman" w:hAnsi="Times New Roman"/>
                <w:bCs/>
              </w:rPr>
              <w:t>Mendeteksi limbah medis logam</w:t>
            </w:r>
          </w:p>
        </w:tc>
        <w:tc>
          <w:tcPr>
            <w:tcW w:w="852" w:type="dxa"/>
          </w:tcPr>
          <w:p w14:paraId="55469DD4" w14:textId="77777777" w:rsidR="00A7301C" w:rsidRPr="00A7301C" w:rsidRDefault="00A7301C" w:rsidP="00A7301C">
            <w:pPr>
              <w:jc w:val="center"/>
              <w:rPr>
                <w:rFonts w:ascii="Times New Roman" w:hAnsi="Times New Roman"/>
                <w:bCs/>
              </w:rPr>
            </w:pPr>
            <w:r w:rsidRPr="00A7301C">
              <w:rPr>
                <w:rFonts w:ascii="Times New Roman" w:hAnsi="Times New Roman"/>
                <w:bCs/>
              </w:rPr>
              <w:t>1</w:t>
            </w:r>
          </w:p>
        </w:tc>
      </w:tr>
      <w:tr w:rsidR="00A7301C" w:rsidRPr="00A7301C" w14:paraId="1335D6B6" w14:textId="77777777" w:rsidTr="00C835CE">
        <w:trPr>
          <w:trHeight w:val="928"/>
        </w:trPr>
        <w:tc>
          <w:tcPr>
            <w:tcW w:w="1134" w:type="dxa"/>
          </w:tcPr>
          <w:p w14:paraId="52511851" w14:textId="77777777" w:rsidR="00A7301C" w:rsidRPr="00A7301C" w:rsidRDefault="00A7301C" w:rsidP="00A7301C">
            <w:pPr>
              <w:rPr>
                <w:rFonts w:ascii="Times New Roman" w:hAnsi="Times New Roman"/>
                <w:bCs/>
              </w:rPr>
            </w:pPr>
            <w:r w:rsidRPr="00A7301C">
              <w:rPr>
                <w:rFonts w:ascii="Times New Roman" w:hAnsi="Times New Roman"/>
                <w:bCs/>
              </w:rPr>
              <w:t>Motor S</w:t>
            </w:r>
            <w:r w:rsidRPr="00A7301C">
              <w:rPr>
                <w:rFonts w:ascii="Times New Roman" w:hAnsi="Times New Roman"/>
                <w:bCs/>
                <w:shd w:val="clear" w:color="auto" w:fill="FFFFFF"/>
              </w:rPr>
              <w:t>ervo</w:t>
            </w:r>
          </w:p>
        </w:tc>
        <w:tc>
          <w:tcPr>
            <w:tcW w:w="2127" w:type="dxa"/>
          </w:tcPr>
          <w:p w14:paraId="0C1EC35B" w14:textId="77777777" w:rsidR="00A7301C" w:rsidRPr="00A7301C" w:rsidRDefault="00A7301C" w:rsidP="00F50553">
            <w:pPr>
              <w:jc w:val="center"/>
              <w:rPr>
                <w:rFonts w:ascii="Times New Roman" w:hAnsi="Times New Roman"/>
                <w:bCs/>
              </w:rPr>
            </w:pPr>
            <w:r w:rsidRPr="00A7301C">
              <w:rPr>
                <w:rFonts w:ascii="Times New Roman" w:hAnsi="Times New Roman"/>
                <w:bCs/>
              </w:rPr>
              <w:t>Untuk menggerakkan mekanisme tempat sampah</w:t>
            </w:r>
          </w:p>
        </w:tc>
        <w:tc>
          <w:tcPr>
            <w:tcW w:w="852" w:type="dxa"/>
          </w:tcPr>
          <w:p w14:paraId="13392B11" w14:textId="04BE9F2B" w:rsidR="00A7301C" w:rsidRPr="00A7301C" w:rsidRDefault="00B3688F" w:rsidP="00A7301C">
            <w:pPr>
              <w:jc w:val="center"/>
              <w:rPr>
                <w:rFonts w:ascii="Times New Roman" w:hAnsi="Times New Roman"/>
                <w:bCs/>
              </w:rPr>
            </w:pPr>
            <w:r>
              <w:rPr>
                <w:rFonts w:ascii="Times New Roman" w:hAnsi="Times New Roman"/>
                <w:bCs/>
              </w:rPr>
              <w:t>1</w:t>
            </w:r>
          </w:p>
        </w:tc>
      </w:tr>
      <w:tr w:rsidR="00A7301C" w:rsidRPr="00A7301C" w14:paraId="0DAB18ED" w14:textId="77777777" w:rsidTr="00C835CE">
        <w:trPr>
          <w:trHeight w:val="941"/>
        </w:trPr>
        <w:tc>
          <w:tcPr>
            <w:tcW w:w="1134" w:type="dxa"/>
          </w:tcPr>
          <w:p w14:paraId="137ACC0D" w14:textId="77777777" w:rsidR="00A7301C" w:rsidRPr="00A7301C" w:rsidRDefault="00A7301C" w:rsidP="00A7301C">
            <w:pPr>
              <w:rPr>
                <w:rFonts w:ascii="Times New Roman" w:hAnsi="Times New Roman"/>
                <w:bCs/>
                <w:i/>
                <w:iCs/>
              </w:rPr>
            </w:pPr>
            <w:r w:rsidRPr="00A7301C">
              <w:rPr>
                <w:rFonts w:ascii="Times New Roman" w:hAnsi="Times New Roman"/>
                <w:bCs/>
                <w:i/>
                <w:iCs/>
              </w:rPr>
              <w:t>Infrar</w:t>
            </w:r>
            <w:r w:rsidRPr="00A7301C">
              <w:rPr>
                <w:rFonts w:ascii="Times New Roman" w:hAnsi="Times New Roman"/>
                <w:bCs/>
                <w:i/>
                <w:iCs/>
                <w:shd w:val="clear" w:color="auto" w:fill="FFFFFF"/>
              </w:rPr>
              <w:t xml:space="preserve">ed </w:t>
            </w:r>
          </w:p>
        </w:tc>
        <w:tc>
          <w:tcPr>
            <w:tcW w:w="2127" w:type="dxa"/>
          </w:tcPr>
          <w:p w14:paraId="68F2D095" w14:textId="040C6455" w:rsidR="00A7301C" w:rsidRPr="00A7301C" w:rsidRDefault="00A7301C" w:rsidP="00F50553">
            <w:pPr>
              <w:jc w:val="center"/>
              <w:rPr>
                <w:rFonts w:ascii="Times New Roman" w:hAnsi="Times New Roman"/>
                <w:bCs/>
              </w:rPr>
            </w:pPr>
            <w:r w:rsidRPr="00A7301C">
              <w:rPr>
                <w:rFonts w:ascii="Times New Roman" w:hAnsi="Times New Roman"/>
                <w:bCs/>
              </w:rPr>
              <w:t>Mendeteksi objek non-logam dan gerak manusia</w:t>
            </w:r>
          </w:p>
        </w:tc>
        <w:tc>
          <w:tcPr>
            <w:tcW w:w="852" w:type="dxa"/>
          </w:tcPr>
          <w:p w14:paraId="4638D75E" w14:textId="77777777" w:rsidR="00A7301C" w:rsidRPr="00A7301C" w:rsidRDefault="00A7301C" w:rsidP="00A7301C">
            <w:pPr>
              <w:jc w:val="center"/>
              <w:rPr>
                <w:rFonts w:ascii="Times New Roman" w:hAnsi="Times New Roman"/>
                <w:bCs/>
              </w:rPr>
            </w:pPr>
            <w:r w:rsidRPr="00A7301C">
              <w:rPr>
                <w:rFonts w:ascii="Times New Roman" w:hAnsi="Times New Roman"/>
                <w:bCs/>
              </w:rPr>
              <w:t>2</w:t>
            </w:r>
          </w:p>
        </w:tc>
      </w:tr>
      <w:tr w:rsidR="00A7301C" w:rsidRPr="00A7301C" w14:paraId="01636CC2" w14:textId="77777777" w:rsidTr="00C835CE">
        <w:trPr>
          <w:trHeight w:val="464"/>
        </w:trPr>
        <w:tc>
          <w:tcPr>
            <w:tcW w:w="1134" w:type="dxa"/>
          </w:tcPr>
          <w:p w14:paraId="05735634" w14:textId="77777777" w:rsidR="00A7301C" w:rsidRDefault="00A7301C" w:rsidP="00A7301C">
            <w:pPr>
              <w:rPr>
                <w:rFonts w:ascii="Times New Roman" w:hAnsi="Times New Roman"/>
                <w:bCs/>
                <w:i/>
                <w:iCs/>
                <w:szCs w:val="20"/>
              </w:rPr>
            </w:pPr>
            <w:r w:rsidRPr="00A7301C">
              <w:rPr>
                <w:rFonts w:ascii="Times New Roman" w:hAnsi="Times New Roman"/>
                <w:bCs/>
                <w:i/>
                <w:iCs/>
              </w:rPr>
              <w:t>Pow</w:t>
            </w:r>
            <w:r w:rsidRPr="00A7301C">
              <w:rPr>
                <w:rFonts w:ascii="Times New Roman" w:hAnsi="Times New Roman"/>
                <w:bCs/>
                <w:i/>
                <w:iCs/>
                <w:szCs w:val="20"/>
              </w:rPr>
              <w:t>er Supply</w:t>
            </w:r>
          </w:p>
          <w:p w14:paraId="77E80586" w14:textId="77777777" w:rsidR="00E8144B" w:rsidRPr="00A7301C" w:rsidRDefault="00E8144B" w:rsidP="00A7301C">
            <w:pPr>
              <w:rPr>
                <w:rFonts w:ascii="Times New Roman" w:hAnsi="Times New Roman"/>
                <w:bCs/>
                <w:i/>
                <w:iCs/>
              </w:rPr>
            </w:pPr>
          </w:p>
        </w:tc>
        <w:tc>
          <w:tcPr>
            <w:tcW w:w="2127" w:type="dxa"/>
          </w:tcPr>
          <w:p w14:paraId="1B28E62F" w14:textId="77777777" w:rsidR="00A7301C" w:rsidRPr="00A7301C" w:rsidRDefault="00A7301C" w:rsidP="00F50553">
            <w:pPr>
              <w:jc w:val="center"/>
              <w:rPr>
                <w:rFonts w:ascii="Times New Roman" w:hAnsi="Times New Roman"/>
                <w:bCs/>
              </w:rPr>
            </w:pPr>
            <w:r w:rsidRPr="00A7301C">
              <w:rPr>
                <w:rFonts w:ascii="Times New Roman" w:hAnsi="Times New Roman"/>
                <w:bCs/>
              </w:rPr>
              <w:t>Sumber daya untuk Arduino</w:t>
            </w:r>
          </w:p>
        </w:tc>
        <w:tc>
          <w:tcPr>
            <w:tcW w:w="852" w:type="dxa"/>
          </w:tcPr>
          <w:p w14:paraId="0B136056" w14:textId="77777777" w:rsidR="00A7301C" w:rsidRPr="00A7301C" w:rsidRDefault="00A7301C" w:rsidP="00A7301C">
            <w:pPr>
              <w:jc w:val="center"/>
              <w:rPr>
                <w:rFonts w:ascii="Times New Roman" w:hAnsi="Times New Roman"/>
                <w:bCs/>
              </w:rPr>
            </w:pPr>
            <w:r w:rsidRPr="00A7301C">
              <w:rPr>
                <w:rFonts w:ascii="Times New Roman" w:hAnsi="Times New Roman"/>
                <w:bCs/>
              </w:rPr>
              <w:t>1</w:t>
            </w:r>
          </w:p>
        </w:tc>
      </w:tr>
      <w:tr w:rsidR="00A7301C" w:rsidRPr="00A7301C" w14:paraId="4A742B0E" w14:textId="77777777" w:rsidTr="00C835CE">
        <w:trPr>
          <w:trHeight w:val="1009"/>
        </w:trPr>
        <w:tc>
          <w:tcPr>
            <w:tcW w:w="1134" w:type="dxa"/>
          </w:tcPr>
          <w:p w14:paraId="158C4578" w14:textId="77777777" w:rsidR="00A7301C" w:rsidRDefault="00A7301C" w:rsidP="00A7301C">
            <w:pPr>
              <w:rPr>
                <w:rFonts w:ascii="Times New Roman" w:hAnsi="Times New Roman"/>
                <w:bCs/>
                <w:i/>
                <w:iCs/>
              </w:rPr>
            </w:pPr>
            <w:r w:rsidRPr="00A7301C">
              <w:rPr>
                <w:rFonts w:ascii="Times New Roman" w:hAnsi="Times New Roman"/>
                <w:bCs/>
              </w:rPr>
              <w:t>Kab</w:t>
            </w:r>
            <w:r w:rsidRPr="00A7301C">
              <w:rPr>
                <w:rFonts w:ascii="Times New Roman" w:hAnsi="Times New Roman"/>
                <w:bCs/>
                <w:szCs w:val="20"/>
              </w:rPr>
              <w:t xml:space="preserve">el Jumper </w:t>
            </w:r>
            <w:r w:rsidRPr="00A7301C">
              <w:rPr>
                <w:rFonts w:ascii="Times New Roman" w:hAnsi="Times New Roman"/>
                <w:bCs/>
                <w:i/>
                <w:iCs/>
                <w:szCs w:val="20"/>
              </w:rPr>
              <w:t>Mal</w:t>
            </w:r>
            <w:r w:rsidRPr="00A7301C">
              <w:rPr>
                <w:rFonts w:ascii="Times New Roman" w:hAnsi="Times New Roman"/>
                <w:bCs/>
                <w:i/>
                <w:iCs/>
              </w:rPr>
              <w:t>e to Male</w:t>
            </w:r>
          </w:p>
          <w:p w14:paraId="5E4FF3B7" w14:textId="77777777" w:rsidR="00E8144B" w:rsidRPr="00A7301C" w:rsidRDefault="00E8144B" w:rsidP="00A7301C">
            <w:pPr>
              <w:rPr>
                <w:rFonts w:ascii="Times New Roman" w:hAnsi="Times New Roman"/>
                <w:bCs/>
              </w:rPr>
            </w:pPr>
          </w:p>
        </w:tc>
        <w:tc>
          <w:tcPr>
            <w:tcW w:w="2127" w:type="dxa"/>
          </w:tcPr>
          <w:p w14:paraId="3C4597E3" w14:textId="77777777" w:rsidR="00A7301C" w:rsidRPr="00A7301C" w:rsidRDefault="00A7301C" w:rsidP="00F50553">
            <w:pPr>
              <w:jc w:val="center"/>
              <w:rPr>
                <w:rFonts w:ascii="Times New Roman" w:hAnsi="Times New Roman"/>
                <w:bCs/>
              </w:rPr>
            </w:pPr>
            <w:r w:rsidRPr="00A7301C">
              <w:rPr>
                <w:rFonts w:ascii="Times New Roman" w:hAnsi="Times New Roman"/>
                <w:bCs/>
              </w:rPr>
              <w:t>Menyambungkan koneksi pin di Arduino</w:t>
            </w:r>
          </w:p>
        </w:tc>
        <w:tc>
          <w:tcPr>
            <w:tcW w:w="852" w:type="dxa"/>
          </w:tcPr>
          <w:p w14:paraId="54E0ADB0" w14:textId="77777777" w:rsidR="00A7301C" w:rsidRPr="00A7301C" w:rsidRDefault="00A7301C" w:rsidP="00A7301C">
            <w:pPr>
              <w:jc w:val="center"/>
              <w:rPr>
                <w:rFonts w:ascii="Times New Roman" w:hAnsi="Times New Roman"/>
                <w:bCs/>
              </w:rPr>
            </w:pPr>
            <w:r w:rsidRPr="00A7301C">
              <w:rPr>
                <w:rFonts w:ascii="Times New Roman" w:hAnsi="Times New Roman"/>
                <w:bCs/>
              </w:rPr>
              <w:t>10</w:t>
            </w:r>
          </w:p>
        </w:tc>
      </w:tr>
      <w:tr w:rsidR="00A7301C" w:rsidRPr="00A7301C" w14:paraId="649647B7" w14:textId="77777777" w:rsidTr="00C835CE">
        <w:trPr>
          <w:trHeight w:val="702"/>
        </w:trPr>
        <w:tc>
          <w:tcPr>
            <w:tcW w:w="1134" w:type="dxa"/>
          </w:tcPr>
          <w:p w14:paraId="65A48410" w14:textId="77777777" w:rsidR="00A7301C" w:rsidRPr="00A7301C" w:rsidRDefault="00A7301C" w:rsidP="00A7301C">
            <w:pPr>
              <w:rPr>
                <w:rFonts w:ascii="Times New Roman" w:hAnsi="Times New Roman"/>
                <w:bCs/>
              </w:rPr>
            </w:pPr>
            <w:r w:rsidRPr="00A7301C">
              <w:rPr>
                <w:rFonts w:ascii="Times New Roman" w:hAnsi="Times New Roman"/>
                <w:bCs/>
              </w:rPr>
              <w:t>Kab</w:t>
            </w:r>
            <w:r w:rsidRPr="00A7301C">
              <w:rPr>
                <w:rFonts w:ascii="Times New Roman" w:hAnsi="Times New Roman"/>
                <w:bCs/>
                <w:szCs w:val="20"/>
              </w:rPr>
              <w:t xml:space="preserve">el Jumper </w:t>
            </w:r>
            <w:r w:rsidRPr="00A7301C">
              <w:rPr>
                <w:rFonts w:ascii="Times New Roman" w:hAnsi="Times New Roman"/>
                <w:bCs/>
                <w:i/>
                <w:iCs/>
                <w:szCs w:val="20"/>
              </w:rPr>
              <w:t>Mal</w:t>
            </w:r>
            <w:r w:rsidRPr="00A7301C">
              <w:rPr>
                <w:rFonts w:ascii="Times New Roman" w:hAnsi="Times New Roman"/>
                <w:bCs/>
                <w:i/>
                <w:iCs/>
              </w:rPr>
              <w:t>e to Female</w:t>
            </w:r>
          </w:p>
        </w:tc>
        <w:tc>
          <w:tcPr>
            <w:tcW w:w="2127" w:type="dxa"/>
          </w:tcPr>
          <w:p w14:paraId="736B3AB1" w14:textId="77777777" w:rsidR="00A7301C" w:rsidRPr="00A7301C" w:rsidRDefault="00A7301C" w:rsidP="00F50553">
            <w:pPr>
              <w:jc w:val="center"/>
              <w:rPr>
                <w:rFonts w:ascii="Times New Roman" w:hAnsi="Times New Roman"/>
                <w:bCs/>
              </w:rPr>
            </w:pPr>
            <w:r w:rsidRPr="00A7301C">
              <w:rPr>
                <w:rFonts w:ascii="Times New Roman" w:hAnsi="Times New Roman"/>
                <w:bCs/>
              </w:rPr>
              <w:t>Menyambungkan koneksi pin di Arduino</w:t>
            </w:r>
          </w:p>
        </w:tc>
        <w:tc>
          <w:tcPr>
            <w:tcW w:w="852" w:type="dxa"/>
          </w:tcPr>
          <w:p w14:paraId="73B7932E" w14:textId="77777777" w:rsidR="00A7301C" w:rsidRPr="00A7301C" w:rsidRDefault="00A7301C" w:rsidP="00A7301C">
            <w:pPr>
              <w:jc w:val="center"/>
              <w:rPr>
                <w:rFonts w:ascii="Times New Roman" w:hAnsi="Times New Roman"/>
                <w:bCs/>
              </w:rPr>
            </w:pPr>
            <w:r w:rsidRPr="00A7301C">
              <w:rPr>
                <w:rFonts w:ascii="Times New Roman" w:hAnsi="Times New Roman"/>
                <w:bCs/>
              </w:rPr>
              <w:t>10</w:t>
            </w:r>
          </w:p>
        </w:tc>
      </w:tr>
      <w:tr w:rsidR="00A7301C" w:rsidRPr="00A7301C" w14:paraId="29F66205" w14:textId="77777777" w:rsidTr="00C835CE">
        <w:trPr>
          <w:trHeight w:val="928"/>
        </w:trPr>
        <w:tc>
          <w:tcPr>
            <w:tcW w:w="1134" w:type="dxa"/>
            <w:tcBorders>
              <w:bottom w:val="single" w:sz="4" w:space="0" w:color="auto"/>
            </w:tcBorders>
          </w:tcPr>
          <w:p w14:paraId="7ECA0B66" w14:textId="77777777" w:rsidR="00F50553" w:rsidRDefault="00F50553" w:rsidP="00A7301C">
            <w:pPr>
              <w:rPr>
                <w:rFonts w:ascii="Times New Roman" w:hAnsi="Times New Roman"/>
                <w:bCs/>
                <w:i/>
                <w:iCs/>
              </w:rPr>
            </w:pPr>
          </w:p>
          <w:p w14:paraId="744A28FE" w14:textId="29500B30" w:rsidR="00A7301C" w:rsidRPr="00A7301C" w:rsidRDefault="00A7301C" w:rsidP="00A7301C">
            <w:pPr>
              <w:rPr>
                <w:rFonts w:ascii="Times New Roman" w:hAnsi="Times New Roman"/>
                <w:bCs/>
                <w:i/>
                <w:iCs/>
              </w:rPr>
            </w:pPr>
            <w:r w:rsidRPr="00A7301C">
              <w:rPr>
                <w:rFonts w:ascii="Times New Roman" w:hAnsi="Times New Roman"/>
                <w:bCs/>
                <w:i/>
                <w:iCs/>
              </w:rPr>
              <w:t>Buzz</w:t>
            </w:r>
            <w:r w:rsidRPr="00A7301C">
              <w:rPr>
                <w:rFonts w:ascii="Times New Roman" w:hAnsi="Times New Roman"/>
                <w:bCs/>
                <w:i/>
                <w:iCs/>
                <w:szCs w:val="20"/>
              </w:rPr>
              <w:t>er</w:t>
            </w:r>
          </w:p>
        </w:tc>
        <w:tc>
          <w:tcPr>
            <w:tcW w:w="2127" w:type="dxa"/>
            <w:tcBorders>
              <w:bottom w:val="single" w:sz="4" w:space="0" w:color="auto"/>
            </w:tcBorders>
          </w:tcPr>
          <w:p w14:paraId="5C139F98" w14:textId="6A71C2EE" w:rsidR="00A7301C" w:rsidRPr="00A7301C" w:rsidRDefault="00A7301C" w:rsidP="00F50553">
            <w:pPr>
              <w:jc w:val="center"/>
              <w:rPr>
                <w:rFonts w:ascii="Times New Roman" w:hAnsi="Times New Roman"/>
                <w:bCs/>
              </w:rPr>
            </w:pPr>
            <w:r w:rsidRPr="00A7301C">
              <w:rPr>
                <w:rFonts w:ascii="Times New Roman" w:hAnsi="Times New Roman"/>
                <w:bCs/>
              </w:rPr>
              <w:t>Memberikan sinyal audio apabila limbah medis terdeteksi</w:t>
            </w:r>
          </w:p>
        </w:tc>
        <w:tc>
          <w:tcPr>
            <w:tcW w:w="852" w:type="dxa"/>
            <w:tcBorders>
              <w:bottom w:val="single" w:sz="4" w:space="0" w:color="auto"/>
            </w:tcBorders>
          </w:tcPr>
          <w:p w14:paraId="5358AF34" w14:textId="77777777" w:rsidR="00A7301C" w:rsidRDefault="00A7301C" w:rsidP="00A7301C">
            <w:pPr>
              <w:jc w:val="center"/>
              <w:rPr>
                <w:rFonts w:ascii="Times New Roman" w:hAnsi="Times New Roman"/>
                <w:bCs/>
              </w:rPr>
            </w:pPr>
          </w:p>
          <w:p w14:paraId="77DE65DA" w14:textId="1B8EE0F4" w:rsidR="00A7301C" w:rsidRPr="00A7301C" w:rsidRDefault="00A7301C" w:rsidP="00A7301C">
            <w:pPr>
              <w:jc w:val="center"/>
              <w:rPr>
                <w:rFonts w:ascii="Times New Roman" w:hAnsi="Times New Roman"/>
                <w:bCs/>
              </w:rPr>
            </w:pPr>
            <w:r w:rsidRPr="00A7301C">
              <w:rPr>
                <w:rFonts w:ascii="Times New Roman" w:hAnsi="Times New Roman"/>
                <w:bCs/>
              </w:rPr>
              <w:t>1</w:t>
            </w:r>
          </w:p>
        </w:tc>
      </w:tr>
    </w:tbl>
    <w:p w14:paraId="5A72E873" w14:textId="3F9B6880" w:rsidR="002B177D" w:rsidRDefault="00B90702">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Perancangan Sistem</w:t>
      </w:r>
    </w:p>
    <w:p w14:paraId="56D9BF87" w14:textId="782DFD26" w:rsidR="00B90702" w:rsidRDefault="00B90702" w:rsidP="00FA1FC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B90702">
        <w:rPr>
          <w:rFonts w:ascii="Times New Roman" w:eastAsia="Times New Roman" w:hAnsi="Times New Roman" w:cs="Times New Roman"/>
          <w:color w:val="000000"/>
        </w:rPr>
        <w:t xml:space="preserve">Perancangan sistem </w:t>
      </w:r>
      <w:r>
        <w:rPr>
          <w:rFonts w:ascii="Times New Roman" w:eastAsia="Times New Roman" w:hAnsi="Times New Roman" w:cs="Times New Roman"/>
          <w:color w:val="000000"/>
        </w:rPr>
        <w:t>p</w:t>
      </w:r>
      <w:r w:rsidRPr="00B90702">
        <w:rPr>
          <w:rFonts w:ascii="Times New Roman" w:eastAsia="Times New Roman" w:hAnsi="Times New Roman" w:cs="Times New Roman"/>
          <w:color w:val="000000"/>
        </w:rPr>
        <w:t>e</w:t>
      </w:r>
      <w:r>
        <w:rPr>
          <w:rFonts w:ascii="Times New Roman" w:eastAsia="Times New Roman" w:hAnsi="Times New Roman" w:cs="Times New Roman"/>
          <w:color w:val="000000"/>
        </w:rPr>
        <w:t>milah limbah m</w:t>
      </w:r>
      <w:r w:rsidRPr="00B90702">
        <w:rPr>
          <w:rFonts w:ascii="Times New Roman" w:eastAsia="Times New Roman" w:hAnsi="Times New Roman" w:cs="Times New Roman"/>
          <w:color w:val="000000"/>
        </w:rPr>
        <w:t>e</w:t>
      </w:r>
      <w:r>
        <w:rPr>
          <w:rFonts w:ascii="Times New Roman" w:eastAsia="Times New Roman" w:hAnsi="Times New Roman" w:cs="Times New Roman"/>
          <w:color w:val="000000"/>
        </w:rPr>
        <w:t xml:space="preserve">dis </w:t>
      </w:r>
      <w:r w:rsidRPr="00B90702">
        <w:rPr>
          <w:rFonts w:ascii="Times New Roman" w:eastAsia="Times New Roman" w:hAnsi="Times New Roman" w:cs="Times New Roman"/>
          <w:color w:val="000000"/>
        </w:rPr>
        <w:t xml:space="preserve">terdapat dua komponen utama yang harus diperhatikan, yaitu </w:t>
      </w:r>
      <w:r w:rsidRPr="00FA1FC0">
        <w:rPr>
          <w:rFonts w:ascii="Times New Roman" w:eastAsia="Times New Roman" w:hAnsi="Times New Roman" w:cs="Times New Roman"/>
          <w:i/>
          <w:iCs/>
          <w:color w:val="000000"/>
        </w:rPr>
        <w:t>hardware</w:t>
      </w:r>
      <w:r w:rsidRPr="00B90702">
        <w:rPr>
          <w:rFonts w:ascii="Times New Roman" w:eastAsia="Times New Roman" w:hAnsi="Times New Roman" w:cs="Times New Roman"/>
          <w:color w:val="000000"/>
        </w:rPr>
        <w:t xml:space="preserve"> dan </w:t>
      </w:r>
      <w:r w:rsidRPr="00FA1FC0">
        <w:rPr>
          <w:rFonts w:ascii="Times New Roman" w:eastAsia="Times New Roman" w:hAnsi="Times New Roman" w:cs="Times New Roman"/>
          <w:i/>
          <w:iCs/>
          <w:color w:val="000000"/>
        </w:rPr>
        <w:t>software</w:t>
      </w:r>
      <w:r w:rsidRPr="00B90702">
        <w:rPr>
          <w:rFonts w:ascii="Times New Roman" w:eastAsia="Times New Roman" w:hAnsi="Times New Roman" w:cs="Times New Roman"/>
          <w:color w:val="000000"/>
        </w:rPr>
        <w:t xml:space="preserve"> dari sistem. </w:t>
      </w:r>
      <w:r w:rsidRPr="00FA1FC0">
        <w:rPr>
          <w:rFonts w:ascii="Times New Roman" w:eastAsia="Times New Roman" w:hAnsi="Times New Roman" w:cs="Times New Roman"/>
          <w:i/>
          <w:iCs/>
          <w:color w:val="000000"/>
        </w:rPr>
        <w:t>Hardware</w:t>
      </w:r>
      <w:r w:rsidRPr="00B90702">
        <w:rPr>
          <w:rFonts w:ascii="Times New Roman" w:eastAsia="Times New Roman" w:hAnsi="Times New Roman" w:cs="Times New Roman"/>
          <w:color w:val="000000"/>
        </w:rPr>
        <w:t xml:space="preserve"> pada sistem yang dibuat ditunjukkan oleh Gambar </w:t>
      </w:r>
      <w:r w:rsidR="004A04FF">
        <w:rPr>
          <w:rFonts w:ascii="Times New Roman" w:eastAsia="Times New Roman" w:hAnsi="Times New Roman" w:cs="Times New Roman"/>
          <w:color w:val="000000"/>
        </w:rPr>
        <w:t>5</w:t>
      </w:r>
    </w:p>
    <w:p w14:paraId="49CFB896" w14:textId="4B67C69C" w:rsidR="00B90702" w:rsidRDefault="00B90702" w:rsidP="00FA1FC0">
      <w:pPr>
        <w:pBdr>
          <w:top w:val="nil"/>
          <w:left w:val="nil"/>
          <w:bottom w:val="nil"/>
          <w:right w:val="nil"/>
          <w:between w:val="nil"/>
        </w:pBdr>
        <w:tabs>
          <w:tab w:val="left" w:pos="567"/>
        </w:tabs>
        <w:jc w:val="both"/>
        <w:rPr>
          <w:rFonts w:ascii="Times New Roman" w:eastAsia="Times New Roman" w:hAnsi="Times New Roman" w:cs="Times New Roman"/>
        </w:rPr>
      </w:pPr>
      <w:r w:rsidRPr="00B90702">
        <w:rPr>
          <w:rFonts w:ascii="Times New Roman" w:eastAsia="Times New Roman" w:hAnsi="Times New Roman" w:cs="Times New Roman"/>
          <w:noProof/>
          <w:lang w:val="en-ID"/>
        </w:rPr>
        <w:drawing>
          <wp:inline distT="0" distB="0" distL="0" distR="0" wp14:anchorId="673B1B9F" wp14:editId="6697D0F1">
            <wp:extent cx="2628900" cy="1943100"/>
            <wp:effectExtent l="0" t="0" r="0" b="0"/>
            <wp:docPr id="1438568758" name="image5.png" descr="A circuit board with wires&#10;&#10;Description automatically generated"/>
            <wp:cNvGraphicFramePr/>
            <a:graphic xmlns:a="http://schemas.openxmlformats.org/drawingml/2006/main">
              <a:graphicData uri="http://schemas.openxmlformats.org/drawingml/2006/picture">
                <pic:pic xmlns:pic="http://schemas.openxmlformats.org/drawingml/2006/picture">
                  <pic:nvPicPr>
                    <pic:cNvPr id="1438568758" name="image5.png" descr="A circuit board with wires&#10;&#10;Description automatically generated"/>
                    <pic:cNvPicPr preferRelativeResize="0"/>
                  </pic:nvPicPr>
                  <pic:blipFill>
                    <a:blip r:embed="rId20"/>
                    <a:srcRect/>
                    <a:stretch>
                      <a:fillRect/>
                    </a:stretch>
                  </pic:blipFill>
                  <pic:spPr>
                    <a:xfrm>
                      <a:off x="0" y="0"/>
                      <a:ext cx="2644523" cy="1954647"/>
                    </a:xfrm>
                    <a:prstGeom prst="rect">
                      <a:avLst/>
                    </a:prstGeom>
                    <a:ln/>
                  </pic:spPr>
                </pic:pic>
              </a:graphicData>
            </a:graphic>
          </wp:inline>
        </w:drawing>
      </w:r>
    </w:p>
    <w:p w14:paraId="4DBAFA84" w14:textId="466578B9" w:rsidR="00B90702" w:rsidRPr="0073140F" w:rsidRDefault="00FA1FC0" w:rsidP="00FA1FC0">
      <w:pPr>
        <w:pBdr>
          <w:top w:val="nil"/>
          <w:left w:val="nil"/>
          <w:bottom w:val="nil"/>
          <w:right w:val="nil"/>
          <w:between w:val="nil"/>
        </w:pBdr>
        <w:tabs>
          <w:tab w:val="left" w:pos="567"/>
        </w:tabs>
        <w:ind w:firstLine="284"/>
        <w:jc w:val="center"/>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Gambar </w:t>
      </w:r>
      <w:r w:rsidR="004A04FF">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w:t>
      </w:r>
      <w:r w:rsidRPr="00FA1FC0">
        <w:rPr>
          <w:rFonts w:ascii="Times New Roman" w:eastAsia="Times New Roman" w:hAnsi="Times New Roman" w:cs="Times New Roman"/>
          <w:i/>
          <w:iCs/>
          <w:color w:val="000000"/>
        </w:rPr>
        <w:t>Wiring sist</w:t>
      </w:r>
      <w:r w:rsidRPr="0073140F">
        <w:rPr>
          <w:rFonts w:ascii="Times New Roman" w:eastAsia="Times New Roman" w:hAnsi="Times New Roman" w:cs="Times New Roman"/>
          <w:i/>
          <w:iCs/>
          <w:color w:val="000000"/>
        </w:rPr>
        <w:t>em</w:t>
      </w:r>
    </w:p>
    <w:p w14:paraId="769363E6" w14:textId="77777777" w:rsidR="003B1A45" w:rsidRDefault="003B1A45" w:rsidP="003D27F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0A4D546B" w14:textId="641AE36B" w:rsidR="003D27F7" w:rsidRPr="00EF4684" w:rsidRDefault="00FA1FC0" w:rsidP="003D27F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EF4684">
        <w:rPr>
          <w:rFonts w:ascii="Times New Roman" w:eastAsia="Times New Roman" w:hAnsi="Times New Roman" w:cs="Times New Roman"/>
          <w:color w:val="000000"/>
        </w:rPr>
        <w:t xml:space="preserve">Jalur perkabelan sistem pada gambar 1 adalah dengan menghubungkan kabel </w:t>
      </w:r>
      <w:r w:rsidR="003D27F7" w:rsidRPr="00EF4684">
        <w:rPr>
          <w:rFonts w:ascii="Times New Roman" w:eastAsia="Times New Roman" w:hAnsi="Times New Roman" w:cs="Times New Roman"/>
          <w:color w:val="000000"/>
        </w:rPr>
        <w:t xml:space="preserve">seperti pada tabel 2. </w:t>
      </w:r>
    </w:p>
    <w:p w14:paraId="1CEBC3DE" w14:textId="77777777" w:rsidR="003B1A45" w:rsidRPr="00EF4684" w:rsidRDefault="003B1A45" w:rsidP="003D27F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0F54488A" w14:textId="77777777" w:rsidR="003B1A45" w:rsidRPr="00EF4684" w:rsidRDefault="003B1A45" w:rsidP="003D27F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81E1364" w14:textId="77777777" w:rsidR="003B1A45" w:rsidRPr="00EF4684" w:rsidRDefault="003B1A45" w:rsidP="003D27F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374FE404" w14:textId="77777777" w:rsidR="003B1A45" w:rsidRPr="00EF4684" w:rsidRDefault="003B1A45" w:rsidP="003D27F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73C1926A" w14:textId="77777777" w:rsidR="003B1A45" w:rsidRPr="00EF4684" w:rsidRDefault="003B1A45" w:rsidP="003D27F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06926C4D" w14:textId="15FCEDDB" w:rsidR="003D27F7" w:rsidRPr="003D27F7" w:rsidRDefault="003D27F7" w:rsidP="00B3688F">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lang w:val="en-ID"/>
        </w:rPr>
      </w:pPr>
      <w:r w:rsidRPr="003D27F7">
        <w:rPr>
          <w:rFonts w:ascii="Times New Roman" w:eastAsia="Times New Roman" w:hAnsi="Times New Roman" w:cs="Times New Roman"/>
          <w:color w:val="000000"/>
          <w:lang w:val="en-ID"/>
        </w:rPr>
        <w:lastRenderedPageBreak/>
        <w:t>Tab</w:t>
      </w:r>
      <w:r>
        <w:rPr>
          <w:rFonts w:ascii="Times New Roman" w:eastAsia="Times New Roman" w:hAnsi="Times New Roman" w:cs="Times New Roman"/>
          <w:color w:val="000000"/>
        </w:rPr>
        <w:t xml:space="preserve">el 2 </w:t>
      </w:r>
      <w:r w:rsidRPr="003D27F7">
        <w:rPr>
          <w:rFonts w:ascii="Times New Roman" w:eastAsia="Times New Roman" w:hAnsi="Times New Roman" w:cs="Times New Roman"/>
          <w:color w:val="000000"/>
        </w:rPr>
        <w:t>Koneksi Komponen d</w:t>
      </w:r>
      <w:r>
        <w:rPr>
          <w:rFonts w:ascii="Times New Roman" w:eastAsia="Times New Roman" w:hAnsi="Times New Roman" w:cs="Times New Roman"/>
          <w:color w:val="000000"/>
        </w:rPr>
        <w:t>an J</w:t>
      </w:r>
      <w:r w:rsidRPr="003D27F7">
        <w:rPr>
          <w:rFonts w:ascii="Times New Roman" w:eastAsia="Times New Roman" w:hAnsi="Times New Roman" w:cs="Times New Roman"/>
          <w:color w:val="000000"/>
        </w:rPr>
        <w:t>enis</w:t>
      </w:r>
      <w:r>
        <w:rPr>
          <w:rFonts w:ascii="Times New Roman" w:eastAsia="Times New Roman" w:hAnsi="Times New Roman" w:cs="Times New Roman"/>
          <w:color w:val="000000"/>
        </w:rPr>
        <w:t xml:space="preserve"> </w:t>
      </w:r>
      <w:r w:rsidRPr="003D27F7">
        <w:rPr>
          <w:rFonts w:ascii="Times New Roman" w:eastAsia="Times New Roman" w:hAnsi="Times New Roman" w:cs="Times New Roman"/>
          <w:color w:val="000000"/>
        </w:rPr>
        <w:t>Kabel</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9"/>
        <w:gridCol w:w="950"/>
        <w:gridCol w:w="950"/>
        <w:gridCol w:w="1056"/>
      </w:tblGrid>
      <w:tr w:rsidR="003D27F7" w:rsidRPr="003D27F7" w14:paraId="5CC57D2B" w14:textId="77777777" w:rsidTr="00F70407">
        <w:trPr>
          <w:trHeight w:val="385"/>
        </w:trPr>
        <w:tc>
          <w:tcPr>
            <w:tcW w:w="1219" w:type="dxa"/>
            <w:tcBorders>
              <w:top w:val="single" w:sz="4" w:space="0" w:color="auto"/>
              <w:bottom w:val="single" w:sz="4" w:space="0" w:color="auto"/>
            </w:tcBorders>
          </w:tcPr>
          <w:p w14:paraId="545FA3E6" w14:textId="6C20A926" w:rsidR="003D27F7" w:rsidRPr="003D27F7" w:rsidRDefault="003D27F7" w:rsidP="00B3688F">
            <w:pPr>
              <w:jc w:val="center"/>
              <w:rPr>
                <w:rFonts w:ascii="Times New Roman" w:hAnsi="Times New Roman"/>
                <w:bCs/>
              </w:rPr>
            </w:pPr>
            <w:r w:rsidRPr="003D27F7">
              <w:rPr>
                <w:rFonts w:ascii="Times New Roman" w:hAnsi="Times New Roman"/>
                <w:bCs/>
              </w:rPr>
              <w:t>Komponen</w:t>
            </w:r>
          </w:p>
        </w:tc>
        <w:tc>
          <w:tcPr>
            <w:tcW w:w="950" w:type="dxa"/>
            <w:tcBorders>
              <w:top w:val="single" w:sz="4" w:space="0" w:color="auto"/>
              <w:bottom w:val="single" w:sz="4" w:space="0" w:color="auto"/>
            </w:tcBorders>
          </w:tcPr>
          <w:p w14:paraId="741F8266" w14:textId="77777777" w:rsidR="003D27F7" w:rsidRPr="003D27F7" w:rsidRDefault="003D27F7" w:rsidP="00B3688F">
            <w:pPr>
              <w:jc w:val="center"/>
              <w:rPr>
                <w:rFonts w:ascii="Times New Roman" w:hAnsi="Times New Roman"/>
                <w:bCs/>
              </w:rPr>
            </w:pPr>
            <w:r w:rsidRPr="003D27F7">
              <w:rPr>
                <w:rFonts w:ascii="Times New Roman" w:hAnsi="Times New Roman"/>
                <w:bCs/>
              </w:rPr>
              <w:t>Koneksi</w:t>
            </w:r>
          </w:p>
        </w:tc>
        <w:tc>
          <w:tcPr>
            <w:tcW w:w="808" w:type="dxa"/>
            <w:tcBorders>
              <w:top w:val="single" w:sz="4" w:space="0" w:color="auto"/>
              <w:bottom w:val="single" w:sz="4" w:space="0" w:color="auto"/>
            </w:tcBorders>
          </w:tcPr>
          <w:p w14:paraId="77DA66B5" w14:textId="77777777" w:rsidR="003D27F7" w:rsidRPr="003D27F7" w:rsidRDefault="003D27F7" w:rsidP="00B3688F">
            <w:pPr>
              <w:jc w:val="center"/>
              <w:rPr>
                <w:rFonts w:ascii="Times New Roman" w:hAnsi="Times New Roman"/>
                <w:bCs/>
              </w:rPr>
            </w:pPr>
            <w:r w:rsidRPr="003D27F7">
              <w:rPr>
                <w:rFonts w:ascii="Times New Roman" w:hAnsi="Times New Roman"/>
                <w:bCs/>
              </w:rPr>
              <w:t>Pin Arduino</w:t>
            </w:r>
          </w:p>
        </w:tc>
        <w:tc>
          <w:tcPr>
            <w:tcW w:w="1134" w:type="dxa"/>
            <w:tcBorders>
              <w:top w:val="single" w:sz="4" w:space="0" w:color="auto"/>
              <w:bottom w:val="single" w:sz="4" w:space="0" w:color="auto"/>
            </w:tcBorders>
          </w:tcPr>
          <w:p w14:paraId="10A31E13" w14:textId="77777777" w:rsidR="003D27F7" w:rsidRPr="003D27F7" w:rsidRDefault="003D27F7" w:rsidP="00B3688F">
            <w:pPr>
              <w:jc w:val="center"/>
              <w:rPr>
                <w:rFonts w:ascii="Times New Roman" w:hAnsi="Times New Roman"/>
                <w:bCs/>
              </w:rPr>
            </w:pPr>
            <w:r w:rsidRPr="003D27F7">
              <w:rPr>
                <w:rFonts w:ascii="Times New Roman" w:hAnsi="Times New Roman"/>
                <w:bCs/>
              </w:rPr>
              <w:t>Jenis Kabel</w:t>
            </w:r>
          </w:p>
        </w:tc>
      </w:tr>
      <w:tr w:rsidR="003D27F7" w:rsidRPr="003D27F7" w14:paraId="5899B755" w14:textId="77777777" w:rsidTr="00F70407">
        <w:tc>
          <w:tcPr>
            <w:tcW w:w="1219" w:type="dxa"/>
            <w:tcBorders>
              <w:top w:val="single" w:sz="4" w:space="0" w:color="auto"/>
            </w:tcBorders>
          </w:tcPr>
          <w:p w14:paraId="1F5FB24A"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Sensor Proximity Induktif</w:t>
            </w:r>
          </w:p>
        </w:tc>
        <w:tc>
          <w:tcPr>
            <w:tcW w:w="950" w:type="dxa"/>
            <w:tcBorders>
              <w:top w:val="single" w:sz="4" w:space="0" w:color="auto"/>
            </w:tcBorders>
          </w:tcPr>
          <w:p w14:paraId="3547884A" w14:textId="77777777" w:rsidR="003D27F7" w:rsidRPr="003D27F7" w:rsidRDefault="003D27F7" w:rsidP="003D27F7">
            <w:pPr>
              <w:jc w:val="both"/>
              <w:rPr>
                <w:rFonts w:ascii="Times New Roman" w:hAnsi="Times New Roman"/>
                <w:bCs/>
              </w:rPr>
            </w:pPr>
            <w:r w:rsidRPr="003D27F7">
              <w:rPr>
                <w:rFonts w:ascii="Times New Roman" w:hAnsi="Times New Roman"/>
                <w:bCs/>
              </w:rPr>
              <w:t>VCC (daya)</w:t>
            </w:r>
          </w:p>
        </w:tc>
        <w:tc>
          <w:tcPr>
            <w:tcW w:w="808" w:type="dxa"/>
            <w:tcBorders>
              <w:top w:val="single" w:sz="4" w:space="0" w:color="auto"/>
            </w:tcBorders>
          </w:tcPr>
          <w:p w14:paraId="14445CB2" w14:textId="77777777" w:rsidR="003D27F7" w:rsidRPr="003D27F7" w:rsidRDefault="003D27F7" w:rsidP="003D27F7">
            <w:pPr>
              <w:jc w:val="both"/>
              <w:rPr>
                <w:rFonts w:ascii="Times New Roman" w:hAnsi="Times New Roman"/>
                <w:bCs/>
              </w:rPr>
            </w:pPr>
            <w:r w:rsidRPr="003D27F7">
              <w:rPr>
                <w:rFonts w:ascii="Times New Roman" w:hAnsi="Times New Roman"/>
                <w:bCs/>
              </w:rPr>
              <w:t>5V</w:t>
            </w:r>
          </w:p>
        </w:tc>
        <w:tc>
          <w:tcPr>
            <w:tcW w:w="1134" w:type="dxa"/>
            <w:tcBorders>
              <w:top w:val="single" w:sz="4" w:space="0" w:color="auto"/>
            </w:tcBorders>
          </w:tcPr>
          <w:p w14:paraId="1DA4DC07"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Male-to-Male</w:t>
            </w:r>
          </w:p>
        </w:tc>
      </w:tr>
      <w:tr w:rsidR="003D27F7" w:rsidRPr="003D27F7" w14:paraId="22AB5882" w14:textId="77777777" w:rsidTr="00F70407">
        <w:tc>
          <w:tcPr>
            <w:tcW w:w="1219" w:type="dxa"/>
          </w:tcPr>
          <w:p w14:paraId="1C1B19F6" w14:textId="77777777" w:rsidR="003D27F7" w:rsidRPr="003D27F7" w:rsidRDefault="003D27F7" w:rsidP="003D27F7">
            <w:pPr>
              <w:jc w:val="both"/>
              <w:rPr>
                <w:rFonts w:ascii="Times New Roman" w:hAnsi="Times New Roman"/>
                <w:bCs/>
              </w:rPr>
            </w:pPr>
          </w:p>
        </w:tc>
        <w:tc>
          <w:tcPr>
            <w:tcW w:w="950" w:type="dxa"/>
          </w:tcPr>
          <w:p w14:paraId="56BFC34A" w14:textId="77777777" w:rsidR="003D27F7" w:rsidRPr="003D27F7" w:rsidRDefault="003D27F7" w:rsidP="003D27F7">
            <w:pPr>
              <w:jc w:val="both"/>
              <w:rPr>
                <w:rFonts w:ascii="Times New Roman" w:hAnsi="Times New Roman"/>
                <w:bCs/>
              </w:rPr>
            </w:pPr>
            <w:r w:rsidRPr="003D27F7">
              <w:rPr>
                <w:rFonts w:ascii="Times New Roman" w:hAnsi="Times New Roman"/>
                <w:bCs/>
              </w:rPr>
              <w:t>GND</w:t>
            </w:r>
          </w:p>
        </w:tc>
        <w:tc>
          <w:tcPr>
            <w:tcW w:w="808" w:type="dxa"/>
          </w:tcPr>
          <w:p w14:paraId="15B3CE52" w14:textId="77777777" w:rsidR="003D27F7" w:rsidRPr="003D27F7" w:rsidRDefault="003D27F7" w:rsidP="003D27F7">
            <w:pPr>
              <w:jc w:val="both"/>
              <w:rPr>
                <w:rFonts w:ascii="Times New Roman" w:hAnsi="Times New Roman"/>
                <w:bCs/>
              </w:rPr>
            </w:pPr>
            <w:r w:rsidRPr="003D27F7">
              <w:rPr>
                <w:rFonts w:ascii="Times New Roman" w:hAnsi="Times New Roman"/>
                <w:bCs/>
              </w:rPr>
              <w:t>GND</w:t>
            </w:r>
          </w:p>
        </w:tc>
        <w:tc>
          <w:tcPr>
            <w:tcW w:w="1134" w:type="dxa"/>
          </w:tcPr>
          <w:p w14:paraId="2DFECA80"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Male-to-Male</w:t>
            </w:r>
          </w:p>
        </w:tc>
      </w:tr>
      <w:tr w:rsidR="003D27F7" w:rsidRPr="003D27F7" w14:paraId="673517D0" w14:textId="77777777" w:rsidTr="00F70407">
        <w:tc>
          <w:tcPr>
            <w:tcW w:w="1219" w:type="dxa"/>
          </w:tcPr>
          <w:p w14:paraId="226F3C0F" w14:textId="77777777" w:rsidR="003D27F7" w:rsidRPr="003D27F7" w:rsidRDefault="003D27F7" w:rsidP="003D27F7">
            <w:pPr>
              <w:jc w:val="both"/>
              <w:rPr>
                <w:rFonts w:ascii="Times New Roman" w:hAnsi="Times New Roman"/>
                <w:bCs/>
              </w:rPr>
            </w:pPr>
          </w:p>
        </w:tc>
        <w:tc>
          <w:tcPr>
            <w:tcW w:w="950" w:type="dxa"/>
          </w:tcPr>
          <w:p w14:paraId="205FD435" w14:textId="77777777" w:rsidR="003D27F7" w:rsidRPr="003D27F7" w:rsidRDefault="003D27F7" w:rsidP="003D27F7">
            <w:pPr>
              <w:jc w:val="both"/>
              <w:rPr>
                <w:rFonts w:ascii="Times New Roman" w:hAnsi="Times New Roman"/>
                <w:bCs/>
              </w:rPr>
            </w:pPr>
            <w:r w:rsidRPr="003D27F7">
              <w:rPr>
                <w:rFonts w:ascii="Times New Roman" w:hAnsi="Times New Roman"/>
                <w:bCs/>
              </w:rPr>
              <w:t>OUT (sinyal)</w:t>
            </w:r>
          </w:p>
        </w:tc>
        <w:tc>
          <w:tcPr>
            <w:tcW w:w="808" w:type="dxa"/>
          </w:tcPr>
          <w:p w14:paraId="175CB70B" w14:textId="77777777" w:rsidR="003D27F7" w:rsidRPr="003D27F7" w:rsidRDefault="003D27F7" w:rsidP="003D27F7">
            <w:pPr>
              <w:jc w:val="both"/>
              <w:rPr>
                <w:rFonts w:ascii="Times New Roman" w:hAnsi="Times New Roman"/>
                <w:bCs/>
              </w:rPr>
            </w:pPr>
            <w:r w:rsidRPr="003D27F7">
              <w:rPr>
                <w:rFonts w:ascii="Times New Roman" w:hAnsi="Times New Roman"/>
                <w:bCs/>
              </w:rPr>
              <w:t>A0</w:t>
            </w:r>
          </w:p>
        </w:tc>
        <w:tc>
          <w:tcPr>
            <w:tcW w:w="1134" w:type="dxa"/>
          </w:tcPr>
          <w:p w14:paraId="5AE6E6E7"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Male-to-Female</w:t>
            </w:r>
          </w:p>
        </w:tc>
      </w:tr>
      <w:tr w:rsidR="003D27F7" w:rsidRPr="003D27F7" w14:paraId="0A5A91D8" w14:textId="77777777" w:rsidTr="00F70407">
        <w:tc>
          <w:tcPr>
            <w:tcW w:w="1219" w:type="dxa"/>
          </w:tcPr>
          <w:p w14:paraId="7ADF75FA"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Sensor Inframerah</w:t>
            </w:r>
          </w:p>
        </w:tc>
        <w:tc>
          <w:tcPr>
            <w:tcW w:w="950" w:type="dxa"/>
          </w:tcPr>
          <w:p w14:paraId="69BDFBD7" w14:textId="77777777" w:rsidR="003D27F7" w:rsidRPr="003D27F7" w:rsidRDefault="003D27F7" w:rsidP="003D27F7">
            <w:pPr>
              <w:jc w:val="both"/>
              <w:rPr>
                <w:rFonts w:ascii="Times New Roman" w:hAnsi="Times New Roman"/>
                <w:bCs/>
              </w:rPr>
            </w:pPr>
            <w:r w:rsidRPr="003D27F7">
              <w:rPr>
                <w:rFonts w:ascii="Times New Roman" w:hAnsi="Times New Roman"/>
                <w:bCs/>
              </w:rPr>
              <w:t>VCC (daya)</w:t>
            </w:r>
          </w:p>
        </w:tc>
        <w:tc>
          <w:tcPr>
            <w:tcW w:w="808" w:type="dxa"/>
          </w:tcPr>
          <w:p w14:paraId="38736968" w14:textId="77777777" w:rsidR="003D27F7" w:rsidRPr="003D27F7" w:rsidRDefault="003D27F7" w:rsidP="003D27F7">
            <w:pPr>
              <w:jc w:val="both"/>
              <w:rPr>
                <w:rFonts w:ascii="Times New Roman" w:hAnsi="Times New Roman"/>
                <w:bCs/>
              </w:rPr>
            </w:pPr>
            <w:r w:rsidRPr="003D27F7">
              <w:rPr>
                <w:rFonts w:ascii="Times New Roman" w:hAnsi="Times New Roman"/>
                <w:bCs/>
              </w:rPr>
              <w:t>5V</w:t>
            </w:r>
          </w:p>
        </w:tc>
        <w:tc>
          <w:tcPr>
            <w:tcW w:w="1134" w:type="dxa"/>
          </w:tcPr>
          <w:p w14:paraId="3E9F8FC0"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Male-to-Male</w:t>
            </w:r>
          </w:p>
        </w:tc>
      </w:tr>
      <w:tr w:rsidR="003D27F7" w:rsidRPr="003D27F7" w14:paraId="1C7FF1BC" w14:textId="77777777" w:rsidTr="00F70407">
        <w:tc>
          <w:tcPr>
            <w:tcW w:w="1219" w:type="dxa"/>
          </w:tcPr>
          <w:p w14:paraId="4F99BDD2" w14:textId="77777777" w:rsidR="003D27F7" w:rsidRPr="003D27F7" w:rsidRDefault="003D27F7" w:rsidP="003D27F7">
            <w:pPr>
              <w:jc w:val="both"/>
              <w:rPr>
                <w:rFonts w:ascii="Times New Roman" w:hAnsi="Times New Roman"/>
                <w:bCs/>
              </w:rPr>
            </w:pPr>
          </w:p>
        </w:tc>
        <w:tc>
          <w:tcPr>
            <w:tcW w:w="950" w:type="dxa"/>
          </w:tcPr>
          <w:p w14:paraId="5813FD86" w14:textId="77777777" w:rsidR="003D27F7" w:rsidRPr="003D27F7" w:rsidRDefault="003D27F7" w:rsidP="003D27F7">
            <w:pPr>
              <w:jc w:val="both"/>
              <w:rPr>
                <w:rFonts w:ascii="Times New Roman" w:hAnsi="Times New Roman"/>
                <w:bCs/>
              </w:rPr>
            </w:pPr>
            <w:r w:rsidRPr="003D27F7">
              <w:rPr>
                <w:rFonts w:ascii="Times New Roman" w:hAnsi="Times New Roman"/>
                <w:bCs/>
              </w:rPr>
              <w:t>GND</w:t>
            </w:r>
          </w:p>
        </w:tc>
        <w:tc>
          <w:tcPr>
            <w:tcW w:w="808" w:type="dxa"/>
          </w:tcPr>
          <w:p w14:paraId="11F1EE86" w14:textId="77777777" w:rsidR="003D27F7" w:rsidRPr="003D27F7" w:rsidRDefault="003D27F7" w:rsidP="003D27F7">
            <w:pPr>
              <w:jc w:val="both"/>
              <w:rPr>
                <w:rFonts w:ascii="Times New Roman" w:hAnsi="Times New Roman"/>
                <w:bCs/>
              </w:rPr>
            </w:pPr>
            <w:r w:rsidRPr="003D27F7">
              <w:rPr>
                <w:rFonts w:ascii="Times New Roman" w:hAnsi="Times New Roman"/>
                <w:bCs/>
              </w:rPr>
              <w:t>GND</w:t>
            </w:r>
          </w:p>
        </w:tc>
        <w:tc>
          <w:tcPr>
            <w:tcW w:w="1134" w:type="dxa"/>
          </w:tcPr>
          <w:p w14:paraId="0958534A"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Male-to-Male</w:t>
            </w:r>
          </w:p>
        </w:tc>
      </w:tr>
      <w:tr w:rsidR="003D27F7" w:rsidRPr="003D27F7" w14:paraId="6422197D" w14:textId="77777777" w:rsidTr="00F70407">
        <w:tc>
          <w:tcPr>
            <w:tcW w:w="1219" w:type="dxa"/>
          </w:tcPr>
          <w:p w14:paraId="73698772" w14:textId="77777777" w:rsidR="003D27F7" w:rsidRPr="003D27F7" w:rsidRDefault="003D27F7" w:rsidP="003D27F7">
            <w:pPr>
              <w:jc w:val="both"/>
              <w:rPr>
                <w:rFonts w:ascii="Times New Roman" w:hAnsi="Times New Roman"/>
                <w:bCs/>
              </w:rPr>
            </w:pPr>
          </w:p>
        </w:tc>
        <w:tc>
          <w:tcPr>
            <w:tcW w:w="950" w:type="dxa"/>
          </w:tcPr>
          <w:p w14:paraId="327E0B90" w14:textId="77777777" w:rsidR="003D27F7" w:rsidRPr="003D27F7" w:rsidRDefault="003D27F7" w:rsidP="003D27F7">
            <w:pPr>
              <w:jc w:val="both"/>
              <w:rPr>
                <w:rFonts w:ascii="Times New Roman" w:hAnsi="Times New Roman"/>
                <w:bCs/>
              </w:rPr>
            </w:pPr>
            <w:r w:rsidRPr="003D27F7">
              <w:rPr>
                <w:rFonts w:ascii="Times New Roman" w:hAnsi="Times New Roman"/>
                <w:bCs/>
              </w:rPr>
              <w:t>OUT (sinyal)</w:t>
            </w:r>
          </w:p>
        </w:tc>
        <w:tc>
          <w:tcPr>
            <w:tcW w:w="808" w:type="dxa"/>
          </w:tcPr>
          <w:p w14:paraId="288E6390" w14:textId="77777777" w:rsidR="003D27F7" w:rsidRPr="003D27F7" w:rsidRDefault="003D27F7" w:rsidP="003D27F7">
            <w:pPr>
              <w:jc w:val="both"/>
              <w:rPr>
                <w:rFonts w:ascii="Times New Roman" w:hAnsi="Times New Roman"/>
                <w:bCs/>
              </w:rPr>
            </w:pPr>
            <w:r w:rsidRPr="003D27F7">
              <w:rPr>
                <w:rFonts w:ascii="Times New Roman" w:hAnsi="Times New Roman"/>
                <w:bCs/>
              </w:rPr>
              <w:t>2</w:t>
            </w:r>
          </w:p>
        </w:tc>
        <w:tc>
          <w:tcPr>
            <w:tcW w:w="1134" w:type="dxa"/>
          </w:tcPr>
          <w:p w14:paraId="798E5364"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Male-to-Female</w:t>
            </w:r>
          </w:p>
        </w:tc>
      </w:tr>
      <w:tr w:rsidR="003D27F7" w:rsidRPr="003D27F7" w14:paraId="72988BD0" w14:textId="77777777" w:rsidTr="00F70407">
        <w:tc>
          <w:tcPr>
            <w:tcW w:w="1219" w:type="dxa"/>
          </w:tcPr>
          <w:p w14:paraId="0B38BB7C" w14:textId="77777777" w:rsidR="003D27F7" w:rsidRPr="003D27F7" w:rsidRDefault="003D27F7" w:rsidP="003D27F7">
            <w:pPr>
              <w:jc w:val="both"/>
              <w:rPr>
                <w:rFonts w:ascii="Times New Roman" w:hAnsi="Times New Roman"/>
                <w:bCs/>
              </w:rPr>
            </w:pPr>
            <w:r w:rsidRPr="003D27F7">
              <w:rPr>
                <w:rFonts w:ascii="Times New Roman" w:hAnsi="Times New Roman"/>
                <w:bCs/>
              </w:rPr>
              <w:t>Servo Motor</w:t>
            </w:r>
          </w:p>
        </w:tc>
        <w:tc>
          <w:tcPr>
            <w:tcW w:w="950" w:type="dxa"/>
          </w:tcPr>
          <w:p w14:paraId="1A7D4D2E" w14:textId="77777777" w:rsidR="003D27F7" w:rsidRPr="003D27F7" w:rsidRDefault="003D27F7" w:rsidP="003D27F7">
            <w:pPr>
              <w:jc w:val="both"/>
              <w:rPr>
                <w:rFonts w:ascii="Times New Roman" w:hAnsi="Times New Roman"/>
                <w:bCs/>
              </w:rPr>
            </w:pPr>
            <w:r w:rsidRPr="003D27F7">
              <w:rPr>
                <w:rFonts w:ascii="Times New Roman" w:hAnsi="Times New Roman"/>
                <w:bCs/>
              </w:rPr>
              <w:t>VCC (daya)</w:t>
            </w:r>
          </w:p>
        </w:tc>
        <w:tc>
          <w:tcPr>
            <w:tcW w:w="808" w:type="dxa"/>
          </w:tcPr>
          <w:p w14:paraId="54069BFA" w14:textId="77777777" w:rsidR="003D27F7" w:rsidRPr="003D27F7" w:rsidRDefault="003D27F7" w:rsidP="003D27F7">
            <w:pPr>
              <w:jc w:val="both"/>
              <w:rPr>
                <w:rFonts w:ascii="Times New Roman" w:hAnsi="Times New Roman"/>
                <w:bCs/>
              </w:rPr>
            </w:pPr>
            <w:r w:rsidRPr="003D27F7">
              <w:rPr>
                <w:rFonts w:ascii="Times New Roman" w:hAnsi="Times New Roman"/>
                <w:bCs/>
              </w:rPr>
              <w:t>5V</w:t>
            </w:r>
          </w:p>
        </w:tc>
        <w:tc>
          <w:tcPr>
            <w:tcW w:w="1134" w:type="dxa"/>
          </w:tcPr>
          <w:p w14:paraId="1C9A9D7D"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Male-to-Male</w:t>
            </w:r>
          </w:p>
        </w:tc>
      </w:tr>
      <w:tr w:rsidR="003D27F7" w:rsidRPr="003D27F7" w14:paraId="46192B45" w14:textId="77777777" w:rsidTr="00F70407">
        <w:tc>
          <w:tcPr>
            <w:tcW w:w="1219" w:type="dxa"/>
          </w:tcPr>
          <w:p w14:paraId="6138AEBC" w14:textId="77777777" w:rsidR="003D27F7" w:rsidRPr="003D27F7" w:rsidRDefault="003D27F7" w:rsidP="003D27F7">
            <w:pPr>
              <w:jc w:val="both"/>
              <w:rPr>
                <w:rFonts w:ascii="Times New Roman" w:hAnsi="Times New Roman"/>
                <w:bCs/>
              </w:rPr>
            </w:pPr>
          </w:p>
        </w:tc>
        <w:tc>
          <w:tcPr>
            <w:tcW w:w="950" w:type="dxa"/>
          </w:tcPr>
          <w:p w14:paraId="56944C05" w14:textId="77777777" w:rsidR="003D27F7" w:rsidRPr="003D27F7" w:rsidRDefault="003D27F7" w:rsidP="003D27F7">
            <w:pPr>
              <w:jc w:val="both"/>
              <w:rPr>
                <w:rFonts w:ascii="Times New Roman" w:hAnsi="Times New Roman"/>
                <w:bCs/>
              </w:rPr>
            </w:pPr>
            <w:r w:rsidRPr="003D27F7">
              <w:rPr>
                <w:rFonts w:ascii="Times New Roman" w:hAnsi="Times New Roman"/>
                <w:bCs/>
              </w:rPr>
              <w:t>GND</w:t>
            </w:r>
          </w:p>
        </w:tc>
        <w:tc>
          <w:tcPr>
            <w:tcW w:w="808" w:type="dxa"/>
          </w:tcPr>
          <w:p w14:paraId="123540F9" w14:textId="77777777" w:rsidR="003D27F7" w:rsidRPr="003D27F7" w:rsidRDefault="003D27F7" w:rsidP="003D27F7">
            <w:pPr>
              <w:jc w:val="both"/>
              <w:rPr>
                <w:rFonts w:ascii="Times New Roman" w:hAnsi="Times New Roman"/>
                <w:bCs/>
              </w:rPr>
            </w:pPr>
            <w:r w:rsidRPr="003D27F7">
              <w:rPr>
                <w:rFonts w:ascii="Times New Roman" w:hAnsi="Times New Roman"/>
                <w:bCs/>
              </w:rPr>
              <w:t>GND</w:t>
            </w:r>
          </w:p>
        </w:tc>
        <w:tc>
          <w:tcPr>
            <w:tcW w:w="1134" w:type="dxa"/>
          </w:tcPr>
          <w:p w14:paraId="200A4C2D"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Male-to-Male</w:t>
            </w:r>
          </w:p>
        </w:tc>
      </w:tr>
      <w:tr w:rsidR="003D27F7" w:rsidRPr="003D27F7" w14:paraId="461B6B93" w14:textId="77777777" w:rsidTr="00F70407">
        <w:tc>
          <w:tcPr>
            <w:tcW w:w="1219" w:type="dxa"/>
          </w:tcPr>
          <w:p w14:paraId="4E9DD680" w14:textId="77777777" w:rsidR="003D27F7" w:rsidRPr="003D27F7" w:rsidRDefault="003D27F7" w:rsidP="003D27F7">
            <w:pPr>
              <w:jc w:val="both"/>
              <w:rPr>
                <w:rFonts w:ascii="Times New Roman" w:hAnsi="Times New Roman"/>
                <w:bCs/>
              </w:rPr>
            </w:pPr>
          </w:p>
        </w:tc>
        <w:tc>
          <w:tcPr>
            <w:tcW w:w="950" w:type="dxa"/>
          </w:tcPr>
          <w:p w14:paraId="183ABD93" w14:textId="77777777" w:rsidR="003D27F7" w:rsidRPr="003D27F7" w:rsidRDefault="003D27F7" w:rsidP="003D27F7">
            <w:pPr>
              <w:jc w:val="both"/>
              <w:rPr>
                <w:rFonts w:ascii="Times New Roman" w:hAnsi="Times New Roman"/>
                <w:bCs/>
              </w:rPr>
            </w:pPr>
            <w:r w:rsidRPr="003D27F7">
              <w:rPr>
                <w:rFonts w:ascii="Times New Roman" w:hAnsi="Times New Roman"/>
                <w:bCs/>
              </w:rPr>
              <w:t>Signal</w:t>
            </w:r>
          </w:p>
        </w:tc>
        <w:tc>
          <w:tcPr>
            <w:tcW w:w="808" w:type="dxa"/>
          </w:tcPr>
          <w:p w14:paraId="20877869" w14:textId="77777777" w:rsidR="003D27F7" w:rsidRPr="003D27F7" w:rsidRDefault="003D27F7" w:rsidP="003D27F7">
            <w:pPr>
              <w:jc w:val="both"/>
              <w:rPr>
                <w:rFonts w:ascii="Times New Roman" w:hAnsi="Times New Roman"/>
                <w:bCs/>
              </w:rPr>
            </w:pPr>
            <w:r w:rsidRPr="003D27F7">
              <w:rPr>
                <w:rFonts w:ascii="Times New Roman" w:hAnsi="Times New Roman"/>
                <w:bCs/>
              </w:rPr>
              <w:t>10</w:t>
            </w:r>
          </w:p>
        </w:tc>
        <w:tc>
          <w:tcPr>
            <w:tcW w:w="1134" w:type="dxa"/>
          </w:tcPr>
          <w:p w14:paraId="08231CFB"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Male-to-Female</w:t>
            </w:r>
          </w:p>
        </w:tc>
      </w:tr>
      <w:tr w:rsidR="003D27F7" w:rsidRPr="003D27F7" w14:paraId="1D24E2CC" w14:textId="77777777" w:rsidTr="00F70407">
        <w:tc>
          <w:tcPr>
            <w:tcW w:w="1219" w:type="dxa"/>
          </w:tcPr>
          <w:p w14:paraId="24FACE8E"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Buzzer</w:t>
            </w:r>
          </w:p>
        </w:tc>
        <w:tc>
          <w:tcPr>
            <w:tcW w:w="950" w:type="dxa"/>
          </w:tcPr>
          <w:p w14:paraId="44D2E37E" w14:textId="77777777" w:rsidR="003D27F7" w:rsidRPr="003D27F7" w:rsidRDefault="003D27F7" w:rsidP="003D27F7">
            <w:pPr>
              <w:jc w:val="both"/>
              <w:rPr>
                <w:rFonts w:ascii="Times New Roman" w:hAnsi="Times New Roman"/>
                <w:bCs/>
              </w:rPr>
            </w:pPr>
            <w:r w:rsidRPr="003D27F7">
              <w:rPr>
                <w:rFonts w:ascii="Times New Roman" w:hAnsi="Times New Roman"/>
                <w:bCs/>
              </w:rPr>
              <w:t>Positif</w:t>
            </w:r>
          </w:p>
        </w:tc>
        <w:tc>
          <w:tcPr>
            <w:tcW w:w="808" w:type="dxa"/>
          </w:tcPr>
          <w:p w14:paraId="696E44AB" w14:textId="77777777" w:rsidR="003D27F7" w:rsidRPr="003D27F7" w:rsidRDefault="003D27F7" w:rsidP="003D27F7">
            <w:pPr>
              <w:jc w:val="both"/>
              <w:rPr>
                <w:rFonts w:ascii="Times New Roman" w:hAnsi="Times New Roman"/>
                <w:bCs/>
              </w:rPr>
            </w:pPr>
            <w:r w:rsidRPr="003D27F7">
              <w:rPr>
                <w:rFonts w:ascii="Times New Roman" w:hAnsi="Times New Roman"/>
                <w:bCs/>
              </w:rPr>
              <w:t>3</w:t>
            </w:r>
          </w:p>
        </w:tc>
        <w:tc>
          <w:tcPr>
            <w:tcW w:w="1134" w:type="dxa"/>
          </w:tcPr>
          <w:p w14:paraId="464D438A"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Male-to-Female</w:t>
            </w:r>
          </w:p>
        </w:tc>
      </w:tr>
      <w:tr w:rsidR="003D27F7" w:rsidRPr="003D27F7" w14:paraId="1EDA91C1" w14:textId="77777777" w:rsidTr="00F70407">
        <w:tc>
          <w:tcPr>
            <w:tcW w:w="1219" w:type="dxa"/>
            <w:tcBorders>
              <w:bottom w:val="single" w:sz="4" w:space="0" w:color="auto"/>
            </w:tcBorders>
          </w:tcPr>
          <w:p w14:paraId="2B1D6189" w14:textId="77777777" w:rsidR="003D27F7" w:rsidRPr="003D27F7" w:rsidRDefault="003D27F7" w:rsidP="003D27F7">
            <w:pPr>
              <w:jc w:val="both"/>
              <w:rPr>
                <w:rFonts w:ascii="Times New Roman" w:hAnsi="Times New Roman"/>
                <w:bCs/>
              </w:rPr>
            </w:pPr>
          </w:p>
        </w:tc>
        <w:tc>
          <w:tcPr>
            <w:tcW w:w="950" w:type="dxa"/>
            <w:tcBorders>
              <w:bottom w:val="single" w:sz="4" w:space="0" w:color="auto"/>
            </w:tcBorders>
          </w:tcPr>
          <w:p w14:paraId="21338BCE" w14:textId="77777777" w:rsidR="003D27F7" w:rsidRPr="003D27F7" w:rsidRDefault="003D27F7" w:rsidP="003D27F7">
            <w:pPr>
              <w:jc w:val="both"/>
              <w:rPr>
                <w:rFonts w:ascii="Times New Roman" w:hAnsi="Times New Roman"/>
                <w:bCs/>
              </w:rPr>
            </w:pPr>
            <w:r w:rsidRPr="003D27F7">
              <w:rPr>
                <w:rFonts w:ascii="Times New Roman" w:hAnsi="Times New Roman"/>
                <w:bCs/>
              </w:rPr>
              <w:t>Negatif</w:t>
            </w:r>
          </w:p>
        </w:tc>
        <w:tc>
          <w:tcPr>
            <w:tcW w:w="808" w:type="dxa"/>
            <w:tcBorders>
              <w:bottom w:val="single" w:sz="4" w:space="0" w:color="auto"/>
            </w:tcBorders>
          </w:tcPr>
          <w:p w14:paraId="518718CE" w14:textId="77777777" w:rsidR="003D27F7" w:rsidRPr="003D27F7" w:rsidRDefault="003D27F7" w:rsidP="003D27F7">
            <w:pPr>
              <w:jc w:val="both"/>
              <w:rPr>
                <w:rFonts w:ascii="Times New Roman" w:hAnsi="Times New Roman"/>
                <w:bCs/>
              </w:rPr>
            </w:pPr>
            <w:r w:rsidRPr="003D27F7">
              <w:rPr>
                <w:rFonts w:ascii="Times New Roman" w:hAnsi="Times New Roman"/>
                <w:bCs/>
              </w:rPr>
              <w:t>GND</w:t>
            </w:r>
          </w:p>
        </w:tc>
        <w:tc>
          <w:tcPr>
            <w:tcW w:w="1134" w:type="dxa"/>
            <w:tcBorders>
              <w:bottom w:val="single" w:sz="4" w:space="0" w:color="auto"/>
            </w:tcBorders>
          </w:tcPr>
          <w:p w14:paraId="46CF6ECD" w14:textId="77777777" w:rsidR="003D27F7" w:rsidRPr="003D27F7" w:rsidRDefault="003D27F7" w:rsidP="003D27F7">
            <w:pPr>
              <w:jc w:val="both"/>
              <w:rPr>
                <w:rFonts w:ascii="Times New Roman" w:hAnsi="Times New Roman"/>
                <w:bCs/>
                <w:i/>
                <w:iCs/>
              </w:rPr>
            </w:pPr>
            <w:r w:rsidRPr="003D27F7">
              <w:rPr>
                <w:rFonts w:ascii="Times New Roman" w:hAnsi="Times New Roman"/>
                <w:bCs/>
                <w:i/>
                <w:iCs/>
              </w:rPr>
              <w:t>Male-to-Male</w:t>
            </w:r>
          </w:p>
        </w:tc>
      </w:tr>
    </w:tbl>
    <w:p w14:paraId="311FBB3F" w14:textId="77777777" w:rsidR="00971DDD" w:rsidRDefault="00971DDD" w:rsidP="00971DDD">
      <w:p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p>
    <w:p w14:paraId="118FD189" w14:textId="466A296C" w:rsidR="004A04FF" w:rsidRDefault="004A04FF" w:rsidP="004A04F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 xml:space="preserve">Perancangan </w:t>
      </w:r>
      <w:r w:rsidRPr="004A04FF">
        <w:rPr>
          <w:rFonts w:ascii="Times New Roman" w:eastAsia="Times New Roman" w:hAnsi="Times New Roman" w:cs="Times New Roman"/>
          <w:i/>
          <w:iCs/>
          <w:color w:val="000000"/>
          <w:lang w:val="en-ID"/>
        </w:rPr>
        <w:t>hardware</w:t>
      </w:r>
      <w:r w:rsidRPr="004A04FF">
        <w:rPr>
          <w:rFonts w:ascii="Times New Roman" w:eastAsia="Times New Roman" w:hAnsi="Times New Roman" w:cs="Times New Roman"/>
          <w:color w:val="000000"/>
          <w:lang w:val="en-ID"/>
        </w:rPr>
        <w:t xml:space="preserve"> elektronik meliputi catu daya atau </w:t>
      </w:r>
      <w:r w:rsidRPr="004A04FF">
        <w:rPr>
          <w:rFonts w:ascii="Times New Roman" w:eastAsia="Times New Roman" w:hAnsi="Times New Roman" w:cs="Times New Roman"/>
          <w:i/>
          <w:iCs/>
          <w:color w:val="000000"/>
          <w:lang w:val="en-ID"/>
        </w:rPr>
        <w:t>power supply</w:t>
      </w:r>
      <w:r w:rsidRPr="004A04FF">
        <w:rPr>
          <w:rFonts w:ascii="Times New Roman" w:eastAsia="Times New Roman" w:hAnsi="Times New Roman" w:cs="Times New Roman"/>
          <w:color w:val="000000"/>
          <w:lang w:val="en-ID"/>
        </w:rPr>
        <w:t xml:space="preserve"> 12V untuk men</w:t>
      </w:r>
      <w:r w:rsidRPr="00210B11">
        <w:rPr>
          <w:rFonts w:ascii="Times New Roman" w:eastAsia="Times New Roman" w:hAnsi="Times New Roman" w:cs="Times New Roman"/>
          <w:i/>
          <w:iCs/>
          <w:color w:val="000000"/>
          <w:lang w:val="en-ID"/>
        </w:rPr>
        <w:t>supply</w:t>
      </w:r>
      <w:r w:rsidRPr="004A04FF">
        <w:rPr>
          <w:rFonts w:ascii="Times New Roman" w:eastAsia="Times New Roman" w:hAnsi="Times New Roman" w:cs="Times New Roman"/>
          <w:color w:val="000000"/>
          <w:lang w:val="en-ID"/>
        </w:rPr>
        <w:t xml:space="preserve"> Arduino Mega 2560. Input arduino berupa sensor </w:t>
      </w:r>
      <w:r w:rsidRPr="004A04FF">
        <w:rPr>
          <w:rFonts w:ascii="Times New Roman" w:eastAsia="Times New Roman" w:hAnsi="Times New Roman" w:cs="Times New Roman"/>
          <w:i/>
          <w:iCs/>
          <w:color w:val="000000"/>
          <w:lang w:val="en-ID"/>
        </w:rPr>
        <w:t>inductive proximity dan infrared</w:t>
      </w:r>
      <w:r w:rsidRPr="004A04FF">
        <w:rPr>
          <w:rFonts w:ascii="Times New Roman" w:eastAsia="Times New Roman" w:hAnsi="Times New Roman" w:cs="Times New Roman"/>
          <w:color w:val="000000"/>
          <w:lang w:val="en-ID"/>
        </w:rPr>
        <w:t xml:space="preserve">, sedangkan output arduino berupa motor servo dan </w:t>
      </w:r>
      <w:r w:rsidRPr="004A04FF">
        <w:rPr>
          <w:rFonts w:ascii="Times New Roman" w:eastAsia="Times New Roman" w:hAnsi="Times New Roman" w:cs="Times New Roman"/>
          <w:i/>
          <w:iCs/>
          <w:color w:val="000000"/>
          <w:lang w:val="en-ID"/>
        </w:rPr>
        <w:t>buzzer</w:t>
      </w:r>
      <w:r w:rsidRPr="004A04FF">
        <w:rPr>
          <w:rFonts w:ascii="Times New Roman" w:eastAsia="Times New Roman" w:hAnsi="Times New Roman" w:cs="Times New Roman"/>
          <w:color w:val="000000"/>
          <w:lang w:val="en-ID"/>
        </w:rPr>
        <w:t xml:space="preserve">. Diagram blok pada gambar </w:t>
      </w:r>
      <w:r>
        <w:rPr>
          <w:rFonts w:ascii="Times New Roman" w:eastAsia="Times New Roman" w:hAnsi="Times New Roman" w:cs="Times New Roman"/>
          <w:color w:val="000000"/>
          <w:lang w:val="en-ID"/>
        </w:rPr>
        <w:t>6</w:t>
      </w:r>
      <w:r w:rsidRPr="004A04FF">
        <w:rPr>
          <w:rFonts w:ascii="Times New Roman" w:eastAsia="Times New Roman" w:hAnsi="Times New Roman" w:cs="Times New Roman"/>
          <w:color w:val="000000"/>
          <w:lang w:val="en-ID"/>
        </w:rPr>
        <w:t xml:space="preserve">. </w:t>
      </w:r>
    </w:p>
    <w:p w14:paraId="44A951DA" w14:textId="297B88FB" w:rsidR="004A04FF" w:rsidRPr="004A04FF" w:rsidRDefault="004A04FF" w:rsidP="004A04FF">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4A04FF">
        <w:rPr>
          <w:rFonts w:ascii="Times New Roman" w:eastAsia="Times New Roman" w:hAnsi="Times New Roman" w:cs="Times New Roman"/>
          <w:b/>
          <w:noProof/>
          <w:lang w:val="en-ID"/>
        </w:rPr>
        <w:drawing>
          <wp:inline distT="0" distB="0" distL="0" distR="0" wp14:anchorId="0342BF7B" wp14:editId="5D400E2B">
            <wp:extent cx="2796259" cy="2062406"/>
            <wp:effectExtent l="0" t="0" r="4445" b="0"/>
            <wp:docPr id="1438568755" name="image4.jpg" descr="A diagram of a rob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diagram of a robot&#10;&#10;Description automatically generated"/>
                    <pic:cNvPicPr preferRelativeResize="0"/>
                  </pic:nvPicPr>
                  <pic:blipFill>
                    <a:blip r:embed="rId21"/>
                    <a:srcRect/>
                    <a:stretch>
                      <a:fillRect/>
                    </a:stretch>
                  </pic:blipFill>
                  <pic:spPr>
                    <a:xfrm>
                      <a:off x="0" y="0"/>
                      <a:ext cx="2819134" cy="2079278"/>
                    </a:xfrm>
                    <a:prstGeom prst="rect">
                      <a:avLst/>
                    </a:prstGeom>
                    <a:ln/>
                  </pic:spPr>
                </pic:pic>
              </a:graphicData>
            </a:graphic>
          </wp:inline>
        </w:drawing>
      </w:r>
    </w:p>
    <w:p w14:paraId="561DE61C" w14:textId="12CCA920" w:rsidR="00971DDD" w:rsidRDefault="004A04FF" w:rsidP="004A04FF">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Gambar 6. Diag</w:t>
      </w:r>
      <w:r w:rsidR="00FE685A">
        <w:rPr>
          <w:rFonts w:ascii="Times New Roman" w:eastAsia="Times New Roman" w:hAnsi="Times New Roman" w:cs="Times New Roman"/>
          <w:color w:val="000000"/>
          <w:lang w:val="en-ID"/>
        </w:rPr>
        <w:t>r</w:t>
      </w:r>
      <w:r>
        <w:rPr>
          <w:rFonts w:ascii="Times New Roman" w:eastAsia="Times New Roman" w:hAnsi="Times New Roman" w:cs="Times New Roman"/>
          <w:color w:val="000000"/>
          <w:lang w:val="en-ID"/>
        </w:rPr>
        <w:t>am Blok</w:t>
      </w:r>
    </w:p>
    <w:p w14:paraId="59704264" w14:textId="67D4E113" w:rsidR="004A04FF" w:rsidRDefault="009E0B2B" w:rsidP="004A04F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Gambar 7</w:t>
      </w:r>
      <w:r w:rsidR="002F58E5">
        <w:rPr>
          <w:rFonts w:ascii="Times New Roman" w:eastAsia="Times New Roman" w:hAnsi="Times New Roman" w:cs="Times New Roman"/>
          <w:color w:val="000000"/>
          <w:lang w:val="pt-BR"/>
        </w:rPr>
        <w:t xml:space="preserve"> </w:t>
      </w:r>
      <w:r>
        <w:rPr>
          <w:rFonts w:ascii="Times New Roman" w:eastAsia="Times New Roman" w:hAnsi="Times New Roman" w:cs="Times New Roman"/>
          <w:color w:val="000000"/>
          <w:lang w:val="pt-BR"/>
        </w:rPr>
        <w:t>merupakan d</w:t>
      </w:r>
      <w:r w:rsidRPr="009E0B2B">
        <w:rPr>
          <w:rFonts w:ascii="Times New Roman" w:eastAsia="Times New Roman" w:hAnsi="Times New Roman" w:cs="Times New Roman"/>
          <w:color w:val="000000"/>
          <w:lang w:val="pt-BR"/>
        </w:rPr>
        <w:t xml:space="preserve">iagram alir </w:t>
      </w:r>
      <w:r>
        <w:rPr>
          <w:rFonts w:ascii="Times New Roman" w:eastAsia="Times New Roman" w:hAnsi="Times New Roman" w:cs="Times New Roman"/>
          <w:color w:val="000000"/>
          <w:lang w:val="pt-BR"/>
        </w:rPr>
        <w:t>(</w:t>
      </w:r>
      <w:r w:rsidRPr="009E0B2B">
        <w:rPr>
          <w:rFonts w:ascii="Times New Roman" w:eastAsia="Times New Roman" w:hAnsi="Times New Roman" w:cs="Times New Roman"/>
          <w:i/>
          <w:iCs/>
          <w:color w:val="000000"/>
          <w:lang w:val="pt-BR"/>
        </w:rPr>
        <w:t>flowchart</w:t>
      </w:r>
      <w:r>
        <w:rPr>
          <w:rFonts w:ascii="Times New Roman" w:eastAsia="Times New Roman" w:hAnsi="Times New Roman" w:cs="Times New Roman"/>
          <w:color w:val="000000"/>
          <w:lang w:val="pt-BR"/>
        </w:rPr>
        <w:t xml:space="preserve">) </w:t>
      </w:r>
      <w:r w:rsidRPr="009E0B2B">
        <w:rPr>
          <w:rFonts w:ascii="Times New Roman" w:eastAsia="Times New Roman" w:hAnsi="Times New Roman" w:cs="Times New Roman"/>
          <w:color w:val="000000"/>
          <w:lang w:val="pt-BR"/>
        </w:rPr>
        <w:t xml:space="preserve">perancangan </w:t>
      </w:r>
      <w:r w:rsidRPr="009E0B2B">
        <w:rPr>
          <w:rFonts w:ascii="Times New Roman" w:eastAsia="Times New Roman" w:hAnsi="Times New Roman" w:cs="Times New Roman"/>
          <w:i/>
          <w:iCs/>
          <w:color w:val="000000"/>
          <w:lang w:val="pt-BR"/>
        </w:rPr>
        <w:t xml:space="preserve">Software </w:t>
      </w:r>
      <w:r w:rsidRPr="009E0B2B">
        <w:rPr>
          <w:rFonts w:ascii="Times New Roman" w:eastAsia="Times New Roman" w:hAnsi="Times New Roman" w:cs="Times New Roman"/>
          <w:color w:val="000000"/>
          <w:lang w:val="pt-BR"/>
        </w:rPr>
        <w:t>sistem pemilah limbah medis</w:t>
      </w:r>
      <w:r>
        <w:rPr>
          <w:rFonts w:ascii="Times New Roman" w:eastAsia="Times New Roman" w:hAnsi="Times New Roman" w:cs="Times New Roman"/>
          <w:color w:val="000000"/>
          <w:lang w:val="pt-BR"/>
        </w:rPr>
        <w:t xml:space="preserve">. </w:t>
      </w:r>
    </w:p>
    <w:p w14:paraId="6C82A6A0" w14:textId="3FD3DD7F" w:rsidR="009E0B2B" w:rsidRDefault="009E0B2B" w:rsidP="009E0B2B">
      <w:p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9E0B2B">
        <w:rPr>
          <w:rFonts w:ascii="Times New Roman" w:eastAsia="Times New Roman" w:hAnsi="Times New Roman" w:cs="Times New Roman"/>
          <w:b/>
          <w:noProof/>
          <w:lang w:val="en-ID"/>
        </w:rPr>
        <w:drawing>
          <wp:inline distT="0" distB="0" distL="0" distR="0" wp14:anchorId="3DE53863" wp14:editId="518B9CAD">
            <wp:extent cx="2650490" cy="3076575"/>
            <wp:effectExtent l="0" t="0" r="0" b="9525"/>
            <wp:docPr id="1438568757" name="image1.png" descr="A diagram of a sens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a sensor&#10;&#10;Description automatically generated"/>
                    <pic:cNvPicPr preferRelativeResize="0"/>
                  </pic:nvPicPr>
                  <pic:blipFill>
                    <a:blip r:embed="rId22"/>
                    <a:srcRect/>
                    <a:stretch>
                      <a:fillRect/>
                    </a:stretch>
                  </pic:blipFill>
                  <pic:spPr>
                    <a:xfrm>
                      <a:off x="0" y="0"/>
                      <a:ext cx="2659801" cy="3087383"/>
                    </a:xfrm>
                    <a:prstGeom prst="rect">
                      <a:avLst/>
                    </a:prstGeom>
                    <a:ln/>
                  </pic:spPr>
                </pic:pic>
              </a:graphicData>
            </a:graphic>
          </wp:inline>
        </w:drawing>
      </w:r>
    </w:p>
    <w:p w14:paraId="42E96FC7" w14:textId="28243587" w:rsidR="00971DDD" w:rsidRPr="009E0B2B" w:rsidRDefault="009E0B2B" w:rsidP="00F50553">
      <w:pPr>
        <w:pBdr>
          <w:top w:val="nil"/>
          <w:left w:val="nil"/>
          <w:bottom w:val="nil"/>
          <w:right w:val="nil"/>
          <w:between w:val="nil"/>
        </w:pBdr>
        <w:tabs>
          <w:tab w:val="left" w:pos="567"/>
        </w:tabs>
        <w:jc w:val="center"/>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 xml:space="preserve">Gambar 7. </w:t>
      </w:r>
      <w:r w:rsidRPr="009E0B2B">
        <w:rPr>
          <w:rFonts w:ascii="Times New Roman" w:eastAsia="Times New Roman" w:hAnsi="Times New Roman" w:cs="Times New Roman"/>
          <w:i/>
          <w:iCs/>
          <w:color w:val="000000"/>
          <w:lang w:val="pt-BR"/>
        </w:rPr>
        <w:t>Flowchart</w:t>
      </w:r>
      <w:r>
        <w:rPr>
          <w:rFonts w:ascii="Times New Roman" w:eastAsia="Times New Roman" w:hAnsi="Times New Roman" w:cs="Times New Roman"/>
          <w:color w:val="000000"/>
          <w:lang w:val="pt-BR"/>
        </w:rPr>
        <w:t xml:space="preserve"> kerja </w:t>
      </w:r>
      <w:r w:rsidRPr="009E0B2B">
        <w:rPr>
          <w:rFonts w:ascii="Times New Roman" w:eastAsia="Times New Roman" w:hAnsi="Times New Roman" w:cs="Times New Roman"/>
          <w:i/>
          <w:iCs/>
          <w:color w:val="000000"/>
          <w:lang w:val="pt-BR"/>
        </w:rPr>
        <w:t>Software</w:t>
      </w:r>
    </w:p>
    <w:p w14:paraId="2F0DDEF0" w14:textId="7E1CC917" w:rsidR="00464685" w:rsidRPr="005B53FF" w:rsidRDefault="00427706" w:rsidP="005B53FF">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37797872" w14:textId="187371B0" w:rsidR="00106C49" w:rsidRDefault="005B53FF" w:rsidP="00106C4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rPr>
        <w:t>Setelah selesai melakukan p</w:t>
      </w:r>
      <w:r w:rsidR="00FE685A">
        <w:rPr>
          <w:rFonts w:ascii="Times New Roman" w:eastAsia="Times New Roman" w:hAnsi="Times New Roman" w:cs="Times New Roman"/>
          <w:color w:val="000000"/>
        </w:rPr>
        <w:t>erancangan</w:t>
      </w:r>
      <w:r w:rsidR="00106C49">
        <w:rPr>
          <w:rFonts w:ascii="Times New Roman" w:eastAsia="Times New Roman" w:hAnsi="Times New Roman" w:cs="Times New Roman"/>
          <w:color w:val="000000"/>
        </w:rPr>
        <w:t xml:space="preserve"> </w:t>
      </w:r>
      <w:r w:rsidR="00FE685A">
        <w:rPr>
          <w:rFonts w:ascii="Times New Roman" w:eastAsia="Times New Roman" w:hAnsi="Times New Roman" w:cs="Times New Roman"/>
          <w:color w:val="000000"/>
        </w:rPr>
        <w:t xml:space="preserve">pada </w:t>
      </w:r>
      <w:r w:rsidR="00FE685A" w:rsidRPr="00FE685A">
        <w:rPr>
          <w:rFonts w:ascii="Times New Roman" w:eastAsia="Times New Roman" w:hAnsi="Times New Roman" w:cs="Times New Roman"/>
          <w:color w:val="000000"/>
        </w:rPr>
        <w:t>perangkat keras</w:t>
      </w:r>
      <w:r w:rsidR="00FE685A">
        <w:rPr>
          <w:rFonts w:ascii="Times New Roman" w:eastAsia="Times New Roman" w:hAnsi="Times New Roman" w:cs="Times New Roman"/>
          <w:color w:val="000000"/>
        </w:rPr>
        <w:t xml:space="preserve"> (</w:t>
      </w:r>
      <w:r w:rsidR="00FE685A" w:rsidRPr="00FE685A">
        <w:rPr>
          <w:rFonts w:ascii="Times New Roman" w:eastAsia="Times New Roman" w:hAnsi="Times New Roman" w:cs="Times New Roman"/>
          <w:i/>
          <w:iCs/>
          <w:color w:val="000000"/>
        </w:rPr>
        <w:t>Hardware</w:t>
      </w:r>
      <w:r w:rsidR="00FE685A">
        <w:rPr>
          <w:rFonts w:ascii="Times New Roman" w:eastAsia="Times New Roman" w:hAnsi="Times New Roman" w:cs="Times New Roman"/>
          <w:color w:val="000000"/>
        </w:rPr>
        <w:t>)</w:t>
      </w:r>
      <w:r w:rsidR="00FE685A" w:rsidRPr="00FE685A">
        <w:rPr>
          <w:rFonts w:ascii="Times New Roman" w:eastAsia="Times New Roman" w:hAnsi="Times New Roman" w:cs="Times New Roman"/>
          <w:color w:val="000000"/>
        </w:rPr>
        <w:t xml:space="preserve"> dan perangkat lunak</w:t>
      </w:r>
      <w:r w:rsidR="00FE685A">
        <w:rPr>
          <w:rFonts w:ascii="Times New Roman" w:eastAsia="Times New Roman" w:hAnsi="Times New Roman" w:cs="Times New Roman"/>
          <w:color w:val="000000"/>
        </w:rPr>
        <w:t xml:space="preserve"> (</w:t>
      </w:r>
      <w:r w:rsidR="00FE685A" w:rsidRPr="00FE685A">
        <w:rPr>
          <w:rFonts w:ascii="Times New Roman" w:eastAsia="Times New Roman" w:hAnsi="Times New Roman" w:cs="Times New Roman"/>
          <w:i/>
          <w:iCs/>
          <w:color w:val="000000"/>
        </w:rPr>
        <w:t>Software</w:t>
      </w:r>
      <w:r w:rsidR="00FE685A">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maka akan dilakukan pengujian sistem kerja alat. Pada gambar 4.1 merupakan rangkaian komponen </w:t>
      </w:r>
      <w:r w:rsidR="00106C49">
        <w:rPr>
          <w:rFonts w:ascii="Times New Roman" w:eastAsia="Times New Roman" w:hAnsi="Times New Roman" w:cs="Times New Roman"/>
          <w:color w:val="000000"/>
        </w:rPr>
        <w:t>dengan menggunakan</w:t>
      </w:r>
      <w:r>
        <w:rPr>
          <w:rFonts w:ascii="Times New Roman" w:eastAsia="Times New Roman" w:hAnsi="Times New Roman" w:cs="Times New Roman"/>
          <w:color w:val="000000"/>
        </w:rPr>
        <w:t xml:space="preserve"> </w:t>
      </w:r>
      <w:r w:rsidR="00106C49">
        <w:rPr>
          <w:rFonts w:ascii="Times New Roman" w:eastAsia="Times New Roman" w:hAnsi="Times New Roman" w:cs="Times New Roman"/>
          <w:color w:val="000000"/>
        </w:rPr>
        <w:t xml:space="preserve">arduino, dimana </w:t>
      </w:r>
      <w:r w:rsidR="00106C49" w:rsidRPr="008A615E">
        <w:rPr>
          <w:rFonts w:ascii="Times New Roman" w:eastAsia="Times New Roman" w:hAnsi="Times New Roman" w:cs="Times New Roman"/>
          <w:i/>
          <w:iCs/>
          <w:color w:val="000000"/>
          <w:lang w:val="en-ID"/>
        </w:rPr>
        <w:t>Sensor Inductive Proximity</w:t>
      </w:r>
      <w:r>
        <w:rPr>
          <w:rFonts w:ascii="Times New Roman" w:eastAsia="Times New Roman" w:hAnsi="Times New Roman" w:cs="Times New Roman"/>
          <w:i/>
          <w:iCs/>
          <w:color w:val="000000"/>
          <w:lang w:val="en-ID"/>
        </w:rPr>
        <w:t xml:space="preserve"> </w:t>
      </w:r>
      <w:r w:rsidR="00106C49" w:rsidRPr="008A615E">
        <w:rPr>
          <w:rFonts w:ascii="Times New Roman" w:eastAsia="Times New Roman" w:hAnsi="Times New Roman" w:cs="Times New Roman"/>
          <w:color w:val="000000"/>
          <w:lang w:val="en-ID"/>
        </w:rPr>
        <w:t xml:space="preserve">dan </w:t>
      </w:r>
      <w:r w:rsidR="00106C49" w:rsidRPr="008A615E">
        <w:rPr>
          <w:rFonts w:ascii="Times New Roman" w:eastAsia="Times New Roman" w:hAnsi="Times New Roman" w:cs="Times New Roman"/>
          <w:i/>
          <w:iCs/>
          <w:color w:val="000000"/>
          <w:lang w:val="en-ID"/>
        </w:rPr>
        <w:t>sensor Infrared</w:t>
      </w:r>
      <w:r w:rsidR="00106C49">
        <w:rPr>
          <w:rFonts w:ascii="Times New Roman" w:eastAsia="Times New Roman" w:hAnsi="Times New Roman" w:cs="Times New Roman"/>
          <w:color w:val="000000"/>
          <w:lang w:val="en-ID"/>
        </w:rPr>
        <w:t xml:space="preserve"> </w:t>
      </w:r>
      <w:r w:rsidR="00106C49" w:rsidRPr="008A615E">
        <w:rPr>
          <w:rFonts w:ascii="Times New Roman" w:eastAsia="Times New Roman" w:hAnsi="Times New Roman" w:cs="Times New Roman"/>
          <w:color w:val="000000"/>
          <w:lang w:val="en-ID"/>
        </w:rPr>
        <w:t xml:space="preserve">merupakan </w:t>
      </w:r>
      <w:r w:rsidR="00106C49" w:rsidRPr="008A615E">
        <w:rPr>
          <w:rFonts w:ascii="Times New Roman" w:eastAsia="Times New Roman" w:hAnsi="Times New Roman" w:cs="Times New Roman"/>
          <w:i/>
          <w:iCs/>
          <w:color w:val="000000"/>
          <w:lang w:val="en-ID"/>
        </w:rPr>
        <w:t>input</w:t>
      </w:r>
      <w:r>
        <w:rPr>
          <w:rFonts w:ascii="Times New Roman" w:eastAsia="Times New Roman" w:hAnsi="Times New Roman" w:cs="Times New Roman"/>
          <w:color w:val="000000"/>
          <w:lang w:val="en-ID"/>
        </w:rPr>
        <w:t xml:space="preserve"> k</w:t>
      </w:r>
      <w:r w:rsidR="00106C49">
        <w:rPr>
          <w:rFonts w:ascii="Times New Roman" w:eastAsia="Times New Roman" w:hAnsi="Times New Roman" w:cs="Times New Roman"/>
          <w:color w:val="000000"/>
          <w:lang w:val="en-ID"/>
        </w:rPr>
        <w:t xml:space="preserve">emudian </w:t>
      </w:r>
      <w:r w:rsidR="00106C49" w:rsidRPr="008A615E">
        <w:rPr>
          <w:rFonts w:ascii="Times New Roman" w:eastAsia="Times New Roman" w:hAnsi="Times New Roman" w:cs="Times New Roman"/>
          <w:i/>
          <w:iCs/>
          <w:color w:val="000000"/>
          <w:lang w:val="en-ID"/>
        </w:rPr>
        <w:t>ouput</w:t>
      </w:r>
      <w:r w:rsidR="00106C49">
        <w:rPr>
          <w:rFonts w:ascii="Times New Roman" w:eastAsia="Times New Roman" w:hAnsi="Times New Roman" w:cs="Times New Roman"/>
          <w:color w:val="000000"/>
          <w:lang w:val="en-ID"/>
        </w:rPr>
        <w:t xml:space="preserve"> adalah </w:t>
      </w:r>
      <w:r w:rsidR="00106C49" w:rsidRPr="008A615E">
        <w:rPr>
          <w:rFonts w:ascii="Times New Roman" w:eastAsia="Times New Roman" w:hAnsi="Times New Roman" w:cs="Times New Roman"/>
          <w:i/>
          <w:iCs/>
          <w:color w:val="000000"/>
          <w:lang w:val="en-ID"/>
        </w:rPr>
        <w:t>buzzer</w:t>
      </w:r>
      <w:r w:rsidR="00106C49">
        <w:rPr>
          <w:rFonts w:ascii="Times New Roman" w:eastAsia="Times New Roman" w:hAnsi="Times New Roman" w:cs="Times New Roman"/>
          <w:color w:val="000000"/>
          <w:lang w:val="en-ID"/>
        </w:rPr>
        <w:t xml:space="preserve"> dan motor servo</w:t>
      </w:r>
      <w:r>
        <w:rPr>
          <w:rFonts w:ascii="Times New Roman" w:eastAsia="Times New Roman" w:hAnsi="Times New Roman" w:cs="Times New Roman"/>
          <w:color w:val="000000"/>
          <w:lang w:val="en-ID"/>
        </w:rPr>
        <w:t>.</w:t>
      </w:r>
    </w:p>
    <w:p w14:paraId="0716C0A7" w14:textId="4FAD644B" w:rsidR="005B53FF" w:rsidRDefault="005B53FF" w:rsidP="00106C4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Pr>
          <w:noProof/>
        </w:rPr>
        <w:drawing>
          <wp:inline distT="0" distB="0" distL="0" distR="0" wp14:anchorId="49ED805D" wp14:editId="38852042">
            <wp:extent cx="1567913" cy="2248469"/>
            <wp:effectExtent l="136208" t="130492" r="130492" b="168593"/>
            <wp:docPr id="948780700" name="Picture 6" descr="A circuit board with wires and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80700" name="Picture 6" descr="A circuit board with wires and lights&#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311" b="14586"/>
                    <a:stretch/>
                  </pic:blipFill>
                  <pic:spPr bwMode="auto">
                    <a:xfrm rot="16200000">
                      <a:off x="0" y="0"/>
                      <a:ext cx="1602778" cy="22984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D30CCAD" w14:textId="77777777" w:rsidR="005B53FF" w:rsidRPr="00915B1A" w:rsidRDefault="005B53FF" w:rsidP="005B53FF">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Gambar 8.  Rangkaian Komponen</w:t>
      </w:r>
    </w:p>
    <w:p w14:paraId="43960453" w14:textId="04A577BB" w:rsidR="005B53FF" w:rsidRDefault="005B53FF" w:rsidP="005B53FF">
      <w:pPr>
        <w:pStyle w:val="Heading2"/>
        <w:rPr>
          <w:lang w:val="en-ID"/>
        </w:rPr>
      </w:pPr>
      <w:r>
        <w:rPr>
          <w:lang w:val="en-ID"/>
        </w:rPr>
        <w:t xml:space="preserve">4.1 Pengujian Sensor </w:t>
      </w:r>
    </w:p>
    <w:p w14:paraId="128CA43B" w14:textId="4873104D" w:rsidR="005B53FF" w:rsidRDefault="00BD3E66" w:rsidP="007A07E9">
      <w:pPr>
        <w:ind w:firstLine="284"/>
        <w:jc w:val="both"/>
        <w:rPr>
          <w:rFonts w:ascii="Times New Roman" w:hAnsi="Times New Roman" w:cs="Times New Roman"/>
          <w:lang w:val="en-ID"/>
        </w:rPr>
      </w:pPr>
      <w:r>
        <w:rPr>
          <w:rFonts w:ascii="Times New Roman" w:hAnsi="Times New Roman" w:cs="Times New Roman"/>
          <w:lang w:val="en-ID"/>
        </w:rPr>
        <w:t xml:space="preserve">Pengujian sensor dilakukan untuk </w:t>
      </w:r>
      <w:r w:rsidR="007A07E9">
        <w:rPr>
          <w:rFonts w:ascii="Times New Roman" w:hAnsi="Times New Roman" w:cs="Times New Roman"/>
          <w:lang w:val="en-ID"/>
        </w:rPr>
        <w:t xml:space="preserve">melihat apakah fungsi sensor dapat bekerja dan mampu mendeteksi jenis limbah medis secara optimal. </w:t>
      </w:r>
    </w:p>
    <w:p w14:paraId="5CB2545C" w14:textId="1B0C1870" w:rsidR="007A07E9" w:rsidRPr="007A07E9" w:rsidRDefault="007A07E9" w:rsidP="007A07E9">
      <w:pPr>
        <w:pStyle w:val="ListParagraph"/>
        <w:numPr>
          <w:ilvl w:val="0"/>
          <w:numId w:val="5"/>
        </w:numPr>
        <w:ind w:left="426" w:hanging="284"/>
        <w:jc w:val="both"/>
        <w:rPr>
          <w:rFonts w:ascii="Times New Roman" w:hAnsi="Times New Roman" w:cs="Times New Roman"/>
          <w:lang w:val="en-ID"/>
        </w:rPr>
      </w:pPr>
      <w:r w:rsidRPr="007A07E9">
        <w:rPr>
          <w:rFonts w:ascii="Times New Roman" w:hAnsi="Times New Roman" w:cs="Times New Roman"/>
        </w:rPr>
        <w:t xml:space="preserve">Pengujian </w:t>
      </w:r>
      <w:r w:rsidRPr="00957BBD">
        <w:rPr>
          <w:rFonts w:ascii="Times New Roman" w:hAnsi="Times New Roman" w:cs="Times New Roman"/>
        </w:rPr>
        <w:t>Sensor</w:t>
      </w:r>
      <w:r w:rsidRPr="00957BBD">
        <w:rPr>
          <w:rFonts w:ascii="Times New Roman" w:hAnsi="Times New Roman" w:cs="Times New Roman"/>
          <w:i/>
          <w:iCs/>
        </w:rPr>
        <w:t xml:space="preserve"> Inductive Proximity</w:t>
      </w:r>
      <w:r w:rsidRPr="007A07E9">
        <w:rPr>
          <w:rFonts w:ascii="Times New Roman" w:hAnsi="Times New Roman" w:cs="Times New Roman"/>
        </w:rPr>
        <w:t xml:space="preserve"> </w:t>
      </w:r>
    </w:p>
    <w:p w14:paraId="6A7E7D5D" w14:textId="2B01B5FB" w:rsidR="007A07E9" w:rsidRPr="00233D04" w:rsidRDefault="007A07E9" w:rsidP="007A07E9">
      <w:pPr>
        <w:pStyle w:val="ListParagraph"/>
        <w:ind w:left="426"/>
        <w:jc w:val="both"/>
        <w:rPr>
          <w:rFonts w:ascii="Times New Roman" w:hAnsi="Times New Roman" w:cs="Times New Roman"/>
        </w:rPr>
      </w:pPr>
      <w:r w:rsidRPr="00957BBD">
        <w:rPr>
          <w:rFonts w:ascii="Times New Roman" w:hAnsi="Times New Roman" w:cs="Times New Roman"/>
          <w:lang w:val="en-ID"/>
        </w:rPr>
        <w:t>Sensor</w:t>
      </w:r>
      <w:r w:rsidRPr="007A07E9">
        <w:rPr>
          <w:rFonts w:ascii="Times New Roman" w:hAnsi="Times New Roman" w:cs="Times New Roman"/>
          <w:i/>
          <w:iCs/>
          <w:lang w:val="en-ID"/>
        </w:rPr>
        <w:t xml:space="preserve"> Inductive Proximity </w:t>
      </w:r>
      <w:r w:rsidRPr="007A07E9">
        <w:rPr>
          <w:rFonts w:ascii="Times New Roman" w:hAnsi="Times New Roman" w:cs="Times New Roman"/>
          <w:lang w:val="en-ID"/>
        </w:rPr>
        <w:t>dirancang un</w:t>
      </w:r>
      <w:r>
        <w:rPr>
          <w:rFonts w:ascii="Times New Roman" w:hAnsi="Times New Roman" w:cs="Times New Roman"/>
          <w:lang w:val="en-ID"/>
        </w:rPr>
        <w:t>tuk mendeteksi limbah medis yang mengandung logam</w:t>
      </w:r>
      <w:r w:rsidR="00233D04">
        <w:rPr>
          <w:rFonts w:ascii="Times New Roman" w:hAnsi="Times New Roman" w:cs="Times New Roman"/>
          <w:lang w:val="en-ID"/>
        </w:rPr>
        <w:t xml:space="preserve"> sehingga </w:t>
      </w:r>
      <w:r w:rsidR="00233D04">
        <w:rPr>
          <w:rFonts w:ascii="Times New Roman" w:hAnsi="Times New Roman" w:cs="Times New Roman"/>
          <w:lang w:val="en-ID"/>
        </w:rPr>
        <w:lastRenderedPageBreak/>
        <w:t xml:space="preserve">menghasilkan sinyal digital sebagai respon. </w:t>
      </w:r>
      <w:r w:rsidR="00233D04" w:rsidRPr="00233D04">
        <w:rPr>
          <w:rFonts w:ascii="Times New Roman" w:hAnsi="Times New Roman" w:cs="Times New Roman"/>
        </w:rPr>
        <w:t xml:space="preserve">Output sinyal dari sensor dihubungkan ke pin input </w:t>
      </w:r>
      <w:r w:rsidR="00233D04">
        <w:rPr>
          <w:rFonts w:ascii="Times New Roman" w:hAnsi="Times New Roman" w:cs="Times New Roman"/>
        </w:rPr>
        <w:t xml:space="preserve">A0 pada arduino. </w:t>
      </w:r>
      <w:r w:rsidR="00233D04" w:rsidRPr="00233D04">
        <w:rPr>
          <w:rFonts w:ascii="Times New Roman" w:hAnsi="Times New Roman" w:cs="Times New Roman"/>
        </w:rPr>
        <w:t xml:space="preserve">Nilai ini menunjukkan apakah ada limbah medis logam yang terdeteksi atau tidak. Apabila limbah medis logam terdeteksi maka </w:t>
      </w:r>
      <w:r w:rsidR="00233D04" w:rsidRPr="00233D04">
        <w:rPr>
          <w:rFonts w:ascii="Times New Roman" w:hAnsi="Times New Roman" w:cs="Times New Roman"/>
          <w:i/>
          <w:iCs/>
        </w:rPr>
        <w:t>buzzer</w:t>
      </w:r>
      <w:r w:rsidR="00233D04" w:rsidRPr="00233D04">
        <w:rPr>
          <w:rFonts w:ascii="Times New Roman" w:hAnsi="Times New Roman" w:cs="Times New Roman"/>
        </w:rPr>
        <w:t xml:space="preserve"> akan mengeluarkan bunyi sebagai tanda bahwa limbah terd</w:t>
      </w:r>
      <w:r w:rsidR="00233D04">
        <w:rPr>
          <w:rFonts w:ascii="Times New Roman" w:hAnsi="Times New Roman" w:cs="Times New Roman"/>
        </w:rPr>
        <w:t>eteksi.</w:t>
      </w:r>
    </w:p>
    <w:p w14:paraId="63C8E1CB" w14:textId="2243DB6A" w:rsidR="00957BBD" w:rsidRDefault="00957BBD" w:rsidP="00957BBD">
      <w:pPr>
        <w:pStyle w:val="ListParagraph"/>
        <w:numPr>
          <w:ilvl w:val="0"/>
          <w:numId w:val="5"/>
        </w:numPr>
        <w:ind w:left="426" w:hanging="284"/>
        <w:jc w:val="both"/>
        <w:rPr>
          <w:rFonts w:ascii="Times New Roman" w:hAnsi="Times New Roman" w:cs="Times New Roman"/>
          <w:lang w:val="en-ID"/>
        </w:rPr>
      </w:pPr>
      <w:r>
        <w:rPr>
          <w:rFonts w:ascii="Times New Roman" w:hAnsi="Times New Roman" w:cs="Times New Roman"/>
          <w:lang w:val="en-ID"/>
        </w:rPr>
        <w:t>Pengujian Sensor</w:t>
      </w:r>
      <w:r w:rsidRPr="00957BBD">
        <w:rPr>
          <w:rFonts w:ascii="Times New Roman" w:hAnsi="Times New Roman" w:cs="Times New Roman"/>
          <w:i/>
          <w:iCs/>
          <w:lang w:val="en-ID"/>
        </w:rPr>
        <w:t xml:space="preserve"> Infrared</w:t>
      </w:r>
      <w:r>
        <w:rPr>
          <w:rFonts w:ascii="Times New Roman" w:hAnsi="Times New Roman" w:cs="Times New Roman"/>
          <w:i/>
          <w:iCs/>
          <w:lang w:val="en-ID"/>
        </w:rPr>
        <w:t xml:space="preserve"> </w:t>
      </w:r>
    </w:p>
    <w:p w14:paraId="62D185EF" w14:textId="4668DF19" w:rsidR="007A07E9" w:rsidRPr="00EF4684" w:rsidRDefault="00957BBD" w:rsidP="00B00002">
      <w:pPr>
        <w:pStyle w:val="ListParagraph"/>
        <w:ind w:left="426"/>
        <w:jc w:val="both"/>
        <w:rPr>
          <w:rFonts w:ascii="Times New Roman" w:hAnsi="Times New Roman" w:cs="Times New Roman"/>
          <w:lang w:val="pt-BR"/>
        </w:rPr>
      </w:pPr>
      <w:r w:rsidRPr="00233D04">
        <w:rPr>
          <w:rFonts w:ascii="Times New Roman" w:hAnsi="Times New Roman" w:cs="Times New Roman"/>
          <w:lang w:val="en-ID"/>
        </w:rPr>
        <w:t xml:space="preserve">Sensor </w:t>
      </w:r>
      <w:r w:rsidRPr="00233D04">
        <w:rPr>
          <w:rFonts w:ascii="Times New Roman" w:hAnsi="Times New Roman" w:cs="Times New Roman"/>
          <w:i/>
          <w:iCs/>
          <w:lang w:val="en-ID"/>
        </w:rPr>
        <w:t xml:space="preserve">Infrared </w:t>
      </w:r>
      <w:r w:rsidRPr="00233D04">
        <w:rPr>
          <w:rFonts w:ascii="Times New Roman" w:hAnsi="Times New Roman" w:cs="Times New Roman"/>
          <w:lang w:val="en-ID"/>
        </w:rPr>
        <w:t>dirancang untuk mendeteksi segala jenis limbah medis</w:t>
      </w:r>
      <w:r w:rsidR="00B00002" w:rsidRPr="00233D04">
        <w:rPr>
          <w:rFonts w:ascii="Times New Roman" w:hAnsi="Times New Roman" w:cs="Times New Roman"/>
          <w:lang w:val="en-ID"/>
        </w:rPr>
        <w:t xml:space="preserve"> non-logam.</w:t>
      </w:r>
      <w:r w:rsidR="00233D04">
        <w:rPr>
          <w:rFonts w:ascii="Times New Roman" w:hAnsi="Times New Roman" w:cs="Times New Roman"/>
          <w:lang w:val="en-ID"/>
        </w:rPr>
        <w:t xml:space="preserve"> </w:t>
      </w:r>
      <w:r w:rsidR="00233D04" w:rsidRPr="00790788">
        <w:rPr>
          <w:rFonts w:ascii="Times New Roman" w:hAnsi="Times New Roman" w:cs="Times New Roman"/>
          <w:i/>
          <w:iCs/>
        </w:rPr>
        <w:t>Output</w:t>
      </w:r>
      <w:r w:rsidR="00233D04" w:rsidRPr="00233D04">
        <w:rPr>
          <w:rFonts w:ascii="Times New Roman" w:hAnsi="Times New Roman" w:cs="Times New Roman"/>
        </w:rPr>
        <w:t xml:space="preserve"> sinyal dari sensor dihubungkan ke pin input </w:t>
      </w:r>
      <w:r w:rsidR="00233D04">
        <w:rPr>
          <w:rFonts w:ascii="Times New Roman" w:hAnsi="Times New Roman" w:cs="Times New Roman"/>
        </w:rPr>
        <w:t xml:space="preserve">2 </w:t>
      </w:r>
      <w:r w:rsidR="00233D04" w:rsidRPr="00233D04">
        <w:rPr>
          <w:rFonts w:ascii="Times New Roman" w:hAnsi="Times New Roman" w:cs="Times New Roman"/>
        </w:rPr>
        <w:t>digital Arduino</w:t>
      </w:r>
      <w:r w:rsidR="00233D04">
        <w:rPr>
          <w:rFonts w:ascii="Times New Roman" w:hAnsi="Times New Roman" w:cs="Times New Roman"/>
        </w:rPr>
        <w:t>.</w:t>
      </w:r>
      <w:r w:rsidR="00E8144B">
        <w:rPr>
          <w:rFonts w:ascii="Times New Roman" w:hAnsi="Times New Roman" w:cs="Times New Roman"/>
        </w:rPr>
        <w:t xml:space="preserve"> </w:t>
      </w:r>
      <w:r w:rsidR="00233D04" w:rsidRPr="00233D04">
        <w:rPr>
          <w:rFonts w:ascii="Times New Roman" w:hAnsi="Times New Roman" w:cs="Times New Roman"/>
          <w:lang w:val="pt-BR"/>
        </w:rPr>
        <w:t xml:space="preserve">Dalam kode Arduino, menggunakan fungsi </w:t>
      </w:r>
      <w:r w:rsidR="00233D04" w:rsidRPr="00233D04">
        <w:rPr>
          <w:rFonts w:ascii="Times New Roman" w:hAnsi="Times New Roman" w:cs="Times New Roman"/>
          <w:i/>
          <w:iCs/>
          <w:lang w:val="pt-BR"/>
        </w:rPr>
        <w:t>digitalRead</w:t>
      </w:r>
      <w:r w:rsidR="00233D04" w:rsidRPr="00233D04">
        <w:rPr>
          <w:rFonts w:ascii="Times New Roman" w:hAnsi="Times New Roman" w:cs="Times New Roman"/>
          <w:lang w:val="pt-BR"/>
        </w:rPr>
        <w:t xml:space="preserve"> untuk membaca nilai dari sensor. </w:t>
      </w:r>
      <w:r w:rsidR="00233D04" w:rsidRPr="00EF4684">
        <w:rPr>
          <w:rFonts w:ascii="Times New Roman" w:hAnsi="Times New Roman" w:cs="Times New Roman"/>
          <w:lang w:val="pt-BR"/>
        </w:rPr>
        <w:t>Nilai ini menunjukkan apakah ada objek non-logam yang terdeteksi atau tidak.</w:t>
      </w:r>
    </w:p>
    <w:p w14:paraId="0BDBA2BE" w14:textId="5F5C9F20" w:rsidR="00233D04" w:rsidRPr="00EF4684" w:rsidRDefault="00CA0CEF" w:rsidP="009F5849">
      <w:pPr>
        <w:pStyle w:val="Heading2"/>
        <w:rPr>
          <w:lang w:val="pt-BR"/>
        </w:rPr>
      </w:pPr>
      <w:r w:rsidRPr="00EF4684">
        <w:rPr>
          <w:lang w:val="pt-BR"/>
        </w:rPr>
        <w:t xml:space="preserve">4.2 </w:t>
      </w:r>
      <w:r w:rsidR="009F5849" w:rsidRPr="00EF4684">
        <w:rPr>
          <w:lang w:val="pt-BR"/>
        </w:rPr>
        <w:t xml:space="preserve">   </w:t>
      </w:r>
      <w:r w:rsidRPr="00EF4684">
        <w:rPr>
          <w:lang w:val="pt-BR"/>
        </w:rPr>
        <w:t xml:space="preserve">Pengujian Indentifikasi </w:t>
      </w:r>
      <w:r w:rsidR="00E8144B" w:rsidRPr="00EF4684">
        <w:rPr>
          <w:lang w:val="pt-BR"/>
        </w:rPr>
        <w:t xml:space="preserve">Limbah </w:t>
      </w:r>
    </w:p>
    <w:p w14:paraId="25DF0F21" w14:textId="79541DA2" w:rsidR="009F5849" w:rsidRPr="00EF4684" w:rsidRDefault="00FE685A" w:rsidP="009F584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EF4684">
        <w:rPr>
          <w:rFonts w:ascii="Times New Roman" w:eastAsia="Times New Roman" w:hAnsi="Times New Roman" w:cs="Times New Roman"/>
          <w:i/>
          <w:iCs/>
          <w:color w:val="000000"/>
          <w:lang w:val="pt-BR"/>
        </w:rPr>
        <w:t xml:space="preserve"> </w:t>
      </w:r>
      <w:r w:rsidR="000768B2" w:rsidRPr="00EF4684">
        <w:rPr>
          <w:rFonts w:ascii="Times New Roman" w:eastAsia="Times New Roman" w:hAnsi="Times New Roman" w:cs="Times New Roman"/>
          <w:color w:val="000000"/>
          <w:lang w:val="pt-BR"/>
        </w:rPr>
        <w:t>Jenis limbah medis yang digunakan sebagai uji coba terdiri dari limbah medis logam dan limbah medis non</w:t>
      </w:r>
      <w:r w:rsidR="00F50553" w:rsidRPr="00EF4684">
        <w:rPr>
          <w:rFonts w:ascii="Times New Roman" w:eastAsia="Times New Roman" w:hAnsi="Times New Roman" w:cs="Times New Roman"/>
          <w:color w:val="000000"/>
          <w:lang w:val="pt-BR"/>
        </w:rPr>
        <w:t>-</w:t>
      </w:r>
      <w:r w:rsidR="000768B2" w:rsidRPr="00EF4684">
        <w:rPr>
          <w:rFonts w:ascii="Times New Roman" w:eastAsia="Times New Roman" w:hAnsi="Times New Roman" w:cs="Times New Roman"/>
          <w:color w:val="000000"/>
          <w:lang w:val="pt-BR"/>
        </w:rPr>
        <w:t>logam</w:t>
      </w:r>
      <w:r w:rsidR="00915B1A" w:rsidRPr="00EF4684">
        <w:rPr>
          <w:rFonts w:ascii="Times New Roman" w:eastAsia="Times New Roman" w:hAnsi="Times New Roman" w:cs="Times New Roman"/>
          <w:color w:val="000000"/>
          <w:lang w:val="pt-BR"/>
        </w:rPr>
        <w:t xml:space="preserve"> pada tabel 1</w:t>
      </w:r>
      <w:r w:rsidR="00F50553" w:rsidRPr="00EF4684">
        <w:rPr>
          <w:rFonts w:ascii="Times New Roman" w:eastAsia="Times New Roman" w:hAnsi="Times New Roman" w:cs="Times New Roman"/>
          <w:color w:val="000000"/>
          <w:lang w:val="pt-BR"/>
        </w:rPr>
        <w:t xml:space="preserve">. </w:t>
      </w:r>
    </w:p>
    <w:p w14:paraId="042713B3" w14:textId="3747B4D5" w:rsidR="00915B1A" w:rsidRDefault="00915B1A" w:rsidP="0046468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Tabel 1. </w:t>
      </w:r>
      <w:r w:rsidR="00B00002">
        <w:rPr>
          <w:rFonts w:ascii="Times New Roman" w:eastAsia="Times New Roman" w:hAnsi="Times New Roman" w:cs="Times New Roman"/>
          <w:color w:val="000000"/>
        </w:rPr>
        <w:t>Keterangan jenis limbah medis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
        <w:gridCol w:w="2083"/>
      </w:tblGrid>
      <w:tr w:rsidR="00915B1A" w14:paraId="70A97DE3" w14:textId="77777777" w:rsidTr="00F50553">
        <w:trPr>
          <w:trHeight w:val="379"/>
          <w:jc w:val="center"/>
        </w:trPr>
        <w:tc>
          <w:tcPr>
            <w:tcW w:w="2082" w:type="dxa"/>
            <w:tcBorders>
              <w:top w:val="single" w:sz="4" w:space="0" w:color="auto"/>
              <w:bottom w:val="single" w:sz="4" w:space="0" w:color="auto"/>
            </w:tcBorders>
          </w:tcPr>
          <w:p w14:paraId="71E98FF6" w14:textId="05B96FD8" w:rsidR="00915B1A" w:rsidRDefault="00915B1A" w:rsidP="00915B1A">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Jenis Limbah Medis</w:t>
            </w:r>
          </w:p>
        </w:tc>
        <w:tc>
          <w:tcPr>
            <w:tcW w:w="2083" w:type="dxa"/>
            <w:tcBorders>
              <w:top w:val="single" w:sz="4" w:space="0" w:color="auto"/>
              <w:bottom w:val="single" w:sz="4" w:space="0" w:color="auto"/>
            </w:tcBorders>
          </w:tcPr>
          <w:p w14:paraId="2844C0E9" w14:textId="6A2B5A3F" w:rsidR="00915B1A" w:rsidRDefault="00915B1A" w:rsidP="00915B1A">
            <w:pP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Keterangan</w:t>
            </w:r>
          </w:p>
        </w:tc>
      </w:tr>
      <w:tr w:rsidR="00915B1A" w14:paraId="58FBDFEB" w14:textId="77777777" w:rsidTr="00F50553">
        <w:trPr>
          <w:jc w:val="center"/>
        </w:trPr>
        <w:tc>
          <w:tcPr>
            <w:tcW w:w="2082" w:type="dxa"/>
            <w:tcBorders>
              <w:top w:val="single" w:sz="4" w:space="0" w:color="auto"/>
            </w:tcBorders>
          </w:tcPr>
          <w:p w14:paraId="314F661A" w14:textId="0E3B51FB" w:rsidR="00915B1A" w:rsidRDefault="00915B1A" w:rsidP="00464685">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Jarum suntik</w:t>
            </w:r>
          </w:p>
        </w:tc>
        <w:tc>
          <w:tcPr>
            <w:tcW w:w="2083" w:type="dxa"/>
            <w:tcBorders>
              <w:top w:val="single" w:sz="4" w:space="0" w:color="auto"/>
            </w:tcBorders>
          </w:tcPr>
          <w:p w14:paraId="4E0CB801" w14:textId="64136D25" w:rsidR="00915B1A" w:rsidRDefault="00915B1A" w:rsidP="00464685">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Limbah medis logam</w:t>
            </w:r>
          </w:p>
        </w:tc>
      </w:tr>
      <w:tr w:rsidR="00915B1A" w14:paraId="4A915980" w14:textId="77777777" w:rsidTr="00F50553">
        <w:trPr>
          <w:jc w:val="center"/>
        </w:trPr>
        <w:tc>
          <w:tcPr>
            <w:tcW w:w="2082" w:type="dxa"/>
          </w:tcPr>
          <w:p w14:paraId="51CA273E" w14:textId="0FB66791" w:rsidR="00915B1A" w:rsidRDefault="00915B1A" w:rsidP="00915B1A">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Pisau </w:t>
            </w:r>
          </w:p>
        </w:tc>
        <w:tc>
          <w:tcPr>
            <w:tcW w:w="2083" w:type="dxa"/>
          </w:tcPr>
          <w:p w14:paraId="53504C70" w14:textId="4FE516BA" w:rsidR="00915B1A" w:rsidRDefault="00915B1A" w:rsidP="00915B1A">
            <w:pPr>
              <w:tabs>
                <w:tab w:val="left" w:pos="567"/>
              </w:tabs>
              <w:jc w:val="both"/>
              <w:rPr>
                <w:rFonts w:ascii="Times New Roman" w:eastAsia="Times New Roman" w:hAnsi="Times New Roman" w:cs="Times New Roman"/>
                <w:color w:val="000000"/>
              </w:rPr>
            </w:pPr>
            <w:r w:rsidRPr="002C0E90">
              <w:rPr>
                <w:rFonts w:ascii="Times New Roman" w:eastAsia="Times New Roman" w:hAnsi="Times New Roman" w:cs="Times New Roman"/>
                <w:color w:val="000000"/>
              </w:rPr>
              <w:t>Limbah medis logam</w:t>
            </w:r>
          </w:p>
        </w:tc>
      </w:tr>
      <w:tr w:rsidR="00915B1A" w14:paraId="4472B53C" w14:textId="77777777" w:rsidTr="00F50553">
        <w:trPr>
          <w:jc w:val="center"/>
        </w:trPr>
        <w:tc>
          <w:tcPr>
            <w:tcW w:w="2082" w:type="dxa"/>
          </w:tcPr>
          <w:p w14:paraId="45236428" w14:textId="6EE7DF48" w:rsidR="00915B1A" w:rsidRDefault="00915B1A" w:rsidP="00915B1A">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Klip </w:t>
            </w:r>
          </w:p>
        </w:tc>
        <w:tc>
          <w:tcPr>
            <w:tcW w:w="2083" w:type="dxa"/>
          </w:tcPr>
          <w:p w14:paraId="79C63881" w14:textId="22A5B1F1" w:rsidR="00915B1A" w:rsidRDefault="00915B1A" w:rsidP="00915B1A">
            <w:pPr>
              <w:tabs>
                <w:tab w:val="left" w:pos="567"/>
              </w:tabs>
              <w:jc w:val="both"/>
              <w:rPr>
                <w:rFonts w:ascii="Times New Roman" w:eastAsia="Times New Roman" w:hAnsi="Times New Roman" w:cs="Times New Roman"/>
                <w:color w:val="000000"/>
              </w:rPr>
            </w:pPr>
            <w:r w:rsidRPr="002C0E90">
              <w:rPr>
                <w:rFonts w:ascii="Times New Roman" w:eastAsia="Times New Roman" w:hAnsi="Times New Roman" w:cs="Times New Roman"/>
                <w:color w:val="000000"/>
              </w:rPr>
              <w:t>Limbah medis logam</w:t>
            </w:r>
          </w:p>
        </w:tc>
      </w:tr>
      <w:tr w:rsidR="00915B1A" w14:paraId="1C210B30" w14:textId="77777777" w:rsidTr="00F50553">
        <w:trPr>
          <w:jc w:val="center"/>
        </w:trPr>
        <w:tc>
          <w:tcPr>
            <w:tcW w:w="2082" w:type="dxa"/>
          </w:tcPr>
          <w:p w14:paraId="7F9F88BF" w14:textId="3058BA8C" w:rsidR="00915B1A" w:rsidRDefault="00915B1A" w:rsidP="00915B1A">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Pipet</w:t>
            </w:r>
          </w:p>
        </w:tc>
        <w:tc>
          <w:tcPr>
            <w:tcW w:w="2083" w:type="dxa"/>
          </w:tcPr>
          <w:p w14:paraId="264E124E" w14:textId="49A83242" w:rsidR="00915B1A" w:rsidRDefault="00915B1A" w:rsidP="00915B1A">
            <w:pPr>
              <w:tabs>
                <w:tab w:val="left" w:pos="567"/>
              </w:tabs>
              <w:jc w:val="both"/>
              <w:rPr>
                <w:rFonts w:ascii="Times New Roman" w:eastAsia="Times New Roman" w:hAnsi="Times New Roman" w:cs="Times New Roman"/>
                <w:color w:val="000000"/>
              </w:rPr>
            </w:pPr>
            <w:r w:rsidRPr="002C0E90">
              <w:rPr>
                <w:rFonts w:ascii="Times New Roman" w:eastAsia="Times New Roman" w:hAnsi="Times New Roman" w:cs="Times New Roman"/>
                <w:color w:val="000000"/>
              </w:rPr>
              <w:t>Limbah medis logam</w:t>
            </w:r>
          </w:p>
        </w:tc>
      </w:tr>
      <w:tr w:rsidR="00B00002" w14:paraId="1E8797D1" w14:textId="77777777" w:rsidTr="00F50553">
        <w:trPr>
          <w:jc w:val="center"/>
        </w:trPr>
        <w:tc>
          <w:tcPr>
            <w:tcW w:w="2082" w:type="dxa"/>
          </w:tcPr>
          <w:p w14:paraId="38DB4B92" w14:textId="3E88870D" w:rsidR="00B00002" w:rsidRDefault="00B00002" w:rsidP="00915B1A">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Gunting </w:t>
            </w:r>
          </w:p>
        </w:tc>
        <w:tc>
          <w:tcPr>
            <w:tcW w:w="2083" w:type="dxa"/>
          </w:tcPr>
          <w:p w14:paraId="4FEEFDB3" w14:textId="220F3034" w:rsidR="00B00002" w:rsidRPr="002C0E90" w:rsidRDefault="00B00002" w:rsidP="00915B1A">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Limbah medis logam</w:t>
            </w:r>
          </w:p>
        </w:tc>
      </w:tr>
      <w:tr w:rsidR="00F50553" w14:paraId="19813D0B" w14:textId="77777777" w:rsidTr="00F50553">
        <w:trPr>
          <w:jc w:val="center"/>
        </w:trPr>
        <w:tc>
          <w:tcPr>
            <w:tcW w:w="2082" w:type="dxa"/>
          </w:tcPr>
          <w:p w14:paraId="18F3107D" w14:textId="7376C2F8" w:rsidR="00F50553" w:rsidRDefault="00F50553" w:rsidP="00F50553">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Masker </w:t>
            </w:r>
          </w:p>
        </w:tc>
        <w:tc>
          <w:tcPr>
            <w:tcW w:w="2083" w:type="dxa"/>
          </w:tcPr>
          <w:p w14:paraId="3FCC3E5D" w14:textId="683EED70" w:rsidR="00F50553" w:rsidRPr="002C0E90" w:rsidRDefault="00F50553" w:rsidP="00F50553">
            <w:pPr>
              <w:tabs>
                <w:tab w:val="left" w:pos="567"/>
              </w:tabs>
              <w:jc w:val="both"/>
              <w:rPr>
                <w:rFonts w:ascii="Times New Roman" w:eastAsia="Times New Roman" w:hAnsi="Times New Roman" w:cs="Times New Roman"/>
                <w:color w:val="000000"/>
              </w:rPr>
            </w:pPr>
            <w:r w:rsidRPr="00D36B0B">
              <w:rPr>
                <w:rFonts w:ascii="Times New Roman" w:eastAsia="Times New Roman" w:hAnsi="Times New Roman" w:cs="Times New Roman"/>
                <w:color w:val="000000"/>
              </w:rPr>
              <w:t>Limbah medis non-logam</w:t>
            </w:r>
          </w:p>
        </w:tc>
      </w:tr>
      <w:tr w:rsidR="00F50553" w14:paraId="3E27C10C" w14:textId="77777777" w:rsidTr="00F50553">
        <w:trPr>
          <w:jc w:val="center"/>
        </w:trPr>
        <w:tc>
          <w:tcPr>
            <w:tcW w:w="2082" w:type="dxa"/>
          </w:tcPr>
          <w:p w14:paraId="5B7FD059" w14:textId="2E228E45" w:rsidR="00F50553" w:rsidRDefault="00F50553" w:rsidP="00F50553">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Sarung tangan karet</w:t>
            </w:r>
          </w:p>
        </w:tc>
        <w:tc>
          <w:tcPr>
            <w:tcW w:w="2083" w:type="dxa"/>
          </w:tcPr>
          <w:p w14:paraId="5168D7B3" w14:textId="5127E077" w:rsidR="00F50553" w:rsidRPr="002C0E90" w:rsidRDefault="00F50553" w:rsidP="00F50553">
            <w:pPr>
              <w:tabs>
                <w:tab w:val="left" w:pos="567"/>
              </w:tabs>
              <w:jc w:val="both"/>
              <w:rPr>
                <w:rFonts w:ascii="Times New Roman" w:eastAsia="Times New Roman" w:hAnsi="Times New Roman" w:cs="Times New Roman"/>
                <w:color w:val="000000"/>
              </w:rPr>
            </w:pPr>
            <w:r w:rsidRPr="00D36B0B">
              <w:rPr>
                <w:rFonts w:ascii="Times New Roman" w:eastAsia="Times New Roman" w:hAnsi="Times New Roman" w:cs="Times New Roman"/>
                <w:color w:val="000000"/>
              </w:rPr>
              <w:t>Limbah medis non-logam</w:t>
            </w:r>
          </w:p>
        </w:tc>
      </w:tr>
      <w:tr w:rsidR="00F50553" w14:paraId="5676D4E8" w14:textId="77777777" w:rsidTr="00F50553">
        <w:trPr>
          <w:jc w:val="center"/>
        </w:trPr>
        <w:tc>
          <w:tcPr>
            <w:tcW w:w="2082" w:type="dxa"/>
          </w:tcPr>
          <w:p w14:paraId="2107BC1B" w14:textId="7EB8AF60" w:rsidR="00F50553" w:rsidRDefault="00F50553" w:rsidP="00F50553">
            <w:pPr>
              <w:tabs>
                <w:tab w:val="left" w:pos="567"/>
              </w:tabs>
              <w:jc w:val="both"/>
              <w:rPr>
                <w:rFonts w:ascii="Times New Roman" w:eastAsia="Times New Roman" w:hAnsi="Times New Roman" w:cs="Times New Roman"/>
                <w:color w:val="000000"/>
              </w:rPr>
            </w:pPr>
            <w:r w:rsidRPr="00F50553">
              <w:rPr>
                <w:rFonts w:ascii="Times New Roman" w:eastAsia="Times New Roman" w:hAnsi="Times New Roman" w:cs="Times New Roman"/>
                <w:i/>
                <w:iCs/>
                <w:color w:val="000000"/>
              </w:rPr>
              <w:t>Face shield</w:t>
            </w:r>
          </w:p>
        </w:tc>
        <w:tc>
          <w:tcPr>
            <w:tcW w:w="2083" w:type="dxa"/>
          </w:tcPr>
          <w:p w14:paraId="40C81267" w14:textId="01DB1BF6" w:rsidR="00F50553" w:rsidRPr="002C0E90" w:rsidRDefault="00F50553" w:rsidP="00F50553">
            <w:pPr>
              <w:tabs>
                <w:tab w:val="left" w:pos="567"/>
              </w:tabs>
              <w:jc w:val="both"/>
              <w:rPr>
                <w:rFonts w:ascii="Times New Roman" w:eastAsia="Times New Roman" w:hAnsi="Times New Roman" w:cs="Times New Roman"/>
                <w:color w:val="000000"/>
              </w:rPr>
            </w:pPr>
            <w:r w:rsidRPr="00D36B0B">
              <w:rPr>
                <w:rFonts w:ascii="Times New Roman" w:eastAsia="Times New Roman" w:hAnsi="Times New Roman" w:cs="Times New Roman"/>
                <w:color w:val="000000"/>
              </w:rPr>
              <w:t>Limbah medis non-logam</w:t>
            </w:r>
          </w:p>
        </w:tc>
      </w:tr>
      <w:tr w:rsidR="00F50553" w14:paraId="121940C8" w14:textId="77777777" w:rsidTr="00F50553">
        <w:trPr>
          <w:jc w:val="center"/>
        </w:trPr>
        <w:tc>
          <w:tcPr>
            <w:tcW w:w="2082" w:type="dxa"/>
          </w:tcPr>
          <w:p w14:paraId="308043DE" w14:textId="0E2CEC91" w:rsidR="00F50553" w:rsidRDefault="00F50553" w:rsidP="00F50553">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Perban </w:t>
            </w:r>
          </w:p>
        </w:tc>
        <w:tc>
          <w:tcPr>
            <w:tcW w:w="2083" w:type="dxa"/>
          </w:tcPr>
          <w:p w14:paraId="43B8581E" w14:textId="4DCC60F7" w:rsidR="00F50553" w:rsidRPr="002C0E90" w:rsidRDefault="00F50553" w:rsidP="00F50553">
            <w:pPr>
              <w:tabs>
                <w:tab w:val="left" w:pos="567"/>
              </w:tabs>
              <w:jc w:val="both"/>
              <w:rPr>
                <w:rFonts w:ascii="Times New Roman" w:eastAsia="Times New Roman" w:hAnsi="Times New Roman" w:cs="Times New Roman"/>
                <w:color w:val="000000"/>
              </w:rPr>
            </w:pPr>
            <w:r w:rsidRPr="00D36B0B">
              <w:rPr>
                <w:rFonts w:ascii="Times New Roman" w:eastAsia="Times New Roman" w:hAnsi="Times New Roman" w:cs="Times New Roman"/>
                <w:color w:val="000000"/>
              </w:rPr>
              <w:t>Limbah medis non-logam</w:t>
            </w:r>
          </w:p>
        </w:tc>
      </w:tr>
      <w:tr w:rsidR="00F50553" w14:paraId="7329891A" w14:textId="77777777" w:rsidTr="00F50553">
        <w:trPr>
          <w:jc w:val="center"/>
        </w:trPr>
        <w:tc>
          <w:tcPr>
            <w:tcW w:w="2082" w:type="dxa"/>
            <w:tcBorders>
              <w:bottom w:val="single" w:sz="4" w:space="0" w:color="auto"/>
            </w:tcBorders>
          </w:tcPr>
          <w:p w14:paraId="3EA0BAF5" w14:textId="4D2F345B" w:rsidR="00F50553" w:rsidRDefault="00F50553" w:rsidP="00F50553">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Bekas botol infus</w:t>
            </w:r>
          </w:p>
        </w:tc>
        <w:tc>
          <w:tcPr>
            <w:tcW w:w="2083" w:type="dxa"/>
            <w:tcBorders>
              <w:bottom w:val="single" w:sz="4" w:space="0" w:color="auto"/>
            </w:tcBorders>
          </w:tcPr>
          <w:p w14:paraId="37312371" w14:textId="34B0D134" w:rsidR="00F50553" w:rsidRPr="002C0E90" w:rsidRDefault="00F50553" w:rsidP="00F50553">
            <w:pPr>
              <w:tabs>
                <w:tab w:val="left" w:pos="567"/>
              </w:tabs>
              <w:jc w:val="both"/>
              <w:rPr>
                <w:rFonts w:ascii="Times New Roman" w:eastAsia="Times New Roman" w:hAnsi="Times New Roman" w:cs="Times New Roman"/>
                <w:color w:val="000000"/>
              </w:rPr>
            </w:pPr>
            <w:r w:rsidRPr="00D36B0B">
              <w:rPr>
                <w:rFonts w:ascii="Times New Roman" w:eastAsia="Times New Roman" w:hAnsi="Times New Roman" w:cs="Times New Roman"/>
                <w:color w:val="000000"/>
              </w:rPr>
              <w:t>Limbah medis non-logam</w:t>
            </w:r>
          </w:p>
        </w:tc>
      </w:tr>
    </w:tbl>
    <w:p w14:paraId="415A61B4" w14:textId="6F7017DE" w:rsidR="001577AA" w:rsidRDefault="00E8144B" w:rsidP="001577AA">
      <w:pPr>
        <w:ind w:firstLine="284"/>
        <w:jc w:val="both"/>
        <w:rPr>
          <w:rFonts w:ascii="Times New Roman" w:hAnsi="Times New Roman" w:cs="Times New Roman"/>
        </w:rPr>
      </w:pPr>
      <w:r w:rsidRPr="00E8144B">
        <w:rPr>
          <w:rFonts w:ascii="Times New Roman" w:hAnsi="Times New Roman" w:cs="Times New Roman"/>
        </w:rPr>
        <w:t>Pengujian i</w:t>
      </w:r>
      <w:r>
        <w:rPr>
          <w:rFonts w:ascii="Times New Roman" w:hAnsi="Times New Roman" w:cs="Times New Roman"/>
        </w:rPr>
        <w:t xml:space="preserve">dentifikasi limbah </w:t>
      </w:r>
      <w:r w:rsidRPr="00E8144B">
        <w:rPr>
          <w:rFonts w:ascii="Times New Roman" w:hAnsi="Times New Roman" w:cs="Times New Roman"/>
        </w:rPr>
        <w:t xml:space="preserve">dilakukan untuk mengetahui kemampuan sensor </w:t>
      </w:r>
      <w:r w:rsidR="0024731D" w:rsidRPr="0024731D">
        <w:rPr>
          <w:rFonts w:ascii="Times New Roman" w:hAnsi="Times New Roman" w:cs="Times New Roman"/>
          <w:i/>
          <w:iCs/>
        </w:rPr>
        <w:t>infrared</w:t>
      </w:r>
      <w:r w:rsidR="0024731D">
        <w:rPr>
          <w:rFonts w:ascii="Times New Roman" w:hAnsi="Times New Roman" w:cs="Times New Roman"/>
        </w:rPr>
        <w:t xml:space="preserve"> </w:t>
      </w:r>
      <w:r w:rsidRPr="00E8144B">
        <w:rPr>
          <w:rFonts w:ascii="Times New Roman" w:hAnsi="Times New Roman" w:cs="Times New Roman"/>
        </w:rPr>
        <w:t xml:space="preserve">dan </w:t>
      </w:r>
      <w:r w:rsidRPr="0024731D">
        <w:rPr>
          <w:rFonts w:ascii="Times New Roman" w:hAnsi="Times New Roman" w:cs="Times New Roman"/>
          <w:i/>
          <w:iCs/>
        </w:rPr>
        <w:t>indukti</w:t>
      </w:r>
      <w:r w:rsidR="0024731D" w:rsidRPr="0024731D">
        <w:rPr>
          <w:rFonts w:ascii="Times New Roman" w:hAnsi="Times New Roman" w:cs="Times New Roman"/>
          <w:i/>
          <w:iCs/>
        </w:rPr>
        <w:t>ve proximity</w:t>
      </w:r>
      <w:r w:rsidRPr="00E8144B">
        <w:rPr>
          <w:rFonts w:ascii="Times New Roman" w:hAnsi="Times New Roman" w:cs="Times New Roman"/>
        </w:rPr>
        <w:t xml:space="preserve"> dalam mendeteksi </w:t>
      </w:r>
      <w:r w:rsidR="0024731D">
        <w:rPr>
          <w:rFonts w:ascii="Times New Roman" w:hAnsi="Times New Roman" w:cs="Times New Roman"/>
        </w:rPr>
        <w:t>limbah medis</w:t>
      </w:r>
      <w:r>
        <w:rPr>
          <w:rFonts w:ascii="Times New Roman" w:hAnsi="Times New Roman" w:cs="Times New Roman"/>
        </w:rPr>
        <w:t xml:space="preserve">. </w:t>
      </w:r>
    </w:p>
    <w:p w14:paraId="407ED20C" w14:textId="77777777" w:rsidR="001577AA" w:rsidRDefault="001577AA" w:rsidP="001577AA">
      <w:pPr>
        <w:ind w:firstLine="284"/>
        <w:jc w:val="both"/>
        <w:rPr>
          <w:rFonts w:ascii="Times New Roman" w:hAnsi="Times New Roman" w:cs="Times New Roman"/>
        </w:rPr>
      </w:pPr>
    </w:p>
    <w:p w14:paraId="7457BFDC" w14:textId="092A8E07" w:rsidR="0024731D" w:rsidRPr="0024731D" w:rsidRDefault="0024731D" w:rsidP="0024731D">
      <w:pPr>
        <w:jc w:val="center"/>
        <w:rPr>
          <w:rFonts w:ascii="Times New Roman" w:hAnsi="Times New Roman" w:cs="Times New Roman"/>
        </w:rPr>
      </w:pPr>
      <w:r>
        <w:rPr>
          <w:rFonts w:ascii="Times New Roman" w:hAnsi="Times New Roman" w:cs="Times New Roman"/>
        </w:rPr>
        <w:t>Tabel 2 Pengujian Jenis Limbah Medis</w:t>
      </w:r>
    </w:p>
    <w:tbl>
      <w:tblPr>
        <w:tblStyle w:val="TableGrid3"/>
        <w:tblW w:w="4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0"/>
        <w:gridCol w:w="1093"/>
        <w:gridCol w:w="1636"/>
      </w:tblGrid>
      <w:tr w:rsidR="00C81062" w:rsidRPr="00C81062" w14:paraId="20299437" w14:textId="77777777" w:rsidTr="0024731D">
        <w:trPr>
          <w:trHeight w:val="245"/>
        </w:trPr>
        <w:tc>
          <w:tcPr>
            <w:tcW w:w="1480" w:type="dxa"/>
            <w:vMerge w:val="restart"/>
            <w:tcBorders>
              <w:top w:val="single" w:sz="4" w:space="0" w:color="auto"/>
            </w:tcBorders>
          </w:tcPr>
          <w:p w14:paraId="1666CC8B" w14:textId="7AACDF3C" w:rsidR="0024731D" w:rsidRPr="0024731D" w:rsidRDefault="0024731D" w:rsidP="0024731D">
            <w:pPr>
              <w:jc w:val="center"/>
              <w:rPr>
                <w:b w:val="0"/>
                <w:sz w:val="22"/>
                <w:szCs w:val="22"/>
              </w:rPr>
            </w:pPr>
            <w:r w:rsidRPr="0024731D">
              <w:rPr>
                <w:b w:val="0"/>
                <w:sz w:val="22"/>
                <w:szCs w:val="22"/>
              </w:rPr>
              <w:t>Jenis Limbah Medis</w:t>
            </w:r>
          </w:p>
        </w:tc>
        <w:tc>
          <w:tcPr>
            <w:tcW w:w="2729" w:type="dxa"/>
            <w:gridSpan w:val="2"/>
            <w:tcBorders>
              <w:top w:val="single" w:sz="4" w:space="0" w:color="auto"/>
            </w:tcBorders>
          </w:tcPr>
          <w:p w14:paraId="00C1A6D3" w14:textId="4B02B7AF" w:rsidR="0024731D" w:rsidRPr="0024731D" w:rsidRDefault="0024731D" w:rsidP="0024731D">
            <w:pPr>
              <w:jc w:val="center"/>
              <w:rPr>
                <w:b w:val="0"/>
                <w:sz w:val="22"/>
                <w:szCs w:val="22"/>
              </w:rPr>
            </w:pPr>
            <w:r w:rsidRPr="0024731D">
              <w:rPr>
                <w:b w:val="0"/>
                <w:sz w:val="22"/>
                <w:szCs w:val="22"/>
              </w:rPr>
              <w:t>Keterangan</w:t>
            </w:r>
          </w:p>
        </w:tc>
      </w:tr>
      <w:tr w:rsidR="00C81062" w:rsidRPr="00C81062" w14:paraId="4FB17B32" w14:textId="77777777" w:rsidTr="0024731D">
        <w:trPr>
          <w:trHeight w:val="138"/>
        </w:trPr>
        <w:tc>
          <w:tcPr>
            <w:tcW w:w="1480" w:type="dxa"/>
            <w:vMerge/>
            <w:tcBorders>
              <w:bottom w:val="single" w:sz="4" w:space="0" w:color="auto"/>
            </w:tcBorders>
          </w:tcPr>
          <w:p w14:paraId="7627D839" w14:textId="77777777" w:rsidR="0024731D" w:rsidRPr="0024731D" w:rsidRDefault="0024731D" w:rsidP="0024731D">
            <w:pPr>
              <w:jc w:val="center"/>
              <w:rPr>
                <w:b w:val="0"/>
                <w:sz w:val="22"/>
                <w:szCs w:val="22"/>
              </w:rPr>
            </w:pPr>
          </w:p>
        </w:tc>
        <w:tc>
          <w:tcPr>
            <w:tcW w:w="1093" w:type="dxa"/>
            <w:tcBorders>
              <w:bottom w:val="single" w:sz="4" w:space="0" w:color="auto"/>
            </w:tcBorders>
          </w:tcPr>
          <w:p w14:paraId="719EEAAB" w14:textId="77777777" w:rsidR="0024731D" w:rsidRPr="0024731D" w:rsidRDefault="0024731D" w:rsidP="0024731D">
            <w:pPr>
              <w:jc w:val="center"/>
              <w:rPr>
                <w:b w:val="0"/>
                <w:i/>
                <w:iCs/>
                <w:sz w:val="22"/>
                <w:szCs w:val="22"/>
              </w:rPr>
            </w:pPr>
            <w:r w:rsidRPr="0024731D">
              <w:rPr>
                <w:b w:val="0"/>
                <w:i/>
                <w:iCs/>
                <w:sz w:val="22"/>
                <w:szCs w:val="22"/>
              </w:rPr>
              <w:t>Infrared</w:t>
            </w:r>
          </w:p>
        </w:tc>
        <w:tc>
          <w:tcPr>
            <w:tcW w:w="1636" w:type="dxa"/>
            <w:tcBorders>
              <w:bottom w:val="single" w:sz="4" w:space="0" w:color="auto"/>
            </w:tcBorders>
          </w:tcPr>
          <w:p w14:paraId="789D9030" w14:textId="77777777" w:rsidR="0024731D" w:rsidRPr="0024731D" w:rsidRDefault="0024731D" w:rsidP="0024731D">
            <w:pPr>
              <w:jc w:val="center"/>
              <w:rPr>
                <w:b w:val="0"/>
                <w:i/>
                <w:iCs/>
                <w:sz w:val="22"/>
                <w:szCs w:val="22"/>
              </w:rPr>
            </w:pPr>
            <w:r w:rsidRPr="0024731D">
              <w:rPr>
                <w:b w:val="0"/>
                <w:i/>
                <w:iCs/>
                <w:sz w:val="22"/>
                <w:szCs w:val="22"/>
              </w:rPr>
              <w:t>Inductive Proximity</w:t>
            </w:r>
          </w:p>
        </w:tc>
      </w:tr>
      <w:tr w:rsidR="00C81062" w:rsidRPr="00C81062" w14:paraId="4B2C180F" w14:textId="77777777" w:rsidTr="0024731D">
        <w:trPr>
          <w:trHeight w:val="245"/>
        </w:trPr>
        <w:tc>
          <w:tcPr>
            <w:tcW w:w="1480" w:type="dxa"/>
            <w:tcBorders>
              <w:top w:val="single" w:sz="4" w:space="0" w:color="auto"/>
            </w:tcBorders>
          </w:tcPr>
          <w:p w14:paraId="66D00D72" w14:textId="77777777" w:rsidR="00C81062" w:rsidRPr="0024731D" w:rsidRDefault="00C81062" w:rsidP="00C81062">
            <w:pPr>
              <w:jc w:val="both"/>
              <w:rPr>
                <w:b w:val="0"/>
                <w:sz w:val="22"/>
                <w:szCs w:val="22"/>
              </w:rPr>
            </w:pPr>
            <w:r w:rsidRPr="0024731D">
              <w:rPr>
                <w:b w:val="0"/>
                <w:sz w:val="22"/>
                <w:szCs w:val="22"/>
              </w:rPr>
              <w:t>Jarum suntik</w:t>
            </w:r>
          </w:p>
        </w:tc>
        <w:tc>
          <w:tcPr>
            <w:tcW w:w="1093" w:type="dxa"/>
            <w:tcBorders>
              <w:top w:val="single" w:sz="4" w:space="0" w:color="auto"/>
            </w:tcBorders>
          </w:tcPr>
          <w:p w14:paraId="56A0B7E9" w14:textId="0B8BB67F"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Borders>
              <w:top w:val="single" w:sz="4" w:space="0" w:color="auto"/>
            </w:tcBorders>
          </w:tcPr>
          <w:p w14:paraId="6EBC5C41" w14:textId="2F5B1234" w:rsidR="00C81062" w:rsidRPr="0024731D" w:rsidRDefault="00C81062" w:rsidP="00C81062">
            <w:pPr>
              <w:jc w:val="center"/>
              <w:rPr>
                <w:b w:val="0"/>
                <w:sz w:val="22"/>
                <w:szCs w:val="22"/>
              </w:rPr>
            </w:pPr>
            <w:r w:rsidRPr="00C81062">
              <w:rPr>
                <w:b w:val="0"/>
                <w:bCs/>
                <w:sz w:val="22"/>
                <w:szCs w:val="22"/>
                <w:shd w:val="clear" w:color="auto" w:fill="FFFFFF"/>
              </w:rPr>
              <w:t>√</w:t>
            </w:r>
          </w:p>
        </w:tc>
      </w:tr>
      <w:tr w:rsidR="00C81062" w:rsidRPr="00C81062" w14:paraId="628C8705" w14:textId="77777777" w:rsidTr="0024731D">
        <w:trPr>
          <w:trHeight w:val="245"/>
        </w:trPr>
        <w:tc>
          <w:tcPr>
            <w:tcW w:w="1480" w:type="dxa"/>
          </w:tcPr>
          <w:p w14:paraId="75A3C765" w14:textId="77777777" w:rsidR="00C81062" w:rsidRPr="0024731D" w:rsidRDefault="00C81062" w:rsidP="00C81062">
            <w:pPr>
              <w:jc w:val="both"/>
              <w:rPr>
                <w:b w:val="0"/>
                <w:sz w:val="22"/>
                <w:szCs w:val="22"/>
              </w:rPr>
            </w:pPr>
            <w:r w:rsidRPr="0024731D">
              <w:rPr>
                <w:b w:val="0"/>
                <w:sz w:val="22"/>
                <w:szCs w:val="22"/>
              </w:rPr>
              <w:t xml:space="preserve">Pisau </w:t>
            </w:r>
          </w:p>
        </w:tc>
        <w:tc>
          <w:tcPr>
            <w:tcW w:w="1093" w:type="dxa"/>
          </w:tcPr>
          <w:p w14:paraId="272566A1" w14:textId="2DADB47D"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Pr>
          <w:p w14:paraId="60DEE88E" w14:textId="591F40E0" w:rsidR="00C81062" w:rsidRPr="0024731D" w:rsidRDefault="00C81062" w:rsidP="00C81062">
            <w:pPr>
              <w:jc w:val="center"/>
              <w:rPr>
                <w:b w:val="0"/>
                <w:sz w:val="22"/>
                <w:szCs w:val="22"/>
              </w:rPr>
            </w:pPr>
            <w:r w:rsidRPr="00C81062">
              <w:rPr>
                <w:b w:val="0"/>
                <w:bCs/>
                <w:sz w:val="22"/>
                <w:szCs w:val="22"/>
                <w:shd w:val="clear" w:color="auto" w:fill="FFFFFF"/>
              </w:rPr>
              <w:t>√</w:t>
            </w:r>
          </w:p>
        </w:tc>
      </w:tr>
      <w:tr w:rsidR="00C81062" w:rsidRPr="00C81062" w14:paraId="69AD8A70" w14:textId="77777777" w:rsidTr="0024731D">
        <w:trPr>
          <w:trHeight w:val="245"/>
        </w:trPr>
        <w:tc>
          <w:tcPr>
            <w:tcW w:w="1480" w:type="dxa"/>
          </w:tcPr>
          <w:p w14:paraId="4424B930" w14:textId="77777777" w:rsidR="00C81062" w:rsidRPr="0024731D" w:rsidRDefault="00C81062" w:rsidP="00C81062">
            <w:pPr>
              <w:jc w:val="both"/>
              <w:rPr>
                <w:b w:val="0"/>
                <w:sz w:val="22"/>
                <w:szCs w:val="22"/>
              </w:rPr>
            </w:pPr>
            <w:r w:rsidRPr="0024731D">
              <w:rPr>
                <w:b w:val="0"/>
                <w:sz w:val="22"/>
                <w:szCs w:val="22"/>
              </w:rPr>
              <w:t xml:space="preserve">Klip </w:t>
            </w:r>
          </w:p>
        </w:tc>
        <w:tc>
          <w:tcPr>
            <w:tcW w:w="1093" w:type="dxa"/>
          </w:tcPr>
          <w:p w14:paraId="4FE12F44" w14:textId="0D303B36"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Pr>
          <w:p w14:paraId="0CDF32D3" w14:textId="2A948F0B" w:rsidR="00C81062" w:rsidRPr="0024731D" w:rsidRDefault="00C81062" w:rsidP="00C81062">
            <w:pPr>
              <w:jc w:val="center"/>
              <w:rPr>
                <w:b w:val="0"/>
                <w:sz w:val="22"/>
                <w:szCs w:val="22"/>
              </w:rPr>
            </w:pPr>
            <w:r w:rsidRPr="00C81062">
              <w:rPr>
                <w:b w:val="0"/>
                <w:bCs/>
                <w:sz w:val="22"/>
                <w:szCs w:val="22"/>
                <w:shd w:val="clear" w:color="auto" w:fill="FFFFFF"/>
              </w:rPr>
              <w:t>√</w:t>
            </w:r>
          </w:p>
        </w:tc>
      </w:tr>
      <w:tr w:rsidR="00C81062" w:rsidRPr="00C81062" w14:paraId="52889C31" w14:textId="77777777" w:rsidTr="0024731D">
        <w:trPr>
          <w:trHeight w:val="231"/>
        </w:trPr>
        <w:tc>
          <w:tcPr>
            <w:tcW w:w="1480" w:type="dxa"/>
          </w:tcPr>
          <w:p w14:paraId="41A4D6F6" w14:textId="77777777" w:rsidR="00C81062" w:rsidRPr="0024731D" w:rsidRDefault="00C81062" w:rsidP="00C81062">
            <w:pPr>
              <w:jc w:val="both"/>
              <w:rPr>
                <w:b w:val="0"/>
                <w:sz w:val="22"/>
                <w:szCs w:val="22"/>
              </w:rPr>
            </w:pPr>
            <w:r w:rsidRPr="0024731D">
              <w:rPr>
                <w:b w:val="0"/>
                <w:sz w:val="22"/>
                <w:szCs w:val="22"/>
              </w:rPr>
              <w:t xml:space="preserve">Pipet </w:t>
            </w:r>
          </w:p>
        </w:tc>
        <w:tc>
          <w:tcPr>
            <w:tcW w:w="1093" w:type="dxa"/>
          </w:tcPr>
          <w:p w14:paraId="6BD760E6" w14:textId="01A68DFC"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Pr>
          <w:p w14:paraId="40AD46F9" w14:textId="5F8B9B11" w:rsidR="00C81062" w:rsidRPr="0024731D" w:rsidRDefault="00C81062" w:rsidP="00C81062">
            <w:pPr>
              <w:jc w:val="center"/>
              <w:rPr>
                <w:b w:val="0"/>
                <w:sz w:val="22"/>
                <w:szCs w:val="22"/>
              </w:rPr>
            </w:pPr>
            <w:r w:rsidRPr="00C81062">
              <w:rPr>
                <w:b w:val="0"/>
                <w:bCs/>
                <w:sz w:val="22"/>
                <w:szCs w:val="22"/>
                <w:shd w:val="clear" w:color="auto" w:fill="FFFFFF"/>
              </w:rPr>
              <w:t>√</w:t>
            </w:r>
          </w:p>
        </w:tc>
      </w:tr>
      <w:tr w:rsidR="00C81062" w:rsidRPr="00C81062" w14:paraId="1F4AF7EF" w14:textId="77777777" w:rsidTr="0024731D">
        <w:trPr>
          <w:trHeight w:val="245"/>
        </w:trPr>
        <w:tc>
          <w:tcPr>
            <w:tcW w:w="1480" w:type="dxa"/>
          </w:tcPr>
          <w:p w14:paraId="5DDCE68E" w14:textId="77777777" w:rsidR="00C81062" w:rsidRPr="0024731D" w:rsidRDefault="00C81062" w:rsidP="00C81062">
            <w:pPr>
              <w:jc w:val="both"/>
              <w:rPr>
                <w:b w:val="0"/>
                <w:sz w:val="22"/>
                <w:szCs w:val="22"/>
              </w:rPr>
            </w:pPr>
            <w:r w:rsidRPr="0024731D">
              <w:rPr>
                <w:b w:val="0"/>
                <w:sz w:val="22"/>
                <w:szCs w:val="22"/>
              </w:rPr>
              <w:t xml:space="preserve">Gunting </w:t>
            </w:r>
          </w:p>
        </w:tc>
        <w:tc>
          <w:tcPr>
            <w:tcW w:w="1093" w:type="dxa"/>
          </w:tcPr>
          <w:p w14:paraId="7E85BEDB" w14:textId="6C9A827E"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Pr>
          <w:p w14:paraId="6BF7DFA0" w14:textId="734E1233" w:rsidR="00C81062" w:rsidRPr="0024731D" w:rsidRDefault="00C81062" w:rsidP="00C81062">
            <w:pPr>
              <w:jc w:val="center"/>
              <w:rPr>
                <w:b w:val="0"/>
                <w:sz w:val="22"/>
                <w:szCs w:val="22"/>
              </w:rPr>
            </w:pPr>
            <w:r w:rsidRPr="00C81062">
              <w:rPr>
                <w:b w:val="0"/>
                <w:bCs/>
                <w:sz w:val="22"/>
                <w:szCs w:val="22"/>
                <w:shd w:val="clear" w:color="auto" w:fill="FFFFFF"/>
              </w:rPr>
              <w:t>√</w:t>
            </w:r>
          </w:p>
        </w:tc>
      </w:tr>
      <w:tr w:rsidR="00C81062" w:rsidRPr="00C81062" w14:paraId="3309A9EA" w14:textId="77777777" w:rsidTr="0024731D">
        <w:trPr>
          <w:trHeight w:val="245"/>
        </w:trPr>
        <w:tc>
          <w:tcPr>
            <w:tcW w:w="1480" w:type="dxa"/>
          </w:tcPr>
          <w:p w14:paraId="1A165A94" w14:textId="77777777" w:rsidR="00C81062" w:rsidRPr="0024731D" w:rsidRDefault="00C81062" w:rsidP="00C81062">
            <w:pPr>
              <w:jc w:val="both"/>
              <w:rPr>
                <w:b w:val="0"/>
                <w:i/>
                <w:iCs/>
                <w:sz w:val="22"/>
                <w:szCs w:val="22"/>
              </w:rPr>
            </w:pPr>
            <w:r w:rsidRPr="0024731D">
              <w:rPr>
                <w:b w:val="0"/>
                <w:i/>
                <w:iCs/>
                <w:sz w:val="22"/>
                <w:szCs w:val="22"/>
              </w:rPr>
              <w:t xml:space="preserve">Face shield </w:t>
            </w:r>
          </w:p>
        </w:tc>
        <w:tc>
          <w:tcPr>
            <w:tcW w:w="1093" w:type="dxa"/>
          </w:tcPr>
          <w:p w14:paraId="669D8F91" w14:textId="031E7E1C"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Pr>
          <w:p w14:paraId="4599A988" w14:textId="2E0DD124" w:rsidR="00C81062" w:rsidRPr="0024731D" w:rsidRDefault="00C81062" w:rsidP="00C81062">
            <w:pPr>
              <w:jc w:val="center"/>
              <w:rPr>
                <w:b w:val="0"/>
                <w:bCs/>
                <w:sz w:val="22"/>
                <w:szCs w:val="22"/>
              </w:rPr>
            </w:pPr>
            <w:r w:rsidRPr="00C81062">
              <w:rPr>
                <w:rFonts w:ascii="Segoe UI Symbol" w:hAnsi="Segoe UI Symbol" w:cs="Segoe UI Symbol"/>
                <w:b w:val="0"/>
                <w:bCs/>
                <w:sz w:val="22"/>
                <w:szCs w:val="22"/>
                <w:shd w:val="clear" w:color="auto" w:fill="FFFFFF"/>
              </w:rPr>
              <w:t>☓</w:t>
            </w:r>
          </w:p>
        </w:tc>
      </w:tr>
      <w:tr w:rsidR="00C81062" w:rsidRPr="00C81062" w14:paraId="111601BC" w14:textId="77777777" w:rsidTr="0024731D">
        <w:trPr>
          <w:trHeight w:val="245"/>
        </w:trPr>
        <w:tc>
          <w:tcPr>
            <w:tcW w:w="1480" w:type="dxa"/>
          </w:tcPr>
          <w:p w14:paraId="14C831E1" w14:textId="77777777" w:rsidR="00C81062" w:rsidRPr="0024731D" w:rsidRDefault="00C81062" w:rsidP="00C81062">
            <w:pPr>
              <w:jc w:val="both"/>
              <w:rPr>
                <w:b w:val="0"/>
                <w:bCs/>
                <w:sz w:val="22"/>
                <w:szCs w:val="22"/>
              </w:rPr>
            </w:pPr>
            <w:r w:rsidRPr="0024731D">
              <w:rPr>
                <w:b w:val="0"/>
                <w:bCs/>
                <w:sz w:val="22"/>
                <w:szCs w:val="22"/>
              </w:rPr>
              <w:t xml:space="preserve">Masker </w:t>
            </w:r>
          </w:p>
        </w:tc>
        <w:tc>
          <w:tcPr>
            <w:tcW w:w="1093" w:type="dxa"/>
          </w:tcPr>
          <w:p w14:paraId="5F2E3D3C" w14:textId="6B4C04D2"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Pr>
          <w:p w14:paraId="0BEFFEFE" w14:textId="6F19BFD6" w:rsidR="00C81062" w:rsidRPr="0024731D" w:rsidRDefault="00C81062" w:rsidP="00C81062">
            <w:pPr>
              <w:jc w:val="center"/>
              <w:rPr>
                <w:b w:val="0"/>
                <w:bCs/>
                <w:sz w:val="22"/>
                <w:szCs w:val="22"/>
              </w:rPr>
            </w:pPr>
            <w:r w:rsidRPr="00C81062">
              <w:rPr>
                <w:rFonts w:ascii="Segoe UI Symbol" w:hAnsi="Segoe UI Symbol" w:cs="Segoe UI Symbol"/>
                <w:b w:val="0"/>
                <w:bCs/>
                <w:sz w:val="22"/>
                <w:szCs w:val="22"/>
                <w:shd w:val="clear" w:color="auto" w:fill="FFFFFF"/>
              </w:rPr>
              <w:t>☓</w:t>
            </w:r>
          </w:p>
        </w:tc>
      </w:tr>
      <w:tr w:rsidR="00C81062" w:rsidRPr="00C81062" w14:paraId="4404800A" w14:textId="77777777" w:rsidTr="00C81062">
        <w:trPr>
          <w:trHeight w:val="91"/>
        </w:trPr>
        <w:tc>
          <w:tcPr>
            <w:tcW w:w="1480" w:type="dxa"/>
          </w:tcPr>
          <w:p w14:paraId="144D4A43" w14:textId="7447A823" w:rsidR="00C81062" w:rsidRPr="0024731D" w:rsidRDefault="00C81062" w:rsidP="00C81062">
            <w:pPr>
              <w:jc w:val="both"/>
              <w:rPr>
                <w:b w:val="0"/>
                <w:bCs/>
                <w:sz w:val="22"/>
                <w:szCs w:val="22"/>
              </w:rPr>
            </w:pPr>
            <w:r w:rsidRPr="0024731D">
              <w:rPr>
                <w:b w:val="0"/>
                <w:bCs/>
                <w:sz w:val="22"/>
                <w:szCs w:val="22"/>
              </w:rPr>
              <w:t xml:space="preserve">Sarung tangan </w:t>
            </w:r>
          </w:p>
        </w:tc>
        <w:tc>
          <w:tcPr>
            <w:tcW w:w="1093" w:type="dxa"/>
          </w:tcPr>
          <w:p w14:paraId="7426B252" w14:textId="6ACC3159"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Pr>
          <w:p w14:paraId="0B93E6A8" w14:textId="67E609F4" w:rsidR="00C81062" w:rsidRPr="0024731D" w:rsidRDefault="00C81062" w:rsidP="00C81062">
            <w:pPr>
              <w:jc w:val="center"/>
              <w:rPr>
                <w:b w:val="0"/>
                <w:bCs/>
                <w:sz w:val="22"/>
                <w:szCs w:val="22"/>
              </w:rPr>
            </w:pPr>
            <w:r w:rsidRPr="00C81062">
              <w:rPr>
                <w:rFonts w:ascii="Segoe UI Symbol" w:hAnsi="Segoe UI Symbol" w:cs="Segoe UI Symbol"/>
                <w:b w:val="0"/>
                <w:bCs/>
                <w:sz w:val="22"/>
                <w:szCs w:val="22"/>
                <w:shd w:val="clear" w:color="auto" w:fill="FFFFFF"/>
              </w:rPr>
              <w:t>☓</w:t>
            </w:r>
          </w:p>
        </w:tc>
      </w:tr>
      <w:tr w:rsidR="00C81062" w:rsidRPr="00C81062" w14:paraId="40B0910C" w14:textId="77777777" w:rsidTr="0024731D">
        <w:trPr>
          <w:trHeight w:val="245"/>
        </w:trPr>
        <w:tc>
          <w:tcPr>
            <w:tcW w:w="1480" w:type="dxa"/>
          </w:tcPr>
          <w:p w14:paraId="7BB0E4A2" w14:textId="77777777" w:rsidR="00C81062" w:rsidRPr="0024731D" w:rsidRDefault="00C81062" w:rsidP="00C81062">
            <w:pPr>
              <w:jc w:val="both"/>
              <w:rPr>
                <w:b w:val="0"/>
                <w:bCs/>
                <w:sz w:val="22"/>
                <w:szCs w:val="22"/>
              </w:rPr>
            </w:pPr>
            <w:r w:rsidRPr="0024731D">
              <w:rPr>
                <w:b w:val="0"/>
                <w:bCs/>
                <w:sz w:val="22"/>
                <w:szCs w:val="22"/>
              </w:rPr>
              <w:t xml:space="preserve">Perban </w:t>
            </w:r>
          </w:p>
        </w:tc>
        <w:tc>
          <w:tcPr>
            <w:tcW w:w="1093" w:type="dxa"/>
          </w:tcPr>
          <w:p w14:paraId="4C40155C" w14:textId="02725913"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Pr>
          <w:p w14:paraId="518043A9" w14:textId="553079C0" w:rsidR="00C81062" w:rsidRPr="0024731D" w:rsidRDefault="00C81062" w:rsidP="00C81062">
            <w:pPr>
              <w:jc w:val="center"/>
              <w:rPr>
                <w:b w:val="0"/>
                <w:bCs/>
                <w:sz w:val="22"/>
                <w:szCs w:val="22"/>
              </w:rPr>
            </w:pPr>
            <w:r w:rsidRPr="00C81062">
              <w:rPr>
                <w:rFonts w:ascii="Segoe UI Symbol" w:hAnsi="Segoe UI Symbol" w:cs="Segoe UI Symbol"/>
                <w:b w:val="0"/>
                <w:bCs/>
                <w:sz w:val="22"/>
                <w:szCs w:val="22"/>
                <w:shd w:val="clear" w:color="auto" w:fill="FFFFFF"/>
              </w:rPr>
              <w:t>☓</w:t>
            </w:r>
          </w:p>
        </w:tc>
      </w:tr>
      <w:tr w:rsidR="00C81062" w:rsidRPr="00C81062" w14:paraId="289443DB" w14:textId="77777777" w:rsidTr="0024731D">
        <w:trPr>
          <w:trHeight w:val="295"/>
        </w:trPr>
        <w:tc>
          <w:tcPr>
            <w:tcW w:w="1480" w:type="dxa"/>
            <w:tcBorders>
              <w:bottom w:val="single" w:sz="4" w:space="0" w:color="auto"/>
            </w:tcBorders>
          </w:tcPr>
          <w:p w14:paraId="50B94D5A" w14:textId="70839E9B" w:rsidR="00C81062" w:rsidRPr="0024731D" w:rsidRDefault="00C81062" w:rsidP="00C81062">
            <w:pPr>
              <w:jc w:val="both"/>
              <w:rPr>
                <w:b w:val="0"/>
                <w:bCs/>
                <w:sz w:val="22"/>
                <w:szCs w:val="22"/>
              </w:rPr>
            </w:pPr>
            <w:r w:rsidRPr="00C81062">
              <w:rPr>
                <w:b w:val="0"/>
                <w:bCs/>
                <w:sz w:val="22"/>
                <w:szCs w:val="22"/>
              </w:rPr>
              <w:t>B</w:t>
            </w:r>
            <w:r w:rsidRPr="0024731D">
              <w:rPr>
                <w:b w:val="0"/>
                <w:bCs/>
                <w:sz w:val="22"/>
                <w:szCs w:val="22"/>
              </w:rPr>
              <w:t>otol infus</w:t>
            </w:r>
          </w:p>
        </w:tc>
        <w:tc>
          <w:tcPr>
            <w:tcW w:w="1093" w:type="dxa"/>
            <w:tcBorders>
              <w:bottom w:val="single" w:sz="4" w:space="0" w:color="auto"/>
            </w:tcBorders>
          </w:tcPr>
          <w:p w14:paraId="6FD96749" w14:textId="7CE0B997" w:rsidR="00C81062" w:rsidRPr="0024731D" w:rsidRDefault="00C81062" w:rsidP="00C81062">
            <w:pPr>
              <w:jc w:val="center"/>
              <w:rPr>
                <w:b w:val="0"/>
                <w:bCs/>
                <w:sz w:val="22"/>
                <w:szCs w:val="22"/>
              </w:rPr>
            </w:pPr>
            <w:r w:rsidRPr="00C81062">
              <w:rPr>
                <w:b w:val="0"/>
                <w:bCs/>
                <w:sz w:val="22"/>
                <w:szCs w:val="22"/>
                <w:shd w:val="clear" w:color="auto" w:fill="FFFFFF"/>
              </w:rPr>
              <w:t>√</w:t>
            </w:r>
          </w:p>
        </w:tc>
        <w:tc>
          <w:tcPr>
            <w:tcW w:w="1636" w:type="dxa"/>
            <w:tcBorders>
              <w:bottom w:val="single" w:sz="4" w:space="0" w:color="auto"/>
            </w:tcBorders>
          </w:tcPr>
          <w:p w14:paraId="025C4373" w14:textId="1B7C684E" w:rsidR="00C81062" w:rsidRPr="0024731D" w:rsidRDefault="00C81062" w:rsidP="00C81062">
            <w:pPr>
              <w:jc w:val="center"/>
              <w:rPr>
                <w:b w:val="0"/>
                <w:bCs/>
                <w:sz w:val="22"/>
                <w:szCs w:val="22"/>
              </w:rPr>
            </w:pPr>
            <w:r w:rsidRPr="00C81062">
              <w:rPr>
                <w:rFonts w:ascii="Segoe UI Symbol" w:hAnsi="Segoe UI Symbol" w:cs="Segoe UI Symbol"/>
                <w:b w:val="0"/>
                <w:bCs/>
                <w:sz w:val="22"/>
                <w:szCs w:val="22"/>
                <w:shd w:val="clear" w:color="auto" w:fill="FFFFFF"/>
              </w:rPr>
              <w:t>☓</w:t>
            </w:r>
          </w:p>
        </w:tc>
      </w:tr>
    </w:tbl>
    <w:p w14:paraId="1BCBC67E" w14:textId="6C1222C9" w:rsidR="00E45804" w:rsidRDefault="00E45804" w:rsidP="00E45804">
      <w:pPr>
        <w:ind w:firstLine="284"/>
        <w:jc w:val="both"/>
        <w:rPr>
          <w:rFonts w:ascii="Times New Roman" w:hAnsi="Times New Roman" w:cs="Times New Roman"/>
        </w:rPr>
      </w:pPr>
      <w:r>
        <w:rPr>
          <w:rFonts w:ascii="Times New Roman" w:hAnsi="Times New Roman" w:cs="Times New Roman"/>
        </w:rPr>
        <w:t xml:space="preserve">Hasil pengujian tabel 2 menunjukan bahwa </w:t>
      </w:r>
      <w:r w:rsidRPr="00E45804">
        <w:rPr>
          <w:rFonts w:ascii="Times New Roman" w:hAnsi="Times New Roman" w:cs="Times New Roman"/>
        </w:rPr>
        <w:t xml:space="preserve">sensor </w:t>
      </w:r>
      <w:r w:rsidRPr="00E45804">
        <w:rPr>
          <w:rFonts w:ascii="Times New Roman" w:hAnsi="Times New Roman" w:cs="Times New Roman"/>
          <w:i/>
          <w:iCs/>
        </w:rPr>
        <w:t>infrared</w:t>
      </w:r>
      <w:r w:rsidRPr="00E45804">
        <w:rPr>
          <w:rFonts w:ascii="Times New Roman" w:hAnsi="Times New Roman" w:cs="Times New Roman"/>
        </w:rPr>
        <w:t xml:space="preserve"> mampu mendeteksi semua jenis limbah medis yang diuji, baik limbah logam maupun non-logam. Hal ini menunjukkan bahwa sensor</w:t>
      </w:r>
      <w:r w:rsidRPr="00E45804">
        <w:rPr>
          <w:rFonts w:ascii="Times New Roman" w:hAnsi="Times New Roman" w:cs="Times New Roman"/>
          <w:i/>
          <w:iCs/>
        </w:rPr>
        <w:t xml:space="preserve"> infrared</w:t>
      </w:r>
      <w:r w:rsidRPr="00E45804">
        <w:rPr>
          <w:rFonts w:ascii="Times New Roman" w:hAnsi="Times New Roman" w:cs="Times New Roman"/>
        </w:rPr>
        <w:t xml:space="preserve"> cukup efektif dalam mendeteksi keberadaan objek tanpa membedakan material dari objek tersebut. </w:t>
      </w:r>
      <w:r w:rsidRPr="00E45804">
        <w:rPr>
          <w:rFonts w:ascii="Times New Roman" w:hAnsi="Times New Roman" w:cs="Times New Roman"/>
          <w:i/>
          <w:iCs/>
        </w:rPr>
        <w:t>Sensor inductive proximity</w:t>
      </w:r>
      <w:r w:rsidRPr="00E45804">
        <w:rPr>
          <w:rFonts w:ascii="Times New Roman" w:hAnsi="Times New Roman" w:cs="Times New Roman"/>
        </w:rPr>
        <w:t xml:space="preserve"> hanya mampu mendeteksi limbah medis yang mengandung logam seperti jarum suntik, pisau, klip, pipet, dan gunting. Sensor ini tidak mampu mendeteksi limbah medis non-logam seperti </w:t>
      </w:r>
      <w:r w:rsidRPr="00E45804">
        <w:rPr>
          <w:rFonts w:ascii="Times New Roman" w:hAnsi="Times New Roman" w:cs="Times New Roman"/>
          <w:i/>
          <w:iCs/>
        </w:rPr>
        <w:t>face shield</w:t>
      </w:r>
      <w:r w:rsidRPr="00E45804">
        <w:rPr>
          <w:rFonts w:ascii="Times New Roman" w:hAnsi="Times New Roman" w:cs="Times New Roman"/>
        </w:rPr>
        <w:t>, masker, sarung tangan, perban, dan botol infus.</w:t>
      </w:r>
      <w:r>
        <w:rPr>
          <w:rFonts w:ascii="Times New Roman" w:hAnsi="Times New Roman" w:cs="Times New Roman"/>
        </w:rPr>
        <w:t xml:space="preserve"> </w:t>
      </w:r>
      <w:r w:rsidRPr="00E45804">
        <w:rPr>
          <w:rFonts w:ascii="Times New Roman" w:hAnsi="Times New Roman" w:cs="Times New Roman"/>
        </w:rPr>
        <w:t>Sensor</w:t>
      </w:r>
      <w:r w:rsidRPr="00E45804">
        <w:rPr>
          <w:rFonts w:ascii="Times New Roman" w:hAnsi="Times New Roman" w:cs="Times New Roman"/>
          <w:i/>
          <w:iCs/>
        </w:rPr>
        <w:t xml:space="preserve"> infrared</w:t>
      </w:r>
      <w:r w:rsidRPr="00E45804">
        <w:rPr>
          <w:rFonts w:ascii="Times New Roman" w:hAnsi="Times New Roman" w:cs="Times New Roman"/>
        </w:rPr>
        <w:t xml:space="preserve"> dapat digunakan untuk deteksi awal semua jenis limbah, sedangkan sensor </w:t>
      </w:r>
      <w:r w:rsidRPr="00E45804">
        <w:rPr>
          <w:rFonts w:ascii="Times New Roman" w:hAnsi="Times New Roman" w:cs="Times New Roman"/>
          <w:i/>
          <w:iCs/>
        </w:rPr>
        <w:t>inductive proximity</w:t>
      </w:r>
      <w:r w:rsidRPr="00E45804">
        <w:rPr>
          <w:rFonts w:ascii="Times New Roman" w:hAnsi="Times New Roman" w:cs="Times New Roman"/>
        </w:rPr>
        <w:t xml:space="preserve"> dapat digunakan untuk verifikasi lebih lanjut terhadap limbah logam</w:t>
      </w:r>
      <w:r>
        <w:rPr>
          <w:rFonts w:ascii="Times New Roman" w:hAnsi="Times New Roman" w:cs="Times New Roman"/>
        </w:rPr>
        <w:t xml:space="preserve">. </w:t>
      </w:r>
    </w:p>
    <w:p w14:paraId="54DF9AAA" w14:textId="749C8969" w:rsidR="00E45804" w:rsidRDefault="00E45804" w:rsidP="00E45804">
      <w:pPr>
        <w:ind w:firstLine="284"/>
        <w:jc w:val="center"/>
        <w:rPr>
          <w:rFonts w:ascii="Times New Roman" w:hAnsi="Times New Roman" w:cs="Times New Roman"/>
          <w:i/>
          <w:iCs/>
        </w:rPr>
      </w:pPr>
      <w:r>
        <w:rPr>
          <w:rFonts w:ascii="Times New Roman" w:hAnsi="Times New Roman" w:cs="Times New Roman"/>
        </w:rPr>
        <w:t xml:space="preserve">Tabel 3. Pengujian sensor </w:t>
      </w:r>
      <w:r w:rsidRPr="00E45804">
        <w:rPr>
          <w:rFonts w:ascii="Times New Roman" w:hAnsi="Times New Roman" w:cs="Times New Roman"/>
          <w:i/>
          <w:iCs/>
        </w:rPr>
        <w:t>Inductive Proximity</w:t>
      </w:r>
    </w:p>
    <w:tbl>
      <w:tblPr>
        <w:tblStyle w:val="TableGrid4"/>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1457"/>
        <w:gridCol w:w="1013"/>
      </w:tblGrid>
      <w:tr w:rsidR="00E45804" w:rsidRPr="00E45804" w14:paraId="532D76BA" w14:textId="77777777" w:rsidTr="005D6FED">
        <w:trPr>
          <w:trHeight w:val="649"/>
        </w:trPr>
        <w:tc>
          <w:tcPr>
            <w:tcW w:w="1416" w:type="dxa"/>
            <w:tcBorders>
              <w:top w:val="single" w:sz="4" w:space="0" w:color="auto"/>
              <w:bottom w:val="single" w:sz="4" w:space="0" w:color="auto"/>
            </w:tcBorders>
          </w:tcPr>
          <w:p w14:paraId="34FAC993" w14:textId="77777777" w:rsidR="00E45804" w:rsidRPr="00E45804" w:rsidRDefault="00E45804" w:rsidP="00E45804">
            <w:pPr>
              <w:jc w:val="center"/>
              <w:rPr>
                <w:b w:val="0"/>
                <w:sz w:val="22"/>
                <w:szCs w:val="22"/>
              </w:rPr>
            </w:pPr>
            <w:r w:rsidRPr="00E45804">
              <w:rPr>
                <w:b w:val="0"/>
                <w:sz w:val="22"/>
                <w:szCs w:val="22"/>
              </w:rPr>
              <w:t>Jenis Limbah Medis Logam</w:t>
            </w:r>
          </w:p>
        </w:tc>
        <w:tc>
          <w:tcPr>
            <w:tcW w:w="1457" w:type="dxa"/>
            <w:tcBorders>
              <w:top w:val="single" w:sz="4" w:space="0" w:color="auto"/>
              <w:bottom w:val="single" w:sz="4" w:space="0" w:color="auto"/>
            </w:tcBorders>
          </w:tcPr>
          <w:p w14:paraId="1413CCC5" w14:textId="77777777" w:rsidR="00E45804" w:rsidRPr="00E45804" w:rsidRDefault="00E45804" w:rsidP="00E45804">
            <w:pPr>
              <w:jc w:val="center"/>
              <w:rPr>
                <w:b w:val="0"/>
                <w:sz w:val="22"/>
                <w:szCs w:val="22"/>
              </w:rPr>
            </w:pPr>
            <w:r w:rsidRPr="00E45804">
              <w:rPr>
                <w:b w:val="0"/>
                <w:sz w:val="22"/>
                <w:szCs w:val="22"/>
              </w:rPr>
              <w:t>Terdeteksi (ya/tidak)</w:t>
            </w:r>
          </w:p>
        </w:tc>
        <w:tc>
          <w:tcPr>
            <w:tcW w:w="1013" w:type="dxa"/>
            <w:tcBorders>
              <w:top w:val="single" w:sz="4" w:space="0" w:color="auto"/>
              <w:bottom w:val="single" w:sz="4" w:space="0" w:color="auto"/>
            </w:tcBorders>
          </w:tcPr>
          <w:p w14:paraId="56A3562A" w14:textId="77777777" w:rsidR="00E45804" w:rsidRPr="00E45804" w:rsidRDefault="00E45804" w:rsidP="00E45804">
            <w:pPr>
              <w:jc w:val="center"/>
              <w:rPr>
                <w:b w:val="0"/>
                <w:sz w:val="22"/>
                <w:szCs w:val="22"/>
              </w:rPr>
            </w:pPr>
            <w:r w:rsidRPr="00E45804">
              <w:rPr>
                <w:b w:val="0"/>
                <w:sz w:val="22"/>
                <w:szCs w:val="22"/>
              </w:rPr>
              <w:t>Waktu (sekon)</w:t>
            </w:r>
          </w:p>
        </w:tc>
      </w:tr>
      <w:tr w:rsidR="00E45804" w:rsidRPr="00E45804" w14:paraId="5B7DAFEF" w14:textId="77777777" w:rsidTr="005D6FED">
        <w:tc>
          <w:tcPr>
            <w:tcW w:w="1416" w:type="dxa"/>
            <w:tcBorders>
              <w:top w:val="single" w:sz="4" w:space="0" w:color="auto"/>
            </w:tcBorders>
          </w:tcPr>
          <w:p w14:paraId="1230A5E0" w14:textId="77777777" w:rsidR="00E45804" w:rsidRPr="00E45804" w:rsidRDefault="00E45804" w:rsidP="00E45804">
            <w:pPr>
              <w:jc w:val="both"/>
              <w:rPr>
                <w:b w:val="0"/>
                <w:sz w:val="22"/>
                <w:szCs w:val="22"/>
              </w:rPr>
            </w:pPr>
            <w:r w:rsidRPr="00E45804">
              <w:rPr>
                <w:b w:val="0"/>
                <w:sz w:val="22"/>
                <w:szCs w:val="22"/>
              </w:rPr>
              <w:t>Jarum Suntik</w:t>
            </w:r>
          </w:p>
        </w:tc>
        <w:tc>
          <w:tcPr>
            <w:tcW w:w="1457" w:type="dxa"/>
            <w:tcBorders>
              <w:top w:val="single" w:sz="4" w:space="0" w:color="auto"/>
            </w:tcBorders>
          </w:tcPr>
          <w:p w14:paraId="6F582FDB" w14:textId="77777777" w:rsidR="00E45804" w:rsidRPr="00E45804" w:rsidRDefault="00E45804" w:rsidP="00E45804">
            <w:pPr>
              <w:jc w:val="center"/>
              <w:rPr>
                <w:b w:val="0"/>
                <w:sz w:val="22"/>
                <w:szCs w:val="22"/>
              </w:rPr>
            </w:pPr>
            <w:r w:rsidRPr="00E45804">
              <w:rPr>
                <w:b w:val="0"/>
                <w:sz w:val="22"/>
                <w:szCs w:val="22"/>
              </w:rPr>
              <w:t>Ya</w:t>
            </w:r>
          </w:p>
        </w:tc>
        <w:tc>
          <w:tcPr>
            <w:tcW w:w="1013" w:type="dxa"/>
            <w:tcBorders>
              <w:top w:val="single" w:sz="4" w:space="0" w:color="auto"/>
            </w:tcBorders>
          </w:tcPr>
          <w:p w14:paraId="2530C837" w14:textId="77777777" w:rsidR="00E45804" w:rsidRPr="00E45804" w:rsidRDefault="00E45804" w:rsidP="00E45804">
            <w:pPr>
              <w:jc w:val="center"/>
              <w:rPr>
                <w:b w:val="0"/>
                <w:sz w:val="22"/>
                <w:szCs w:val="22"/>
              </w:rPr>
            </w:pPr>
            <w:r w:rsidRPr="00E45804">
              <w:rPr>
                <w:b w:val="0"/>
                <w:sz w:val="22"/>
                <w:szCs w:val="22"/>
              </w:rPr>
              <w:t>0.1</w:t>
            </w:r>
          </w:p>
        </w:tc>
      </w:tr>
      <w:tr w:rsidR="00E45804" w:rsidRPr="00E45804" w14:paraId="003BECCA" w14:textId="77777777" w:rsidTr="005D6FED">
        <w:tc>
          <w:tcPr>
            <w:tcW w:w="1416" w:type="dxa"/>
          </w:tcPr>
          <w:p w14:paraId="7FD34860" w14:textId="77777777" w:rsidR="00E45804" w:rsidRPr="00E45804" w:rsidRDefault="00E45804" w:rsidP="00E45804">
            <w:pPr>
              <w:jc w:val="both"/>
              <w:rPr>
                <w:b w:val="0"/>
                <w:sz w:val="22"/>
                <w:szCs w:val="22"/>
              </w:rPr>
            </w:pPr>
            <w:r w:rsidRPr="00E45804">
              <w:rPr>
                <w:b w:val="0"/>
                <w:sz w:val="22"/>
                <w:szCs w:val="22"/>
              </w:rPr>
              <w:t xml:space="preserve">Pisau </w:t>
            </w:r>
          </w:p>
        </w:tc>
        <w:tc>
          <w:tcPr>
            <w:tcW w:w="1457" w:type="dxa"/>
          </w:tcPr>
          <w:p w14:paraId="678C81EF" w14:textId="77777777" w:rsidR="00E45804" w:rsidRPr="00E45804" w:rsidRDefault="00E45804" w:rsidP="00E45804">
            <w:pPr>
              <w:jc w:val="center"/>
              <w:rPr>
                <w:b w:val="0"/>
                <w:sz w:val="22"/>
                <w:szCs w:val="22"/>
              </w:rPr>
            </w:pPr>
            <w:r w:rsidRPr="00E45804">
              <w:rPr>
                <w:b w:val="0"/>
                <w:sz w:val="22"/>
                <w:szCs w:val="22"/>
              </w:rPr>
              <w:t>Ya</w:t>
            </w:r>
          </w:p>
        </w:tc>
        <w:tc>
          <w:tcPr>
            <w:tcW w:w="1013" w:type="dxa"/>
          </w:tcPr>
          <w:p w14:paraId="14619FCB" w14:textId="77777777" w:rsidR="00E45804" w:rsidRPr="00E45804" w:rsidRDefault="00E45804" w:rsidP="00E45804">
            <w:pPr>
              <w:jc w:val="center"/>
              <w:rPr>
                <w:b w:val="0"/>
                <w:sz w:val="22"/>
                <w:szCs w:val="22"/>
              </w:rPr>
            </w:pPr>
            <w:r w:rsidRPr="00E45804">
              <w:rPr>
                <w:b w:val="0"/>
                <w:sz w:val="22"/>
                <w:szCs w:val="22"/>
              </w:rPr>
              <w:t>0.5</w:t>
            </w:r>
          </w:p>
        </w:tc>
      </w:tr>
      <w:tr w:rsidR="00E45804" w:rsidRPr="00E45804" w14:paraId="4D9ABC7B" w14:textId="77777777" w:rsidTr="005D6FED">
        <w:tc>
          <w:tcPr>
            <w:tcW w:w="1416" w:type="dxa"/>
          </w:tcPr>
          <w:p w14:paraId="15F7C426" w14:textId="77777777" w:rsidR="00E45804" w:rsidRPr="00E45804" w:rsidRDefault="00E45804" w:rsidP="00E45804">
            <w:pPr>
              <w:jc w:val="both"/>
              <w:rPr>
                <w:b w:val="0"/>
                <w:sz w:val="22"/>
                <w:szCs w:val="22"/>
              </w:rPr>
            </w:pPr>
            <w:r w:rsidRPr="00E45804">
              <w:rPr>
                <w:b w:val="0"/>
                <w:sz w:val="22"/>
                <w:szCs w:val="22"/>
              </w:rPr>
              <w:t xml:space="preserve">Klip </w:t>
            </w:r>
          </w:p>
        </w:tc>
        <w:tc>
          <w:tcPr>
            <w:tcW w:w="1457" w:type="dxa"/>
          </w:tcPr>
          <w:p w14:paraId="5D2C9336" w14:textId="77777777" w:rsidR="00E45804" w:rsidRPr="00E45804" w:rsidRDefault="00E45804" w:rsidP="00E45804">
            <w:pPr>
              <w:jc w:val="center"/>
              <w:rPr>
                <w:b w:val="0"/>
                <w:sz w:val="22"/>
                <w:szCs w:val="22"/>
              </w:rPr>
            </w:pPr>
            <w:r w:rsidRPr="00E45804">
              <w:rPr>
                <w:b w:val="0"/>
                <w:sz w:val="22"/>
                <w:szCs w:val="22"/>
              </w:rPr>
              <w:t>Ya</w:t>
            </w:r>
          </w:p>
        </w:tc>
        <w:tc>
          <w:tcPr>
            <w:tcW w:w="1013" w:type="dxa"/>
          </w:tcPr>
          <w:p w14:paraId="121869AD" w14:textId="77777777" w:rsidR="00E45804" w:rsidRPr="00E45804" w:rsidRDefault="00E45804" w:rsidP="00E45804">
            <w:pPr>
              <w:jc w:val="center"/>
              <w:rPr>
                <w:b w:val="0"/>
                <w:sz w:val="22"/>
                <w:szCs w:val="22"/>
              </w:rPr>
            </w:pPr>
            <w:r w:rsidRPr="00E45804">
              <w:rPr>
                <w:b w:val="0"/>
                <w:sz w:val="22"/>
                <w:szCs w:val="22"/>
              </w:rPr>
              <w:t>0.4</w:t>
            </w:r>
          </w:p>
        </w:tc>
      </w:tr>
      <w:tr w:rsidR="00E45804" w:rsidRPr="00E45804" w14:paraId="4ED086EB" w14:textId="77777777" w:rsidTr="005D6FED">
        <w:tc>
          <w:tcPr>
            <w:tcW w:w="1416" w:type="dxa"/>
          </w:tcPr>
          <w:p w14:paraId="443DA216" w14:textId="77777777" w:rsidR="00E45804" w:rsidRPr="00E45804" w:rsidRDefault="00E45804" w:rsidP="00E45804">
            <w:pPr>
              <w:jc w:val="both"/>
              <w:rPr>
                <w:b w:val="0"/>
                <w:sz w:val="22"/>
                <w:szCs w:val="22"/>
              </w:rPr>
            </w:pPr>
            <w:r w:rsidRPr="00E45804">
              <w:rPr>
                <w:b w:val="0"/>
                <w:sz w:val="22"/>
                <w:szCs w:val="22"/>
              </w:rPr>
              <w:t>Pipet</w:t>
            </w:r>
          </w:p>
        </w:tc>
        <w:tc>
          <w:tcPr>
            <w:tcW w:w="1457" w:type="dxa"/>
          </w:tcPr>
          <w:p w14:paraId="0B7FF2F2" w14:textId="77777777" w:rsidR="00E45804" w:rsidRPr="00E45804" w:rsidRDefault="00E45804" w:rsidP="00E45804">
            <w:pPr>
              <w:jc w:val="center"/>
              <w:rPr>
                <w:b w:val="0"/>
                <w:sz w:val="22"/>
                <w:szCs w:val="22"/>
              </w:rPr>
            </w:pPr>
            <w:r w:rsidRPr="00E45804">
              <w:rPr>
                <w:b w:val="0"/>
                <w:sz w:val="22"/>
                <w:szCs w:val="22"/>
              </w:rPr>
              <w:t>Ya</w:t>
            </w:r>
          </w:p>
        </w:tc>
        <w:tc>
          <w:tcPr>
            <w:tcW w:w="1013" w:type="dxa"/>
          </w:tcPr>
          <w:p w14:paraId="4697F64B" w14:textId="77777777" w:rsidR="00E45804" w:rsidRPr="00E45804" w:rsidRDefault="00E45804" w:rsidP="00E45804">
            <w:pPr>
              <w:jc w:val="center"/>
              <w:rPr>
                <w:b w:val="0"/>
                <w:sz w:val="22"/>
                <w:szCs w:val="22"/>
              </w:rPr>
            </w:pPr>
            <w:r w:rsidRPr="00E45804">
              <w:rPr>
                <w:b w:val="0"/>
                <w:sz w:val="22"/>
                <w:szCs w:val="22"/>
              </w:rPr>
              <w:t>0.4</w:t>
            </w:r>
          </w:p>
        </w:tc>
      </w:tr>
      <w:tr w:rsidR="00E45804" w:rsidRPr="00E45804" w14:paraId="3EE7F9A1" w14:textId="77777777" w:rsidTr="005D6FED">
        <w:trPr>
          <w:trHeight w:val="348"/>
        </w:trPr>
        <w:tc>
          <w:tcPr>
            <w:tcW w:w="1416" w:type="dxa"/>
            <w:tcBorders>
              <w:bottom w:val="single" w:sz="4" w:space="0" w:color="auto"/>
            </w:tcBorders>
          </w:tcPr>
          <w:p w14:paraId="30D4BFE3" w14:textId="77777777" w:rsidR="00E45804" w:rsidRPr="00E45804" w:rsidRDefault="00E45804" w:rsidP="00E45804">
            <w:pPr>
              <w:jc w:val="both"/>
              <w:rPr>
                <w:b w:val="0"/>
                <w:sz w:val="22"/>
                <w:szCs w:val="22"/>
              </w:rPr>
            </w:pPr>
            <w:r w:rsidRPr="00E45804">
              <w:rPr>
                <w:b w:val="0"/>
                <w:sz w:val="22"/>
                <w:szCs w:val="22"/>
              </w:rPr>
              <w:t xml:space="preserve">Gunting </w:t>
            </w:r>
          </w:p>
        </w:tc>
        <w:tc>
          <w:tcPr>
            <w:tcW w:w="1457" w:type="dxa"/>
            <w:tcBorders>
              <w:bottom w:val="single" w:sz="4" w:space="0" w:color="auto"/>
            </w:tcBorders>
          </w:tcPr>
          <w:p w14:paraId="6CD22B1F" w14:textId="77777777" w:rsidR="00E45804" w:rsidRPr="00E45804" w:rsidRDefault="00E45804" w:rsidP="00E45804">
            <w:pPr>
              <w:jc w:val="center"/>
              <w:rPr>
                <w:b w:val="0"/>
                <w:sz w:val="22"/>
                <w:szCs w:val="22"/>
              </w:rPr>
            </w:pPr>
            <w:r w:rsidRPr="00E45804">
              <w:rPr>
                <w:b w:val="0"/>
                <w:sz w:val="22"/>
                <w:szCs w:val="22"/>
              </w:rPr>
              <w:t>Ya</w:t>
            </w:r>
          </w:p>
        </w:tc>
        <w:tc>
          <w:tcPr>
            <w:tcW w:w="1013" w:type="dxa"/>
            <w:tcBorders>
              <w:bottom w:val="single" w:sz="4" w:space="0" w:color="auto"/>
            </w:tcBorders>
          </w:tcPr>
          <w:p w14:paraId="55CD454A" w14:textId="77777777" w:rsidR="00E45804" w:rsidRPr="00E45804" w:rsidRDefault="00E45804" w:rsidP="00E45804">
            <w:pPr>
              <w:jc w:val="center"/>
              <w:rPr>
                <w:b w:val="0"/>
                <w:sz w:val="22"/>
                <w:szCs w:val="22"/>
              </w:rPr>
            </w:pPr>
            <w:r w:rsidRPr="00E45804">
              <w:rPr>
                <w:b w:val="0"/>
                <w:sz w:val="22"/>
                <w:szCs w:val="22"/>
              </w:rPr>
              <w:t>0.5</w:t>
            </w:r>
          </w:p>
        </w:tc>
      </w:tr>
    </w:tbl>
    <w:p w14:paraId="33112505" w14:textId="23CE5344" w:rsidR="002F30E4" w:rsidRDefault="002F30E4" w:rsidP="002F30E4">
      <w:pPr>
        <w:ind w:firstLine="284"/>
        <w:jc w:val="both"/>
        <w:rPr>
          <w:rFonts w:ascii="Times New Roman" w:hAnsi="Times New Roman" w:cs="Times New Roman"/>
        </w:rPr>
      </w:pPr>
      <w:r w:rsidRPr="002F30E4">
        <w:rPr>
          <w:rFonts w:ascii="Times New Roman" w:hAnsi="Times New Roman" w:cs="Times New Roman"/>
        </w:rPr>
        <w:t>Berdasarkan hasil pengujian</w:t>
      </w:r>
      <w:r>
        <w:rPr>
          <w:rFonts w:ascii="Times New Roman" w:hAnsi="Times New Roman" w:cs="Times New Roman"/>
        </w:rPr>
        <w:t xml:space="preserve"> pada tabel 3</w:t>
      </w:r>
      <w:r w:rsidRPr="002F30E4">
        <w:rPr>
          <w:rFonts w:ascii="Times New Roman" w:hAnsi="Times New Roman" w:cs="Times New Roman"/>
        </w:rPr>
        <w:t xml:space="preserve">, sensor </w:t>
      </w:r>
      <w:r w:rsidRPr="002F30E4">
        <w:rPr>
          <w:rFonts w:ascii="Times New Roman" w:hAnsi="Times New Roman" w:cs="Times New Roman"/>
          <w:i/>
          <w:iCs/>
        </w:rPr>
        <w:t>inductive proximity</w:t>
      </w:r>
      <w:r w:rsidRPr="002F30E4">
        <w:rPr>
          <w:rFonts w:ascii="Times New Roman" w:hAnsi="Times New Roman" w:cs="Times New Roman"/>
        </w:rPr>
        <w:t xml:space="preserve"> mampu mendeteksi semua jenis limbah medis logam yang diuji</w:t>
      </w:r>
      <w:r>
        <w:rPr>
          <w:rFonts w:ascii="Times New Roman" w:hAnsi="Times New Roman" w:cs="Times New Roman"/>
        </w:rPr>
        <w:t xml:space="preserve"> </w:t>
      </w:r>
      <w:r w:rsidRPr="002F30E4">
        <w:rPr>
          <w:rFonts w:ascii="Times New Roman" w:hAnsi="Times New Roman" w:cs="Times New Roman"/>
          <w:lang w:val="en-ID"/>
        </w:rPr>
        <w:t xml:space="preserve">dengan waktu respons yang cepat, berkisar antara 0.1 hingga 0.5 detik. </w:t>
      </w:r>
      <w:r w:rsidRPr="002F30E4">
        <w:rPr>
          <w:rFonts w:ascii="Times New Roman" w:hAnsi="Times New Roman" w:cs="Times New Roman"/>
        </w:rPr>
        <w:t>Jarum suntik, merupakan limbah logam kecil, terdeteksi paling cepat dalam waktu 0.1 detik</w:t>
      </w:r>
      <w:r>
        <w:rPr>
          <w:rFonts w:ascii="Times New Roman" w:hAnsi="Times New Roman" w:cs="Times New Roman"/>
        </w:rPr>
        <w:t xml:space="preserve"> </w:t>
      </w:r>
      <w:r w:rsidRPr="002F30E4">
        <w:rPr>
          <w:rFonts w:ascii="Times New Roman" w:hAnsi="Times New Roman" w:cs="Times New Roman"/>
        </w:rPr>
        <w:t xml:space="preserve">Hasil pengujian menunjukkan bahwa sensor </w:t>
      </w:r>
      <w:r w:rsidRPr="002F30E4">
        <w:rPr>
          <w:rFonts w:ascii="Times New Roman" w:hAnsi="Times New Roman" w:cs="Times New Roman"/>
          <w:i/>
          <w:iCs/>
        </w:rPr>
        <w:t xml:space="preserve">inductive proximity </w:t>
      </w:r>
      <w:r w:rsidRPr="002F30E4">
        <w:rPr>
          <w:rFonts w:ascii="Times New Roman" w:hAnsi="Times New Roman" w:cs="Times New Roman"/>
        </w:rPr>
        <w:t xml:space="preserve">efektif dalam mendeteksi limbah medis logam. Sensor ini responsif terhadap keberadaan objek logam, membuatnya ideal untuk digunakan dalam sistem pemilah limbah medis yang memerlukan deteksi cepat dan akurat. Sensor ini dapat diandalkan untuk mengidentifikasi limbah logam berbahaya seperti jarum suntik dan pisau bedah, sehingga </w:t>
      </w:r>
      <w:r w:rsidRPr="002F30E4">
        <w:rPr>
          <w:rFonts w:ascii="Times New Roman" w:hAnsi="Times New Roman" w:cs="Times New Roman"/>
        </w:rPr>
        <w:lastRenderedPageBreak/>
        <w:t>membantu dalam proses pemilahan dan penanganan limbah medis secara efisien.</w:t>
      </w:r>
    </w:p>
    <w:p w14:paraId="1A04CEA2" w14:textId="77777777" w:rsidR="00CC7614" w:rsidRDefault="00CC7614" w:rsidP="002F30E4">
      <w:pPr>
        <w:ind w:firstLine="284"/>
        <w:jc w:val="both"/>
        <w:rPr>
          <w:rFonts w:ascii="Times New Roman" w:hAnsi="Times New Roman" w:cs="Times New Roman"/>
        </w:rPr>
      </w:pPr>
    </w:p>
    <w:p w14:paraId="5D4AB290" w14:textId="1A633F11" w:rsidR="00EE02E2" w:rsidRPr="00EE02E2" w:rsidRDefault="00EE02E2" w:rsidP="00EE02E2">
      <w:pPr>
        <w:ind w:firstLine="284"/>
        <w:jc w:val="center"/>
        <w:rPr>
          <w:rFonts w:ascii="Times New Roman" w:hAnsi="Times New Roman" w:cs="Times New Roman"/>
          <w:i/>
          <w:iCs/>
        </w:rPr>
      </w:pPr>
      <w:r>
        <w:rPr>
          <w:rFonts w:ascii="Times New Roman" w:hAnsi="Times New Roman" w:cs="Times New Roman"/>
        </w:rPr>
        <w:t xml:space="preserve">Tabel 4. Pengujian </w:t>
      </w:r>
      <w:r w:rsidRPr="00EE02E2">
        <w:rPr>
          <w:rFonts w:ascii="Times New Roman" w:hAnsi="Times New Roman" w:cs="Times New Roman"/>
          <w:i/>
          <w:iCs/>
        </w:rPr>
        <w:t>Sensor Infrared</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75"/>
        <w:gridCol w:w="1015"/>
      </w:tblGrid>
      <w:tr w:rsidR="00EE02E2" w:rsidRPr="00EE02E2" w14:paraId="3EBF200A" w14:textId="77777777" w:rsidTr="00EE02E2">
        <w:trPr>
          <w:trHeight w:val="685"/>
        </w:trPr>
        <w:tc>
          <w:tcPr>
            <w:tcW w:w="1985" w:type="dxa"/>
            <w:tcBorders>
              <w:top w:val="single" w:sz="4" w:space="0" w:color="auto"/>
              <w:bottom w:val="single" w:sz="4" w:space="0" w:color="auto"/>
            </w:tcBorders>
          </w:tcPr>
          <w:p w14:paraId="076C51B7" w14:textId="77777777" w:rsidR="00EE02E2" w:rsidRPr="00EE02E2" w:rsidRDefault="00EE02E2" w:rsidP="00EE02E2">
            <w:pPr>
              <w:jc w:val="center"/>
              <w:rPr>
                <w:b w:val="0"/>
                <w:sz w:val="22"/>
                <w:szCs w:val="22"/>
              </w:rPr>
            </w:pPr>
            <w:r w:rsidRPr="00EE02E2">
              <w:rPr>
                <w:b w:val="0"/>
                <w:sz w:val="22"/>
                <w:szCs w:val="22"/>
              </w:rPr>
              <w:t>Jenis Limbah Medis Non-Logam</w:t>
            </w:r>
          </w:p>
        </w:tc>
        <w:tc>
          <w:tcPr>
            <w:tcW w:w="1175" w:type="dxa"/>
            <w:tcBorders>
              <w:top w:val="single" w:sz="4" w:space="0" w:color="auto"/>
              <w:bottom w:val="single" w:sz="4" w:space="0" w:color="auto"/>
            </w:tcBorders>
          </w:tcPr>
          <w:p w14:paraId="61879293" w14:textId="77777777" w:rsidR="00EE02E2" w:rsidRPr="00EE02E2" w:rsidRDefault="00EE02E2" w:rsidP="00EE02E2">
            <w:pPr>
              <w:jc w:val="center"/>
              <w:rPr>
                <w:b w:val="0"/>
                <w:sz w:val="22"/>
                <w:szCs w:val="22"/>
              </w:rPr>
            </w:pPr>
            <w:r w:rsidRPr="00EE02E2">
              <w:rPr>
                <w:b w:val="0"/>
                <w:sz w:val="22"/>
                <w:szCs w:val="22"/>
              </w:rPr>
              <w:t>Terdeteksi (ya/tidak)</w:t>
            </w:r>
          </w:p>
        </w:tc>
        <w:tc>
          <w:tcPr>
            <w:tcW w:w="1015" w:type="dxa"/>
            <w:tcBorders>
              <w:top w:val="single" w:sz="4" w:space="0" w:color="auto"/>
              <w:bottom w:val="single" w:sz="4" w:space="0" w:color="auto"/>
            </w:tcBorders>
          </w:tcPr>
          <w:p w14:paraId="290EFAFA" w14:textId="77777777" w:rsidR="00EE02E2" w:rsidRPr="00EE02E2" w:rsidRDefault="00EE02E2" w:rsidP="00EE02E2">
            <w:pPr>
              <w:jc w:val="center"/>
              <w:rPr>
                <w:b w:val="0"/>
                <w:sz w:val="22"/>
                <w:szCs w:val="22"/>
              </w:rPr>
            </w:pPr>
            <w:r w:rsidRPr="00EE02E2">
              <w:rPr>
                <w:b w:val="0"/>
                <w:sz w:val="22"/>
                <w:szCs w:val="22"/>
              </w:rPr>
              <w:t>Waktu (sekon)</w:t>
            </w:r>
          </w:p>
        </w:tc>
      </w:tr>
      <w:tr w:rsidR="00EE02E2" w:rsidRPr="00EE02E2" w14:paraId="5AF427C1" w14:textId="77777777" w:rsidTr="00EE02E2">
        <w:tc>
          <w:tcPr>
            <w:tcW w:w="1985" w:type="dxa"/>
            <w:tcBorders>
              <w:top w:val="single" w:sz="4" w:space="0" w:color="auto"/>
            </w:tcBorders>
          </w:tcPr>
          <w:p w14:paraId="453CE398" w14:textId="77777777" w:rsidR="00EE02E2" w:rsidRPr="00EE02E2" w:rsidRDefault="00EE02E2" w:rsidP="00EE02E2">
            <w:pPr>
              <w:jc w:val="both"/>
              <w:rPr>
                <w:b w:val="0"/>
                <w:i/>
                <w:iCs/>
                <w:sz w:val="22"/>
                <w:szCs w:val="22"/>
              </w:rPr>
            </w:pPr>
            <w:r w:rsidRPr="00EE02E2">
              <w:rPr>
                <w:b w:val="0"/>
                <w:i/>
                <w:iCs/>
                <w:sz w:val="22"/>
                <w:szCs w:val="22"/>
              </w:rPr>
              <w:t xml:space="preserve">Face shield </w:t>
            </w:r>
          </w:p>
        </w:tc>
        <w:tc>
          <w:tcPr>
            <w:tcW w:w="1175" w:type="dxa"/>
            <w:tcBorders>
              <w:top w:val="single" w:sz="4" w:space="0" w:color="auto"/>
            </w:tcBorders>
          </w:tcPr>
          <w:p w14:paraId="4BF40E64" w14:textId="77777777" w:rsidR="00EE02E2" w:rsidRPr="00EE02E2" w:rsidRDefault="00EE02E2" w:rsidP="00EE02E2">
            <w:pPr>
              <w:jc w:val="center"/>
              <w:rPr>
                <w:b w:val="0"/>
                <w:sz w:val="22"/>
                <w:szCs w:val="22"/>
              </w:rPr>
            </w:pPr>
            <w:r w:rsidRPr="00EE02E2">
              <w:rPr>
                <w:b w:val="0"/>
                <w:sz w:val="22"/>
                <w:szCs w:val="22"/>
              </w:rPr>
              <w:t>Ya</w:t>
            </w:r>
          </w:p>
        </w:tc>
        <w:tc>
          <w:tcPr>
            <w:tcW w:w="1015" w:type="dxa"/>
            <w:tcBorders>
              <w:top w:val="single" w:sz="4" w:space="0" w:color="auto"/>
            </w:tcBorders>
          </w:tcPr>
          <w:p w14:paraId="6CD8F9CD" w14:textId="77777777" w:rsidR="00EE02E2" w:rsidRPr="00EE02E2" w:rsidRDefault="00EE02E2" w:rsidP="00EE02E2">
            <w:pPr>
              <w:jc w:val="center"/>
              <w:rPr>
                <w:b w:val="0"/>
                <w:sz w:val="22"/>
                <w:szCs w:val="22"/>
              </w:rPr>
            </w:pPr>
            <w:r w:rsidRPr="00EE02E2">
              <w:rPr>
                <w:b w:val="0"/>
                <w:sz w:val="22"/>
                <w:szCs w:val="22"/>
              </w:rPr>
              <w:t>0.1</w:t>
            </w:r>
          </w:p>
        </w:tc>
      </w:tr>
      <w:tr w:rsidR="00EE02E2" w:rsidRPr="00EE02E2" w14:paraId="588BBDDC" w14:textId="77777777" w:rsidTr="00EE02E2">
        <w:tc>
          <w:tcPr>
            <w:tcW w:w="1985" w:type="dxa"/>
          </w:tcPr>
          <w:p w14:paraId="63A601BC" w14:textId="77777777" w:rsidR="00EE02E2" w:rsidRPr="00EE02E2" w:rsidRDefault="00EE02E2" w:rsidP="00EE02E2">
            <w:pPr>
              <w:jc w:val="both"/>
              <w:rPr>
                <w:b w:val="0"/>
                <w:sz w:val="22"/>
                <w:szCs w:val="22"/>
              </w:rPr>
            </w:pPr>
            <w:r w:rsidRPr="00EE02E2">
              <w:rPr>
                <w:b w:val="0"/>
                <w:sz w:val="22"/>
                <w:szCs w:val="22"/>
              </w:rPr>
              <w:t xml:space="preserve">Masker </w:t>
            </w:r>
          </w:p>
        </w:tc>
        <w:tc>
          <w:tcPr>
            <w:tcW w:w="1175" w:type="dxa"/>
          </w:tcPr>
          <w:p w14:paraId="729D7557" w14:textId="77777777" w:rsidR="00EE02E2" w:rsidRPr="00EE02E2" w:rsidRDefault="00EE02E2" w:rsidP="00EE02E2">
            <w:pPr>
              <w:jc w:val="center"/>
              <w:rPr>
                <w:b w:val="0"/>
                <w:sz w:val="22"/>
                <w:szCs w:val="22"/>
              </w:rPr>
            </w:pPr>
            <w:r w:rsidRPr="00EE02E2">
              <w:rPr>
                <w:b w:val="0"/>
                <w:sz w:val="22"/>
                <w:szCs w:val="22"/>
              </w:rPr>
              <w:t>Ya</w:t>
            </w:r>
          </w:p>
        </w:tc>
        <w:tc>
          <w:tcPr>
            <w:tcW w:w="1015" w:type="dxa"/>
          </w:tcPr>
          <w:p w14:paraId="1DAB87F7" w14:textId="77777777" w:rsidR="00EE02E2" w:rsidRPr="00EE02E2" w:rsidRDefault="00EE02E2" w:rsidP="00EE02E2">
            <w:pPr>
              <w:jc w:val="center"/>
              <w:rPr>
                <w:b w:val="0"/>
                <w:sz w:val="22"/>
                <w:szCs w:val="22"/>
              </w:rPr>
            </w:pPr>
            <w:r w:rsidRPr="00EE02E2">
              <w:rPr>
                <w:b w:val="0"/>
                <w:sz w:val="22"/>
                <w:szCs w:val="22"/>
              </w:rPr>
              <w:t>0.2</w:t>
            </w:r>
          </w:p>
        </w:tc>
      </w:tr>
      <w:tr w:rsidR="00EE02E2" w:rsidRPr="00EE02E2" w14:paraId="7E4063B6" w14:textId="77777777" w:rsidTr="00EE02E2">
        <w:tc>
          <w:tcPr>
            <w:tcW w:w="1985" w:type="dxa"/>
          </w:tcPr>
          <w:p w14:paraId="03FF846E" w14:textId="0819D3F3" w:rsidR="00EE02E2" w:rsidRPr="00EE02E2" w:rsidRDefault="00EE02E2" w:rsidP="00EE02E2">
            <w:pPr>
              <w:jc w:val="both"/>
              <w:rPr>
                <w:b w:val="0"/>
                <w:sz w:val="22"/>
                <w:szCs w:val="22"/>
              </w:rPr>
            </w:pPr>
            <w:r w:rsidRPr="00EE02E2">
              <w:rPr>
                <w:b w:val="0"/>
                <w:sz w:val="22"/>
                <w:szCs w:val="22"/>
              </w:rPr>
              <w:t>Sarung</w:t>
            </w:r>
            <w:r>
              <w:rPr>
                <w:b w:val="0"/>
                <w:sz w:val="22"/>
                <w:szCs w:val="22"/>
              </w:rPr>
              <w:t xml:space="preserve"> </w:t>
            </w:r>
            <w:r w:rsidRPr="00EE02E2">
              <w:rPr>
                <w:b w:val="0"/>
                <w:sz w:val="22"/>
                <w:szCs w:val="22"/>
              </w:rPr>
              <w:t>tangan karet</w:t>
            </w:r>
          </w:p>
        </w:tc>
        <w:tc>
          <w:tcPr>
            <w:tcW w:w="1175" w:type="dxa"/>
          </w:tcPr>
          <w:p w14:paraId="7C882BD3" w14:textId="77777777" w:rsidR="00EE02E2" w:rsidRPr="00EE02E2" w:rsidRDefault="00EE02E2" w:rsidP="00EE02E2">
            <w:pPr>
              <w:jc w:val="center"/>
              <w:rPr>
                <w:b w:val="0"/>
                <w:sz w:val="22"/>
                <w:szCs w:val="22"/>
              </w:rPr>
            </w:pPr>
            <w:r w:rsidRPr="00EE02E2">
              <w:rPr>
                <w:b w:val="0"/>
                <w:sz w:val="22"/>
                <w:szCs w:val="22"/>
              </w:rPr>
              <w:t>Ya</w:t>
            </w:r>
          </w:p>
        </w:tc>
        <w:tc>
          <w:tcPr>
            <w:tcW w:w="1015" w:type="dxa"/>
          </w:tcPr>
          <w:p w14:paraId="0F0642E1" w14:textId="77777777" w:rsidR="00EE02E2" w:rsidRPr="00EE02E2" w:rsidRDefault="00EE02E2" w:rsidP="00EE02E2">
            <w:pPr>
              <w:jc w:val="center"/>
              <w:rPr>
                <w:b w:val="0"/>
                <w:sz w:val="22"/>
                <w:szCs w:val="22"/>
              </w:rPr>
            </w:pPr>
            <w:r w:rsidRPr="00EE02E2">
              <w:rPr>
                <w:b w:val="0"/>
                <w:sz w:val="22"/>
                <w:szCs w:val="22"/>
              </w:rPr>
              <w:t>0.3</w:t>
            </w:r>
          </w:p>
        </w:tc>
      </w:tr>
      <w:tr w:rsidR="00EE02E2" w:rsidRPr="00EE02E2" w14:paraId="5DFC1226" w14:textId="77777777" w:rsidTr="00EE02E2">
        <w:tc>
          <w:tcPr>
            <w:tcW w:w="1985" w:type="dxa"/>
          </w:tcPr>
          <w:p w14:paraId="073E433E" w14:textId="77777777" w:rsidR="00EE02E2" w:rsidRPr="00EE02E2" w:rsidRDefault="00EE02E2" w:rsidP="00EE02E2">
            <w:pPr>
              <w:jc w:val="both"/>
              <w:rPr>
                <w:b w:val="0"/>
                <w:sz w:val="22"/>
                <w:szCs w:val="22"/>
              </w:rPr>
            </w:pPr>
            <w:r w:rsidRPr="00EE02E2">
              <w:rPr>
                <w:b w:val="0"/>
                <w:sz w:val="22"/>
                <w:szCs w:val="22"/>
              </w:rPr>
              <w:t xml:space="preserve">Perban </w:t>
            </w:r>
          </w:p>
        </w:tc>
        <w:tc>
          <w:tcPr>
            <w:tcW w:w="1175" w:type="dxa"/>
          </w:tcPr>
          <w:p w14:paraId="7AA65A64" w14:textId="77777777" w:rsidR="00EE02E2" w:rsidRPr="00EE02E2" w:rsidRDefault="00EE02E2" w:rsidP="00EE02E2">
            <w:pPr>
              <w:jc w:val="center"/>
              <w:rPr>
                <w:b w:val="0"/>
                <w:sz w:val="22"/>
                <w:szCs w:val="22"/>
              </w:rPr>
            </w:pPr>
            <w:r w:rsidRPr="00EE02E2">
              <w:rPr>
                <w:b w:val="0"/>
                <w:sz w:val="22"/>
                <w:szCs w:val="22"/>
              </w:rPr>
              <w:t>Ya</w:t>
            </w:r>
          </w:p>
        </w:tc>
        <w:tc>
          <w:tcPr>
            <w:tcW w:w="1015" w:type="dxa"/>
          </w:tcPr>
          <w:p w14:paraId="5AE6A95C" w14:textId="77777777" w:rsidR="00EE02E2" w:rsidRPr="00EE02E2" w:rsidRDefault="00EE02E2" w:rsidP="00EE02E2">
            <w:pPr>
              <w:jc w:val="center"/>
              <w:rPr>
                <w:b w:val="0"/>
                <w:sz w:val="22"/>
                <w:szCs w:val="22"/>
              </w:rPr>
            </w:pPr>
            <w:r w:rsidRPr="00EE02E2">
              <w:rPr>
                <w:b w:val="0"/>
                <w:sz w:val="22"/>
                <w:szCs w:val="22"/>
              </w:rPr>
              <w:t>0.1</w:t>
            </w:r>
          </w:p>
        </w:tc>
      </w:tr>
      <w:tr w:rsidR="00EE02E2" w:rsidRPr="00EE02E2" w14:paraId="1F390F1B" w14:textId="77777777" w:rsidTr="00EE02E2">
        <w:trPr>
          <w:trHeight w:val="253"/>
        </w:trPr>
        <w:tc>
          <w:tcPr>
            <w:tcW w:w="1985" w:type="dxa"/>
            <w:tcBorders>
              <w:bottom w:val="single" w:sz="4" w:space="0" w:color="auto"/>
            </w:tcBorders>
          </w:tcPr>
          <w:p w14:paraId="2A5132F1" w14:textId="77777777" w:rsidR="00EE02E2" w:rsidRPr="00EE02E2" w:rsidRDefault="00EE02E2" w:rsidP="00EE02E2">
            <w:pPr>
              <w:jc w:val="both"/>
              <w:rPr>
                <w:b w:val="0"/>
                <w:sz w:val="22"/>
                <w:szCs w:val="22"/>
              </w:rPr>
            </w:pPr>
            <w:r w:rsidRPr="00EE02E2">
              <w:rPr>
                <w:b w:val="0"/>
                <w:sz w:val="22"/>
                <w:szCs w:val="22"/>
              </w:rPr>
              <w:t>Bekas botol infus</w:t>
            </w:r>
          </w:p>
        </w:tc>
        <w:tc>
          <w:tcPr>
            <w:tcW w:w="1175" w:type="dxa"/>
            <w:tcBorders>
              <w:bottom w:val="single" w:sz="4" w:space="0" w:color="auto"/>
            </w:tcBorders>
          </w:tcPr>
          <w:p w14:paraId="081C1A0D" w14:textId="77777777" w:rsidR="00EE02E2" w:rsidRPr="00EE02E2" w:rsidRDefault="00EE02E2" w:rsidP="00EE02E2">
            <w:pPr>
              <w:jc w:val="center"/>
              <w:rPr>
                <w:b w:val="0"/>
                <w:sz w:val="22"/>
                <w:szCs w:val="22"/>
              </w:rPr>
            </w:pPr>
            <w:r w:rsidRPr="00EE02E2">
              <w:rPr>
                <w:b w:val="0"/>
                <w:sz w:val="22"/>
                <w:szCs w:val="22"/>
              </w:rPr>
              <w:t>Ya</w:t>
            </w:r>
          </w:p>
        </w:tc>
        <w:tc>
          <w:tcPr>
            <w:tcW w:w="1015" w:type="dxa"/>
            <w:tcBorders>
              <w:bottom w:val="single" w:sz="4" w:space="0" w:color="auto"/>
            </w:tcBorders>
          </w:tcPr>
          <w:p w14:paraId="392017AD" w14:textId="77777777" w:rsidR="00EE02E2" w:rsidRPr="00EE02E2" w:rsidRDefault="00EE02E2" w:rsidP="00EE02E2">
            <w:pPr>
              <w:jc w:val="center"/>
              <w:rPr>
                <w:b w:val="0"/>
                <w:sz w:val="22"/>
                <w:szCs w:val="22"/>
              </w:rPr>
            </w:pPr>
            <w:r w:rsidRPr="00EE02E2">
              <w:rPr>
                <w:b w:val="0"/>
                <w:sz w:val="22"/>
                <w:szCs w:val="22"/>
              </w:rPr>
              <w:t>0.1</w:t>
            </w:r>
          </w:p>
        </w:tc>
      </w:tr>
    </w:tbl>
    <w:p w14:paraId="384015D4" w14:textId="2C5A9829" w:rsidR="002F30E4" w:rsidRPr="00896A85" w:rsidRDefault="002375E0" w:rsidP="002375E0">
      <w:pPr>
        <w:ind w:firstLine="284"/>
        <w:jc w:val="both"/>
        <w:rPr>
          <w:rFonts w:ascii="Times New Roman" w:hAnsi="Times New Roman" w:cs="Times New Roman"/>
          <w:lang w:val="en-ID"/>
        </w:rPr>
      </w:pPr>
      <w:r w:rsidRPr="002375E0">
        <w:rPr>
          <w:rFonts w:ascii="Times New Roman" w:hAnsi="Times New Roman" w:cs="Times New Roman"/>
          <w:lang w:val="pt-BR"/>
        </w:rPr>
        <w:t>Berdasarkan hasil pengujian pada</w:t>
      </w:r>
      <w:r>
        <w:rPr>
          <w:rFonts w:ascii="Times New Roman" w:hAnsi="Times New Roman" w:cs="Times New Roman"/>
          <w:lang w:val="pt-BR"/>
        </w:rPr>
        <w:t xml:space="preserve"> tabel 4</w:t>
      </w:r>
      <w:r w:rsidRPr="002375E0">
        <w:rPr>
          <w:rFonts w:ascii="Times New Roman" w:hAnsi="Times New Roman" w:cs="Times New Roman"/>
          <w:lang w:val="pt-BR"/>
        </w:rPr>
        <w:t xml:space="preserve">, sensor </w:t>
      </w:r>
      <w:r w:rsidRPr="002375E0">
        <w:rPr>
          <w:rFonts w:ascii="Times New Roman" w:hAnsi="Times New Roman" w:cs="Times New Roman"/>
          <w:i/>
          <w:iCs/>
          <w:lang w:val="pt-BR"/>
        </w:rPr>
        <w:t>inframerah</w:t>
      </w:r>
      <w:r w:rsidRPr="002375E0">
        <w:rPr>
          <w:rFonts w:ascii="Times New Roman" w:hAnsi="Times New Roman" w:cs="Times New Roman"/>
          <w:lang w:val="pt-BR"/>
        </w:rPr>
        <w:t xml:space="preserve"> mampu mendeteksi semua jenis limbah medis non-logam yang diuji. Deteksi ini terjadi dengan waktu respons cukup cepat, berkisar antara 0.1 hingga 0.3 detik. </w:t>
      </w:r>
      <w:r w:rsidRPr="00896A85">
        <w:rPr>
          <w:rFonts w:ascii="Times New Roman" w:hAnsi="Times New Roman" w:cs="Times New Roman"/>
          <w:i/>
          <w:iCs/>
          <w:lang w:val="en-ID"/>
        </w:rPr>
        <w:t>Face shield</w:t>
      </w:r>
      <w:r w:rsidRPr="00896A85">
        <w:rPr>
          <w:rFonts w:ascii="Times New Roman" w:hAnsi="Times New Roman" w:cs="Times New Roman"/>
          <w:lang w:val="en-ID"/>
        </w:rPr>
        <w:t>, perban, dan bekas botol infus terdeteksi paling cepat dalam waktu 0.1 detik</w:t>
      </w:r>
      <w:r w:rsidR="00896A85">
        <w:rPr>
          <w:rFonts w:ascii="Times New Roman" w:hAnsi="Times New Roman" w:cs="Times New Roman"/>
          <w:lang w:val="en-ID"/>
        </w:rPr>
        <w:t>.</w:t>
      </w:r>
      <w:r w:rsidR="00F15F47">
        <w:rPr>
          <w:rFonts w:ascii="Times New Roman" w:hAnsi="Times New Roman" w:cs="Times New Roman"/>
          <w:lang w:val="en-ID"/>
        </w:rPr>
        <w:t xml:space="preserve"> </w:t>
      </w:r>
      <w:r w:rsidR="00F15F47" w:rsidRPr="00F15F47">
        <w:rPr>
          <w:rFonts w:ascii="Times New Roman" w:hAnsi="Times New Roman" w:cs="Times New Roman"/>
          <w:lang w:val="en-ID"/>
        </w:rPr>
        <w:t xml:space="preserve">Waktu deteksi yang singkat menunjukkan bahwa sensor </w:t>
      </w:r>
      <w:r w:rsidR="00F15F47" w:rsidRPr="00F15F47">
        <w:rPr>
          <w:rFonts w:ascii="Times New Roman" w:hAnsi="Times New Roman" w:cs="Times New Roman"/>
          <w:i/>
          <w:iCs/>
          <w:lang w:val="en-ID"/>
        </w:rPr>
        <w:t>infrared</w:t>
      </w:r>
      <w:r w:rsidR="00F15F47" w:rsidRPr="00F15F47">
        <w:rPr>
          <w:rFonts w:ascii="Times New Roman" w:hAnsi="Times New Roman" w:cs="Times New Roman"/>
          <w:lang w:val="en-ID"/>
        </w:rPr>
        <w:t xml:space="preserve"> responsif terhadap keberadaan objek non-logam, menjadikannya ideal untuk digunakan dalam sistem pemilah limbah medis yang memerlukan deteksi cepat dan akurat</w:t>
      </w:r>
      <w:r w:rsidR="00F15F47">
        <w:rPr>
          <w:rFonts w:ascii="Times New Roman" w:hAnsi="Times New Roman" w:cs="Times New Roman"/>
          <w:lang w:val="en-ID"/>
        </w:rPr>
        <w:t xml:space="preserve">. </w:t>
      </w:r>
    </w:p>
    <w:p w14:paraId="295D9CFB" w14:textId="77AD83B9" w:rsidR="0024731D" w:rsidRPr="0024731D" w:rsidRDefault="00427706" w:rsidP="0024731D">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KESIMPULAN</w:t>
      </w:r>
    </w:p>
    <w:p w14:paraId="66FD5440" w14:textId="77777777" w:rsidR="00E1058D" w:rsidRPr="00EF4684" w:rsidRDefault="00E1058D">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E1058D">
        <w:rPr>
          <w:rFonts w:ascii="Times New Roman" w:eastAsia="Times New Roman" w:hAnsi="Times New Roman" w:cs="Times New Roman"/>
          <w:color w:val="000000"/>
          <w:lang w:val="pt-BR"/>
        </w:rPr>
        <w:t xml:space="preserve">Sensor </w:t>
      </w:r>
      <w:r w:rsidRPr="00070402">
        <w:rPr>
          <w:rFonts w:ascii="Times New Roman" w:eastAsia="Times New Roman" w:hAnsi="Times New Roman" w:cs="Times New Roman"/>
          <w:i/>
          <w:iCs/>
          <w:color w:val="000000"/>
          <w:lang w:val="pt-BR"/>
        </w:rPr>
        <w:t>Inductive Proximity</w:t>
      </w:r>
      <w:r w:rsidRPr="00E1058D">
        <w:rPr>
          <w:rFonts w:ascii="Times New Roman" w:eastAsia="Times New Roman" w:hAnsi="Times New Roman" w:cs="Times New Roman"/>
          <w:color w:val="000000"/>
          <w:lang w:val="pt-BR"/>
        </w:rPr>
        <w:t xml:space="preserve"> menunjukkan efektivitas tinggi dalam mendeteksi limbah medis logam. Semua jenis limbah logam yang diuji, seperti jarum suntik, pisau, klip bedah, pipet, dan gunting, berhasil terdeteksi dengan waktu respons yang cepat, berkisar antara 0.1 hingga 0.5 detik.</w:t>
      </w:r>
    </w:p>
    <w:p w14:paraId="7FCD11AA" w14:textId="77777777" w:rsidR="007E50A1" w:rsidRPr="00EF4684" w:rsidRDefault="007E50A1">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EF4684">
        <w:rPr>
          <w:rFonts w:ascii="Times New Roman" w:eastAsia="Times New Roman" w:hAnsi="Times New Roman" w:cs="Times New Roman"/>
          <w:color w:val="000000"/>
          <w:lang w:val="pt-BR"/>
        </w:rPr>
        <w:t xml:space="preserve">Sensor </w:t>
      </w:r>
      <w:r w:rsidRPr="00EF4684">
        <w:rPr>
          <w:rFonts w:ascii="Times New Roman" w:eastAsia="Times New Roman" w:hAnsi="Times New Roman" w:cs="Times New Roman"/>
          <w:i/>
          <w:iCs/>
          <w:color w:val="000000"/>
          <w:lang w:val="pt-BR"/>
        </w:rPr>
        <w:t xml:space="preserve">infrared </w:t>
      </w:r>
      <w:r w:rsidRPr="00EF4684">
        <w:rPr>
          <w:rFonts w:ascii="Times New Roman" w:eastAsia="Times New Roman" w:hAnsi="Times New Roman" w:cs="Times New Roman"/>
          <w:color w:val="000000"/>
          <w:lang w:val="pt-BR"/>
        </w:rPr>
        <w:t>mampu mendeteksi semua jenis limbah medis non-logam yang diuji, seperti face shield, masker, sarung tangan karet, perban, dan bekas botol infus, dengan waktu respons cepat antara 0.1 hingga 0.3 detik.</w:t>
      </w:r>
    </w:p>
    <w:p w14:paraId="2F5E620E" w14:textId="7D47919F" w:rsidR="00070402" w:rsidRPr="00EF4684" w:rsidRDefault="00070402">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EF4684">
        <w:rPr>
          <w:rFonts w:ascii="Times New Roman" w:eastAsia="Times New Roman" w:hAnsi="Times New Roman" w:cs="Times New Roman"/>
          <w:color w:val="000000"/>
          <w:lang w:val="pt-BR"/>
        </w:rPr>
        <w:t xml:space="preserve">Sistem pemilah limbah medis yang dirancang menggunakan kombinasi sensor </w:t>
      </w:r>
      <w:r w:rsidRPr="00EF4684">
        <w:rPr>
          <w:rFonts w:ascii="Times New Roman" w:eastAsia="Times New Roman" w:hAnsi="Times New Roman" w:cs="Times New Roman"/>
          <w:i/>
          <w:iCs/>
          <w:color w:val="000000"/>
          <w:lang w:val="pt-BR"/>
        </w:rPr>
        <w:t>Inductive Proximity</w:t>
      </w:r>
      <w:r w:rsidRPr="00EF4684">
        <w:rPr>
          <w:rFonts w:ascii="Times New Roman" w:eastAsia="Times New Roman" w:hAnsi="Times New Roman" w:cs="Times New Roman"/>
          <w:color w:val="000000"/>
          <w:lang w:val="pt-BR"/>
        </w:rPr>
        <w:t xml:space="preserve"> dan </w:t>
      </w:r>
      <w:r w:rsidRPr="00EF4684">
        <w:rPr>
          <w:rFonts w:ascii="Times New Roman" w:eastAsia="Times New Roman" w:hAnsi="Times New Roman" w:cs="Times New Roman"/>
          <w:i/>
          <w:iCs/>
          <w:color w:val="000000"/>
          <w:lang w:val="pt-BR"/>
        </w:rPr>
        <w:t>infrared</w:t>
      </w:r>
      <w:r w:rsidRPr="00EF4684">
        <w:rPr>
          <w:rFonts w:ascii="Times New Roman" w:eastAsia="Times New Roman" w:hAnsi="Times New Roman" w:cs="Times New Roman"/>
          <w:color w:val="000000"/>
          <w:lang w:val="pt-BR"/>
        </w:rPr>
        <w:t xml:space="preserve"> untuk mengidentifikasi jenis limbah medis. </w:t>
      </w:r>
      <w:r w:rsidRPr="00EF4684">
        <w:rPr>
          <w:rFonts w:ascii="Times New Roman" w:eastAsia="Times New Roman" w:hAnsi="Times New Roman" w:cs="Times New Roman"/>
          <w:i/>
          <w:iCs/>
          <w:color w:val="000000"/>
          <w:lang w:val="pt-BR"/>
        </w:rPr>
        <w:t>Sensor infrared</w:t>
      </w:r>
      <w:r w:rsidRPr="00EF4684">
        <w:rPr>
          <w:rFonts w:ascii="Times New Roman" w:eastAsia="Times New Roman" w:hAnsi="Times New Roman" w:cs="Times New Roman"/>
          <w:color w:val="000000"/>
          <w:lang w:val="pt-BR"/>
        </w:rPr>
        <w:t xml:space="preserve"> digunakan untuk deteksi awal limbah medis non logam, sementara sensor </w:t>
      </w:r>
      <w:r w:rsidRPr="00EF4684">
        <w:rPr>
          <w:rFonts w:ascii="Times New Roman" w:eastAsia="Times New Roman" w:hAnsi="Times New Roman" w:cs="Times New Roman"/>
          <w:i/>
          <w:iCs/>
          <w:color w:val="000000"/>
          <w:lang w:val="pt-BR"/>
        </w:rPr>
        <w:t>Inductive Proximity</w:t>
      </w:r>
      <w:r w:rsidRPr="00EF4684">
        <w:rPr>
          <w:rFonts w:ascii="Times New Roman" w:eastAsia="Times New Roman" w:hAnsi="Times New Roman" w:cs="Times New Roman"/>
          <w:color w:val="000000"/>
          <w:lang w:val="pt-BR"/>
        </w:rPr>
        <w:t xml:space="preserve"> digunakan untuk verifikasi lebih lanjut terhadap limbah logam</w:t>
      </w:r>
    </w:p>
    <w:p w14:paraId="513C65D8" w14:textId="77777777" w:rsidR="002B177D" w:rsidRPr="00EF4684" w:rsidRDefault="00427706">
      <w:pPr>
        <w:pStyle w:val="Heading1"/>
        <w:rPr>
          <w:rFonts w:ascii="Times New Roman" w:eastAsia="Times New Roman" w:hAnsi="Times New Roman" w:cs="Times New Roman"/>
          <w:lang w:val="pt-BR"/>
        </w:rPr>
      </w:pPr>
      <w:r w:rsidRPr="00EF4684">
        <w:rPr>
          <w:rFonts w:ascii="Times New Roman" w:eastAsia="Times New Roman" w:hAnsi="Times New Roman" w:cs="Times New Roman"/>
          <w:lang w:val="pt-BR"/>
        </w:rPr>
        <w:t xml:space="preserve">UCAPAN TERIMA KASIH </w:t>
      </w:r>
    </w:p>
    <w:p w14:paraId="151C0077" w14:textId="23AA5A3F" w:rsidR="002B177D" w:rsidRPr="00EF4684" w:rsidRDefault="0042770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EF4684">
        <w:rPr>
          <w:rFonts w:ascii="Times New Roman" w:eastAsia="Times New Roman" w:hAnsi="Times New Roman" w:cs="Times New Roman"/>
          <w:color w:val="000000"/>
          <w:lang w:val="pt-BR"/>
        </w:rPr>
        <w:t xml:space="preserve">Penulis mengucapkan terima kasih kepada </w:t>
      </w:r>
      <w:r w:rsidR="00070402" w:rsidRPr="00EF4684">
        <w:rPr>
          <w:rFonts w:ascii="Times New Roman" w:eastAsia="Times New Roman" w:hAnsi="Times New Roman" w:cs="Times New Roman"/>
          <w:color w:val="000000"/>
          <w:lang w:val="pt-BR"/>
        </w:rPr>
        <w:t>dosen pembimbing</w:t>
      </w:r>
      <w:r w:rsidR="00220200" w:rsidRPr="00EF4684">
        <w:rPr>
          <w:rFonts w:ascii="Times New Roman" w:eastAsia="Times New Roman" w:hAnsi="Times New Roman" w:cs="Times New Roman"/>
          <w:color w:val="000000"/>
          <w:lang w:val="pt-BR"/>
        </w:rPr>
        <w:t xml:space="preserve">, </w:t>
      </w:r>
      <w:r w:rsidRPr="00EF4684">
        <w:rPr>
          <w:rFonts w:ascii="Times New Roman" w:eastAsia="Times New Roman" w:hAnsi="Times New Roman" w:cs="Times New Roman"/>
          <w:color w:val="000000"/>
          <w:lang w:val="pt-BR"/>
        </w:rPr>
        <w:t>pihak-pihak terkait yang telah memberi dukungan terhadap penelitian ini</w:t>
      </w:r>
      <w:r w:rsidR="00220200" w:rsidRPr="00EF4684">
        <w:rPr>
          <w:rFonts w:ascii="Times New Roman" w:eastAsia="Times New Roman" w:hAnsi="Times New Roman" w:cs="Times New Roman"/>
          <w:color w:val="000000"/>
          <w:lang w:val="pt-BR"/>
        </w:rPr>
        <w:t xml:space="preserve">, dan </w:t>
      </w:r>
      <w:r w:rsidR="004A2FF0" w:rsidRPr="00EF4684">
        <w:rPr>
          <w:rFonts w:ascii="Times New Roman" w:eastAsia="Times New Roman" w:hAnsi="Times New Roman" w:cs="Times New Roman"/>
          <w:color w:val="000000"/>
          <w:lang w:val="pt-BR"/>
        </w:rPr>
        <w:t>Belmawa yang t</w:t>
      </w:r>
      <w:r w:rsidR="00E35FDA" w:rsidRPr="00EF4684">
        <w:rPr>
          <w:rFonts w:ascii="Times New Roman" w:eastAsia="Times New Roman" w:hAnsi="Times New Roman" w:cs="Times New Roman"/>
          <w:color w:val="000000"/>
          <w:lang w:val="pt-BR"/>
        </w:rPr>
        <w:t>elah</w:t>
      </w:r>
      <w:r w:rsidR="004A2FF0" w:rsidRPr="00EF4684">
        <w:rPr>
          <w:rFonts w:ascii="Times New Roman" w:eastAsia="Times New Roman" w:hAnsi="Times New Roman" w:cs="Times New Roman"/>
          <w:color w:val="000000"/>
          <w:lang w:val="pt-BR"/>
        </w:rPr>
        <w:t xml:space="preserve"> meloloskan proposal pendanaan PKM RE. </w:t>
      </w:r>
    </w:p>
    <w:p w14:paraId="6E4A8568" w14:textId="77777777" w:rsidR="002B177D" w:rsidRDefault="00427706">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sdt>
      <w:sdtPr>
        <w:rPr>
          <w:rFonts w:ascii="Times New Roman" w:eastAsia="Times New Roman" w:hAnsi="Times New Roman" w:cs="Times New Roman"/>
          <w:sz w:val="18"/>
          <w:szCs w:val="18"/>
        </w:rPr>
        <w:tag w:val="MENDELEY_BIBLIOGRAPHY"/>
        <w:id w:val="-1439131802"/>
        <w:placeholder>
          <w:docPart w:val="DefaultPlaceholder_-1854013440"/>
        </w:placeholder>
      </w:sdtPr>
      <w:sdtContent>
        <w:p w14:paraId="72C5E950" w14:textId="7D97655C" w:rsidR="00EF4684" w:rsidRPr="00EF4684" w:rsidRDefault="00A843B1" w:rsidP="00EF4684">
          <w:pPr>
            <w:autoSpaceDE w:val="0"/>
            <w:autoSpaceDN w:val="0"/>
            <w:ind w:hanging="640"/>
            <w:jc w:val="both"/>
            <w:divId w:val="1793133154"/>
            <w:rPr>
              <w:rFonts w:ascii="Times New Roman" w:eastAsia="Times New Roman" w:hAnsi="Times New Roman" w:cs="Times New Roman"/>
            </w:rPr>
          </w:pPr>
          <w:r w:rsidRPr="00EF4684">
            <w:rPr>
              <w:rFonts w:ascii="Times New Roman" w:eastAsia="Times New Roman" w:hAnsi="Times New Roman" w:cs="Times New Roman"/>
              <w:sz w:val="20"/>
              <w:szCs w:val="20"/>
            </w:rPr>
            <w:t>[1]</w:t>
          </w:r>
          <w:r w:rsidRPr="00EF4684">
            <w:rPr>
              <w:rFonts w:ascii="Times New Roman" w:eastAsia="Times New Roman" w:hAnsi="Times New Roman" w:cs="Times New Roman"/>
              <w:sz w:val="20"/>
              <w:szCs w:val="20"/>
            </w:rPr>
            <w:tab/>
            <w:t xml:space="preserve">R. Rachmat </w:t>
          </w:r>
          <w:proofErr w:type="gramStart"/>
          <w:r w:rsidRPr="00EF4684">
            <w:rPr>
              <w:rFonts w:ascii="Times New Roman" w:eastAsia="Times New Roman" w:hAnsi="Times New Roman" w:cs="Times New Roman"/>
              <w:sz w:val="20"/>
              <w:szCs w:val="20"/>
            </w:rPr>
            <w:t>And</w:t>
          </w:r>
          <w:proofErr w:type="gramEnd"/>
          <w:r w:rsidRPr="00EF4684">
            <w:rPr>
              <w:rFonts w:ascii="Times New Roman" w:eastAsia="Times New Roman" w:hAnsi="Times New Roman" w:cs="Times New Roman"/>
              <w:sz w:val="20"/>
              <w:szCs w:val="20"/>
            </w:rPr>
            <w:t xml:space="preserve"> M. Nadjib, “Implementasi Kebijakan Pengelolaan Limbah Medis Infeksius Pada Era Covid-19: A Systematic Review,” </w:t>
          </w:r>
          <w:r w:rsidRPr="00EF4684">
            <w:rPr>
              <w:rFonts w:ascii="Times New Roman" w:eastAsia="Times New Roman" w:hAnsi="Times New Roman" w:cs="Times New Roman"/>
              <w:i/>
              <w:iCs/>
              <w:sz w:val="20"/>
              <w:szCs w:val="20"/>
            </w:rPr>
            <w:t>Journals Of Ners Community</w:t>
          </w:r>
          <w:r w:rsidRPr="00EF4684">
            <w:rPr>
              <w:rFonts w:ascii="Times New Roman" w:eastAsia="Times New Roman" w:hAnsi="Times New Roman" w:cs="Times New Roman"/>
              <w:sz w:val="20"/>
              <w:szCs w:val="20"/>
            </w:rPr>
            <w:t>, 2022, [Online]. Available: Https://Journal.Unigres.Ac.Id/Index.Php/Jnc/Article/View/2088</w:t>
          </w:r>
        </w:p>
        <w:p w14:paraId="2D948DD0" w14:textId="169A931A" w:rsidR="00EF4684" w:rsidRPr="00EF4684" w:rsidRDefault="00A843B1" w:rsidP="00EF4684">
          <w:pPr>
            <w:autoSpaceDE w:val="0"/>
            <w:autoSpaceDN w:val="0"/>
            <w:ind w:hanging="640"/>
            <w:jc w:val="both"/>
            <w:divId w:val="280189862"/>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[2]</w:t>
          </w:r>
          <w:r w:rsidRPr="00EF4684">
            <w:rPr>
              <w:rFonts w:ascii="Times New Roman" w:eastAsia="Times New Roman" w:hAnsi="Times New Roman" w:cs="Times New Roman"/>
              <w:sz w:val="20"/>
              <w:szCs w:val="20"/>
            </w:rPr>
            <w:tab/>
            <w:t xml:space="preserve">M. N. Wowiling, R. R. I. Legrans, And I. R. Mangangka, “Evaluasi Pengelolaan Limbah Medis Padat Bahan Berbahaya Dan Beracun (B3) Infeksius Menggunakan Autoclave </w:t>
          </w:r>
          <w:proofErr w:type="gramStart"/>
          <w:r w:rsidRPr="00EF4684">
            <w:rPr>
              <w:rFonts w:ascii="Times New Roman" w:eastAsia="Times New Roman" w:hAnsi="Times New Roman" w:cs="Times New Roman"/>
              <w:sz w:val="20"/>
              <w:szCs w:val="20"/>
            </w:rPr>
            <w:t>Di</w:t>
          </w:r>
          <w:proofErr w:type="gramEnd"/>
          <w:r w:rsidRPr="00EF4684">
            <w:rPr>
              <w:rFonts w:ascii="Times New Roman" w:eastAsia="Times New Roman" w:hAnsi="Times New Roman" w:cs="Times New Roman"/>
              <w:sz w:val="20"/>
              <w:szCs w:val="20"/>
            </w:rPr>
            <w:t xml:space="preserve"> Rsup Prof. Dr. Rd Kandou,” </w:t>
          </w:r>
          <w:r w:rsidRPr="00EF4684">
            <w:rPr>
              <w:rFonts w:ascii="Times New Roman" w:eastAsia="Times New Roman" w:hAnsi="Times New Roman" w:cs="Times New Roman"/>
              <w:i/>
              <w:iCs/>
              <w:sz w:val="20"/>
              <w:szCs w:val="20"/>
            </w:rPr>
            <w:t>Tekno</w:t>
          </w:r>
          <w:r w:rsidRPr="00EF4684">
            <w:rPr>
              <w:rFonts w:ascii="Times New Roman" w:eastAsia="Times New Roman" w:hAnsi="Times New Roman" w:cs="Times New Roman"/>
              <w:sz w:val="20"/>
              <w:szCs w:val="20"/>
            </w:rPr>
            <w:t>, 2023, [Online]. Available: Https://Ejournal.Unsrat.Ac.Id/Index.Php/Tekno/Article/View/50265</w:t>
          </w:r>
        </w:p>
        <w:p w14:paraId="37111FD5" w14:textId="3BDEF99F" w:rsidR="00EF4684" w:rsidRPr="00EF4684" w:rsidRDefault="00A843B1" w:rsidP="00EF4684">
          <w:pPr>
            <w:autoSpaceDE w:val="0"/>
            <w:autoSpaceDN w:val="0"/>
            <w:ind w:hanging="640"/>
            <w:jc w:val="both"/>
            <w:divId w:val="987436344"/>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[3]</w:t>
          </w:r>
          <w:r w:rsidRPr="00EF4684">
            <w:rPr>
              <w:rFonts w:ascii="Times New Roman" w:eastAsia="Times New Roman" w:hAnsi="Times New Roman" w:cs="Times New Roman"/>
              <w:sz w:val="20"/>
              <w:szCs w:val="20"/>
            </w:rPr>
            <w:tab/>
            <w:t xml:space="preserve">P. Prihartanto, “Penelitian-Penelitian Tentang Timbulan Limbah B3 Medis Dan Rumah Tangga Selama Bencana Pandemic Covid-19,” </w:t>
          </w:r>
          <w:r w:rsidRPr="00EF4684">
            <w:rPr>
              <w:rFonts w:ascii="Times New Roman" w:eastAsia="Times New Roman" w:hAnsi="Times New Roman" w:cs="Times New Roman"/>
              <w:i/>
              <w:iCs/>
              <w:sz w:val="20"/>
              <w:szCs w:val="20"/>
            </w:rPr>
            <w:t>Jurnal Alami: Jurnal Teknologi Reduksi Risiko …</w:t>
          </w:r>
          <w:r w:rsidRPr="00EF4684">
            <w:rPr>
              <w:rFonts w:ascii="Times New Roman" w:eastAsia="Times New Roman" w:hAnsi="Times New Roman" w:cs="Times New Roman"/>
              <w:sz w:val="20"/>
              <w:szCs w:val="20"/>
            </w:rPr>
            <w:t>, 2020, [Online]. Available: Https://Ejurnal.Bppt.Go.Id/Index.Php/Alami/Article/View/4512</w:t>
          </w:r>
        </w:p>
        <w:p w14:paraId="26FEFBDB" w14:textId="02CBF6C7" w:rsidR="00EF4684" w:rsidRPr="00EF4684" w:rsidRDefault="00A843B1" w:rsidP="00EF4684">
          <w:pPr>
            <w:autoSpaceDE w:val="0"/>
            <w:autoSpaceDN w:val="0"/>
            <w:ind w:hanging="640"/>
            <w:jc w:val="both"/>
            <w:divId w:val="434060273"/>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[4]</w:t>
          </w:r>
          <w:r w:rsidRPr="00EF4684">
            <w:rPr>
              <w:rFonts w:ascii="Times New Roman" w:eastAsia="Times New Roman" w:hAnsi="Times New Roman" w:cs="Times New Roman"/>
              <w:sz w:val="20"/>
              <w:szCs w:val="20"/>
            </w:rPr>
            <w:tab/>
            <w:t xml:space="preserve">R. W. Triputro, W. B. Santoso, R. Y. G. Raditya, And ..., “Fasilitasi Pengelolaan Limbah Medis Kabupaten Purworejo,” </w:t>
          </w:r>
          <w:r w:rsidRPr="00EF4684">
            <w:rPr>
              <w:rFonts w:ascii="Times New Roman" w:eastAsia="Times New Roman" w:hAnsi="Times New Roman" w:cs="Times New Roman"/>
              <w:i/>
              <w:iCs/>
              <w:sz w:val="20"/>
              <w:szCs w:val="20"/>
            </w:rPr>
            <w:t>The Journal …</w:t>
          </w:r>
          <w:r w:rsidRPr="00EF4684">
            <w:rPr>
              <w:rFonts w:ascii="Times New Roman" w:eastAsia="Times New Roman" w:hAnsi="Times New Roman" w:cs="Times New Roman"/>
              <w:sz w:val="20"/>
              <w:szCs w:val="20"/>
            </w:rPr>
            <w:t>, 2022, [Online]. Available: Http://Thejournalish.Com/Ojs/Index.Php/Books/Article/View/233</w:t>
          </w:r>
        </w:p>
        <w:p w14:paraId="1F10D35B" w14:textId="7F3C4FDB" w:rsidR="00EF4684" w:rsidRPr="00EF4684" w:rsidRDefault="00A843B1" w:rsidP="00EF4684">
          <w:pPr>
            <w:autoSpaceDE w:val="0"/>
            <w:autoSpaceDN w:val="0"/>
            <w:ind w:hanging="640"/>
            <w:jc w:val="both"/>
            <w:divId w:val="1425688421"/>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[5]</w:t>
          </w:r>
          <w:r w:rsidRPr="00EF4684">
            <w:rPr>
              <w:rFonts w:ascii="Times New Roman" w:eastAsia="Times New Roman" w:hAnsi="Times New Roman" w:cs="Times New Roman"/>
              <w:sz w:val="20"/>
              <w:szCs w:val="20"/>
            </w:rPr>
            <w:tab/>
            <w:t xml:space="preserve">N. Tri Nurwahyuni, L. Fitria, O. Umboh, And D. Katiandagho, “Pengolahan Limbah Medis Covid-19 Pada Rumah Sakit,” </w:t>
          </w:r>
          <w:r w:rsidRPr="00EF4684">
            <w:rPr>
              <w:rFonts w:ascii="Times New Roman" w:eastAsia="Times New Roman" w:hAnsi="Times New Roman" w:cs="Times New Roman"/>
              <w:i/>
              <w:iCs/>
              <w:sz w:val="20"/>
              <w:szCs w:val="20"/>
            </w:rPr>
            <w:t>Jurnal Kesehatan Lingkungan</w:t>
          </w:r>
          <w:r w:rsidRPr="00EF4684">
            <w:rPr>
              <w:rFonts w:ascii="Times New Roman" w:eastAsia="Times New Roman" w:hAnsi="Times New Roman" w:cs="Times New Roman"/>
              <w:sz w:val="20"/>
              <w:szCs w:val="20"/>
            </w:rPr>
            <w:t>, Vol. 10, No. 2, Pp. 52–59, Oct. 2020, Doi: 10.47718/Jkl.V10i2.1162.</w:t>
          </w:r>
        </w:p>
        <w:p w14:paraId="638918E2" w14:textId="5F9C0592" w:rsidR="00EF4684" w:rsidRPr="00EF4684" w:rsidRDefault="00A843B1" w:rsidP="00EF4684">
          <w:pPr>
            <w:autoSpaceDE w:val="0"/>
            <w:autoSpaceDN w:val="0"/>
            <w:ind w:hanging="640"/>
            <w:jc w:val="both"/>
            <w:divId w:val="1774587052"/>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[6]</w:t>
          </w:r>
          <w:r w:rsidRPr="00EF4684">
            <w:rPr>
              <w:rFonts w:ascii="Times New Roman" w:eastAsia="Times New Roman" w:hAnsi="Times New Roman" w:cs="Times New Roman"/>
              <w:sz w:val="20"/>
              <w:szCs w:val="20"/>
            </w:rPr>
            <w:tab/>
            <w:t xml:space="preserve">E. Rosiana </w:t>
          </w:r>
          <w:proofErr w:type="gramStart"/>
          <w:r w:rsidRPr="00EF4684">
            <w:rPr>
              <w:rFonts w:ascii="Times New Roman" w:eastAsia="Times New Roman" w:hAnsi="Times New Roman" w:cs="Times New Roman"/>
              <w:sz w:val="20"/>
              <w:szCs w:val="20"/>
            </w:rPr>
            <w:t>And</w:t>
          </w:r>
          <w:proofErr w:type="gramEnd"/>
          <w:r w:rsidRPr="00EF4684">
            <w:rPr>
              <w:rFonts w:ascii="Times New Roman" w:eastAsia="Times New Roman" w:hAnsi="Times New Roman" w:cs="Times New Roman"/>
              <w:sz w:val="20"/>
              <w:szCs w:val="20"/>
            </w:rPr>
            <w:t xml:space="preserve"> R. Perdana, “Rancang Bangun Sistem Robot Pemilah Sampah Anorganik Dengan Inductive Proximity Dan Ldr Sebagai Sensor,” </w:t>
          </w:r>
          <w:r w:rsidRPr="00EF4684">
            <w:rPr>
              <w:rFonts w:ascii="Times New Roman" w:eastAsia="Times New Roman" w:hAnsi="Times New Roman" w:cs="Times New Roman"/>
              <w:i/>
              <w:iCs/>
              <w:sz w:val="20"/>
              <w:szCs w:val="20"/>
            </w:rPr>
            <w:t>Building Of Informatics, Technology And Science (Bits)</w:t>
          </w:r>
          <w:r w:rsidRPr="00EF4684">
            <w:rPr>
              <w:rFonts w:ascii="Times New Roman" w:eastAsia="Times New Roman" w:hAnsi="Times New Roman" w:cs="Times New Roman"/>
              <w:sz w:val="20"/>
              <w:szCs w:val="20"/>
            </w:rPr>
            <w:t>, Vol. 4, No. 2, Sep. 2022, Doi: 10.47065/Bits.V4i2.2017.</w:t>
          </w:r>
        </w:p>
        <w:p w14:paraId="1D8C733D" w14:textId="042E2A75" w:rsidR="00EF4684" w:rsidRPr="00EF4684" w:rsidRDefault="00A843B1" w:rsidP="00EF4684">
          <w:pPr>
            <w:autoSpaceDE w:val="0"/>
            <w:autoSpaceDN w:val="0"/>
            <w:ind w:hanging="640"/>
            <w:jc w:val="both"/>
            <w:divId w:val="1379355076"/>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[7]</w:t>
          </w:r>
          <w:r w:rsidRPr="00EF4684">
            <w:rPr>
              <w:rFonts w:ascii="Times New Roman" w:eastAsia="Times New Roman" w:hAnsi="Times New Roman" w:cs="Times New Roman"/>
              <w:sz w:val="20"/>
              <w:szCs w:val="20"/>
            </w:rPr>
            <w:tab/>
            <w:t xml:space="preserve">…, A. V Candra, P. K. Rheynaldi, And I. R. Hutabarat, “Pemanfaatan Depo Penyimpanan Limbah Medis Berbasis Wilayah Di Jakarta,” </w:t>
          </w:r>
          <w:r w:rsidRPr="00EF4684">
            <w:rPr>
              <w:rFonts w:ascii="Times New Roman" w:eastAsia="Times New Roman" w:hAnsi="Times New Roman" w:cs="Times New Roman"/>
              <w:i/>
              <w:iCs/>
              <w:sz w:val="20"/>
              <w:szCs w:val="20"/>
            </w:rPr>
            <w:t>… Nasional Sains Dan …</w:t>
          </w:r>
          <w:r w:rsidRPr="00EF4684">
            <w:rPr>
              <w:rFonts w:ascii="Times New Roman" w:eastAsia="Times New Roman" w:hAnsi="Times New Roman" w:cs="Times New Roman"/>
              <w:sz w:val="20"/>
              <w:szCs w:val="20"/>
            </w:rPr>
            <w:t>, 2021, [Online]. Available: Https://Prosaintek.Ub.Ac.Id/Index.Php/Prosaintek/4/Paper/View/148</w:t>
          </w:r>
        </w:p>
        <w:p w14:paraId="302DBC89" w14:textId="12FF2A34" w:rsidR="00EF4684" w:rsidRPr="00EF4684" w:rsidRDefault="00A843B1" w:rsidP="00EF4684">
          <w:pPr>
            <w:autoSpaceDE w:val="0"/>
            <w:autoSpaceDN w:val="0"/>
            <w:ind w:hanging="640"/>
            <w:jc w:val="both"/>
            <w:divId w:val="433867884"/>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lastRenderedPageBreak/>
            <w:t>[8]</w:t>
          </w:r>
          <w:r w:rsidRPr="00EF4684">
            <w:rPr>
              <w:rFonts w:ascii="Times New Roman" w:eastAsia="Times New Roman" w:hAnsi="Times New Roman" w:cs="Times New Roman"/>
              <w:sz w:val="20"/>
              <w:szCs w:val="20"/>
            </w:rPr>
            <w:tab/>
            <w:t xml:space="preserve">R. S. Santoso, S. Qisti, M. Subito, T. S. Sollu, R. Fauzi, And E. Ardias, “Rancang Bangun Tempat Sampah Otomatis Dengan Pemilah Sampah Organik Dan Anorganik Disertai Notifikasi Sms Berbasis Arduino,” </w:t>
          </w:r>
          <w:r w:rsidRPr="00EF4684">
            <w:rPr>
              <w:rFonts w:ascii="Times New Roman" w:eastAsia="Times New Roman" w:hAnsi="Times New Roman" w:cs="Times New Roman"/>
              <w:i/>
              <w:iCs/>
              <w:sz w:val="20"/>
              <w:szCs w:val="20"/>
            </w:rPr>
            <w:t>Foristek</w:t>
          </w:r>
          <w:r w:rsidRPr="00EF4684">
            <w:rPr>
              <w:rFonts w:ascii="Times New Roman" w:eastAsia="Times New Roman" w:hAnsi="Times New Roman" w:cs="Times New Roman"/>
              <w:sz w:val="20"/>
              <w:szCs w:val="20"/>
            </w:rPr>
            <w:t>, Vol. 14, No. 2, Nov. 2023, Doi: 10.54757/</w:t>
          </w:r>
          <w:proofErr w:type="gramStart"/>
          <w:r w:rsidRPr="00EF4684">
            <w:rPr>
              <w:rFonts w:ascii="Times New Roman" w:eastAsia="Times New Roman" w:hAnsi="Times New Roman" w:cs="Times New Roman"/>
              <w:sz w:val="20"/>
              <w:szCs w:val="20"/>
            </w:rPr>
            <w:t>Fs.V</w:t>
          </w:r>
          <w:proofErr w:type="gramEnd"/>
          <w:r w:rsidRPr="00EF4684">
            <w:rPr>
              <w:rFonts w:ascii="Times New Roman" w:eastAsia="Times New Roman" w:hAnsi="Times New Roman" w:cs="Times New Roman"/>
              <w:sz w:val="20"/>
              <w:szCs w:val="20"/>
            </w:rPr>
            <w:t>14i2.323.</w:t>
          </w:r>
        </w:p>
        <w:p w14:paraId="65A69149" w14:textId="10277092" w:rsidR="00EF4684" w:rsidRPr="00EF4684" w:rsidRDefault="00A843B1" w:rsidP="00EF4684">
          <w:pPr>
            <w:autoSpaceDE w:val="0"/>
            <w:autoSpaceDN w:val="0"/>
            <w:ind w:hanging="640"/>
            <w:jc w:val="both"/>
            <w:divId w:val="1503088912"/>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[9]</w:t>
          </w:r>
          <w:r w:rsidRPr="00EF4684">
            <w:rPr>
              <w:rFonts w:ascii="Times New Roman" w:eastAsia="Times New Roman" w:hAnsi="Times New Roman" w:cs="Times New Roman"/>
              <w:sz w:val="20"/>
              <w:szCs w:val="20"/>
            </w:rPr>
            <w:tab/>
            <w:t xml:space="preserve">A. Aldi, “Rancang Bangun Sistem Kendali Intensitas Cahaya Lampu Ruangan Menggunakan Fuzzy Logic Berbasis Mikrokontroler Arduino Mega,” </w:t>
          </w:r>
          <w:r w:rsidRPr="00EF4684">
            <w:rPr>
              <w:rFonts w:ascii="Times New Roman" w:eastAsia="Times New Roman" w:hAnsi="Times New Roman" w:cs="Times New Roman"/>
              <w:i/>
              <w:iCs/>
              <w:sz w:val="20"/>
              <w:szCs w:val="20"/>
            </w:rPr>
            <w:t>Jurnal Informatika Dan Teknik Elektro Terapan</w:t>
          </w:r>
          <w:r w:rsidRPr="00EF4684">
            <w:rPr>
              <w:rFonts w:ascii="Times New Roman" w:eastAsia="Times New Roman" w:hAnsi="Times New Roman" w:cs="Times New Roman"/>
              <w:sz w:val="20"/>
              <w:szCs w:val="20"/>
            </w:rPr>
            <w:t>, Vol. 12, No. 1, Jan. 2024, Doi: 10.23960/Jitet.V12i1.3642.</w:t>
          </w:r>
        </w:p>
        <w:p w14:paraId="42207C3B" w14:textId="49CD16B1" w:rsidR="00EF4684" w:rsidRPr="00EF4684" w:rsidRDefault="00A843B1" w:rsidP="00EF4684">
          <w:pPr>
            <w:autoSpaceDE w:val="0"/>
            <w:autoSpaceDN w:val="0"/>
            <w:ind w:hanging="640"/>
            <w:jc w:val="both"/>
            <w:divId w:val="1195195787"/>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[10]</w:t>
          </w:r>
          <w:r w:rsidRPr="00EF4684">
            <w:rPr>
              <w:rFonts w:ascii="Times New Roman" w:eastAsia="Times New Roman" w:hAnsi="Times New Roman" w:cs="Times New Roman"/>
              <w:sz w:val="20"/>
              <w:szCs w:val="20"/>
            </w:rPr>
            <w:tab/>
            <w:t xml:space="preserve">A. Palit, “Inductive Proximity Switch,” </w:t>
          </w:r>
          <w:r w:rsidRPr="00EF4684">
            <w:rPr>
              <w:rFonts w:ascii="Times New Roman" w:eastAsia="Times New Roman" w:hAnsi="Times New Roman" w:cs="Times New Roman"/>
              <w:i/>
              <w:iCs/>
              <w:sz w:val="20"/>
              <w:szCs w:val="20"/>
            </w:rPr>
            <w:t>Us Patent App. 16/630,370</w:t>
          </w:r>
          <w:r w:rsidRPr="00EF4684">
            <w:rPr>
              <w:rFonts w:ascii="Times New Roman" w:eastAsia="Times New Roman" w:hAnsi="Times New Roman" w:cs="Times New Roman"/>
              <w:sz w:val="20"/>
              <w:szCs w:val="20"/>
            </w:rPr>
            <w:t>, 2020, [Online]. Available: Https://Patents.Google.Com/Patent/Us20200136614a1/En</w:t>
          </w:r>
        </w:p>
        <w:p w14:paraId="734AADAF" w14:textId="381A242B" w:rsidR="00EF4684" w:rsidRPr="00EF4684" w:rsidRDefault="00A843B1" w:rsidP="00EF4684">
          <w:pPr>
            <w:autoSpaceDE w:val="0"/>
            <w:autoSpaceDN w:val="0"/>
            <w:ind w:hanging="640"/>
            <w:jc w:val="both"/>
            <w:divId w:val="1713379861"/>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[11]</w:t>
          </w:r>
          <w:r w:rsidRPr="00EF4684">
            <w:rPr>
              <w:rFonts w:ascii="Times New Roman" w:eastAsia="Times New Roman" w:hAnsi="Times New Roman" w:cs="Times New Roman"/>
              <w:sz w:val="20"/>
              <w:szCs w:val="20"/>
            </w:rPr>
            <w:tab/>
            <w:t xml:space="preserve">R. Wulandari, M. R. Ariwibowo, T. Taryo, </w:t>
          </w:r>
          <w:proofErr w:type="gramStart"/>
          <w:r w:rsidRPr="00EF4684">
            <w:rPr>
              <w:rFonts w:ascii="Times New Roman" w:eastAsia="Times New Roman" w:hAnsi="Times New Roman" w:cs="Times New Roman"/>
              <w:sz w:val="20"/>
              <w:szCs w:val="20"/>
            </w:rPr>
            <w:t>And</w:t>
          </w:r>
          <w:proofErr w:type="gramEnd"/>
          <w:r w:rsidRPr="00EF4684">
            <w:rPr>
              <w:rFonts w:ascii="Times New Roman" w:eastAsia="Times New Roman" w:hAnsi="Times New Roman" w:cs="Times New Roman"/>
              <w:sz w:val="20"/>
              <w:szCs w:val="20"/>
            </w:rPr>
            <w:t xml:space="preserve"> ..., “Design Smart Trash Based On The Inductive Proximity Sensor,” </w:t>
          </w:r>
          <w:r w:rsidRPr="00EF4684">
            <w:rPr>
              <w:rFonts w:ascii="Times New Roman" w:eastAsia="Times New Roman" w:hAnsi="Times New Roman" w:cs="Times New Roman"/>
              <w:i/>
              <w:iCs/>
              <w:sz w:val="20"/>
              <w:szCs w:val="20"/>
            </w:rPr>
            <w:t>International Journal Of …</w:t>
          </w:r>
          <w:r w:rsidRPr="00EF4684">
            <w:rPr>
              <w:rFonts w:ascii="Times New Roman" w:eastAsia="Times New Roman" w:hAnsi="Times New Roman" w:cs="Times New Roman"/>
              <w:sz w:val="20"/>
              <w:szCs w:val="20"/>
            </w:rPr>
            <w:t>, 2024, [Online]. Available: Https://Risetpress.Com/Index.Php/Ijmars/Article/View/394</w:t>
          </w:r>
        </w:p>
        <w:p w14:paraId="12F61301" w14:textId="078C6147" w:rsidR="00EF4684" w:rsidRPr="00EF4684" w:rsidRDefault="00A843B1" w:rsidP="00EF4684">
          <w:pPr>
            <w:autoSpaceDE w:val="0"/>
            <w:autoSpaceDN w:val="0"/>
            <w:ind w:hanging="640"/>
            <w:jc w:val="both"/>
            <w:divId w:val="1696809815"/>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[12]</w:t>
          </w:r>
          <w:r w:rsidRPr="00EF4684">
            <w:rPr>
              <w:rFonts w:ascii="Times New Roman" w:eastAsia="Times New Roman" w:hAnsi="Times New Roman" w:cs="Times New Roman"/>
              <w:sz w:val="20"/>
              <w:szCs w:val="20"/>
            </w:rPr>
            <w:tab/>
            <w:t xml:space="preserve">D. Darussalam </w:t>
          </w:r>
          <w:proofErr w:type="gramStart"/>
          <w:r w:rsidRPr="00EF4684">
            <w:rPr>
              <w:rFonts w:ascii="Times New Roman" w:eastAsia="Times New Roman" w:hAnsi="Times New Roman" w:cs="Times New Roman"/>
              <w:sz w:val="20"/>
              <w:szCs w:val="20"/>
            </w:rPr>
            <w:t>And</w:t>
          </w:r>
          <w:proofErr w:type="gramEnd"/>
          <w:r w:rsidRPr="00EF4684">
            <w:rPr>
              <w:rFonts w:ascii="Times New Roman" w:eastAsia="Times New Roman" w:hAnsi="Times New Roman" w:cs="Times New Roman"/>
              <w:sz w:val="20"/>
              <w:szCs w:val="20"/>
            </w:rPr>
            <w:t xml:space="preserve"> A. Goeritno, “Pemanfaatan Rfid, Loadcell, Dan Sensor Infrared Untuk Miniatur Penukaran Botol Plastik Bekas,” </w:t>
          </w:r>
          <w:r w:rsidRPr="00EF4684">
            <w:rPr>
              <w:rFonts w:ascii="Times New Roman" w:eastAsia="Times New Roman" w:hAnsi="Times New Roman" w:cs="Times New Roman"/>
              <w:i/>
              <w:iCs/>
              <w:sz w:val="20"/>
              <w:szCs w:val="20"/>
            </w:rPr>
            <w:t>Jurnal Resti (Rekayasa Sistem Dan Teknologi Informasi)</w:t>
          </w:r>
          <w:r w:rsidRPr="00EF4684">
            <w:rPr>
              <w:rFonts w:ascii="Times New Roman" w:eastAsia="Times New Roman" w:hAnsi="Times New Roman" w:cs="Times New Roman"/>
              <w:sz w:val="20"/>
              <w:szCs w:val="20"/>
            </w:rPr>
            <w:t>, Vol. 5, No. 2, Pp. 281–291, Apr. 2021, Doi: 10.29207/Resti.V5i2.3048.</w:t>
          </w:r>
        </w:p>
        <w:p w14:paraId="27E719DD" w14:textId="594B2CFF" w:rsidR="002B177D" w:rsidRDefault="00A843B1" w:rsidP="00EF4684">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r w:rsidRPr="00EF4684">
            <w:rPr>
              <w:rFonts w:ascii="Times New Roman" w:eastAsia="Times New Roman" w:hAnsi="Times New Roman" w:cs="Times New Roman"/>
              <w:sz w:val="20"/>
              <w:szCs w:val="20"/>
            </w:rPr>
            <w:t> </w:t>
          </w:r>
        </w:p>
      </w:sdtContent>
    </w:sdt>
    <w:p w14:paraId="67D80C73" w14:textId="77777777" w:rsidR="002B177D" w:rsidRDefault="002B177D">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p>
    <w:p w14:paraId="66627775" w14:textId="77777777" w:rsidR="002B177D" w:rsidRDefault="002B177D">
      <w:pPr>
        <w:rPr>
          <w:rFonts w:ascii="Times New Roman" w:eastAsia="Times New Roman" w:hAnsi="Times New Roman" w:cs="Times New Roman"/>
        </w:rPr>
      </w:pPr>
    </w:p>
    <w:p w14:paraId="4D575380" w14:textId="77777777" w:rsidR="002B177D" w:rsidRPr="004D639E" w:rsidRDefault="002B177D">
      <w:p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p>
    <w:sectPr w:rsidR="002B177D" w:rsidRPr="004D639E">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76661" w14:textId="77777777" w:rsidR="004F1705" w:rsidRDefault="004F1705">
      <w:r>
        <w:separator/>
      </w:r>
    </w:p>
  </w:endnote>
  <w:endnote w:type="continuationSeparator" w:id="0">
    <w:p w14:paraId="438E6095" w14:textId="77777777" w:rsidR="004F1705" w:rsidRDefault="004F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C0014EEF-28F0-4593-AEC7-807C89C47E3B}"/>
    <w:embedBold r:id="rId2" w:fontKey="{A798387B-3D8E-4B5D-A5DA-F194975245E4}"/>
    <w:embedItalic r:id="rId3" w:fontKey="{FFFF3F92-52FC-4D07-AA00-55F01E074A36}"/>
    <w:embedBoldItalic r:id="rId4" w:fontKey="{0B570D91-BE76-49F5-9073-52A9E1FDF715}"/>
  </w:font>
  <w:font w:name="Calibri">
    <w:panose1 w:val="020F0502020204030204"/>
    <w:charset w:val="00"/>
    <w:family w:val="swiss"/>
    <w:pitch w:val="variable"/>
    <w:sig w:usb0="E4002EFF" w:usb1="C000247B" w:usb2="00000009" w:usb3="00000000" w:csb0="000001FF" w:csb1="00000000"/>
    <w:embedRegular r:id="rId5" w:fontKey="{DCD12DC8-4F63-4B7E-88A0-E75D9483631F}"/>
    <w:embedBold r:id="rId6" w:fontKey="{BD71DAC4-E76F-45C7-9C27-4DD3A2942339}"/>
    <w:embedItalic r:id="rId7" w:fontKey="{FF5C18F0-9E98-4514-B53B-22B60E4BD56D}"/>
  </w:font>
  <w:font w:name="Georgia">
    <w:panose1 w:val="02040502050405020303"/>
    <w:charset w:val="00"/>
    <w:family w:val="roman"/>
    <w:pitch w:val="variable"/>
    <w:sig w:usb0="00000287" w:usb1="00000000" w:usb2="00000000" w:usb3="00000000" w:csb0="0000009F" w:csb1="00000000"/>
    <w:embedRegular r:id="rId8" w:fontKey="{E54F38D3-CCB3-484C-9C9A-A04686424FC9}"/>
    <w:embedItalic r:id="rId9" w:fontKey="{59334EBD-205A-43BD-9798-13B18CF35296}"/>
  </w:font>
  <w:font w:name="Segoe UI Symbol">
    <w:panose1 w:val="020B0502040204020203"/>
    <w:charset w:val="00"/>
    <w:family w:val="swiss"/>
    <w:pitch w:val="variable"/>
    <w:sig w:usb0="800001E3" w:usb1="1200FFEF" w:usb2="00040000" w:usb3="00000000" w:csb0="00000001" w:csb1="00000000"/>
    <w:embedRegular r:id="rId10" w:fontKey="{B650CE1C-3A3D-4457-B9B5-F3C2565E673A}"/>
    <w:embedBold r:id="rId11" w:fontKey="{56DA84A1-161B-4280-A675-60DFF5376196}"/>
  </w:font>
  <w:font w:name="Cambria">
    <w:panose1 w:val="02040503050406030204"/>
    <w:charset w:val="00"/>
    <w:family w:val="roman"/>
    <w:pitch w:val="variable"/>
    <w:sig w:usb0="E00006FF" w:usb1="420024FF" w:usb2="02000000" w:usb3="00000000" w:csb0="0000019F" w:csb1="00000000"/>
    <w:embedRegular r:id="rId12" w:fontKey="{961619AA-AF77-4085-BABA-105445DC9C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871DD" w14:textId="77777777" w:rsidR="002B177D" w:rsidRDefault="0042770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4D639E">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F0BF8" w14:textId="745A88E1" w:rsidR="002B177D" w:rsidRDefault="0042770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4D639E">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936EF" w14:textId="77777777" w:rsidR="002B177D" w:rsidRDefault="00427706">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4D639E">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E934A" w14:textId="77777777" w:rsidR="004F1705" w:rsidRDefault="004F1705">
      <w:r>
        <w:separator/>
      </w:r>
    </w:p>
  </w:footnote>
  <w:footnote w:type="continuationSeparator" w:id="0">
    <w:p w14:paraId="7138DF77" w14:textId="77777777" w:rsidR="004F1705" w:rsidRDefault="004F1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46535" w14:textId="77777777" w:rsidR="002B177D" w:rsidRDefault="002B177D">
    <w:pPr>
      <w:pBdr>
        <w:top w:val="nil"/>
        <w:left w:val="nil"/>
        <w:bottom w:val="single" w:sz="4" w:space="1" w:color="000000"/>
        <w:right w:val="nil"/>
        <w:between w:val="nil"/>
      </w:pBdr>
      <w:tabs>
        <w:tab w:val="center" w:pos="4513"/>
        <w:tab w:val="right" w:pos="9026"/>
        <w:tab w:val="right" w:pos="9071"/>
      </w:tabs>
      <w:rPr>
        <w:color w:val="000000"/>
      </w:rPr>
    </w:pPr>
  </w:p>
  <w:p w14:paraId="017B6E03" w14:textId="77777777" w:rsidR="002B177D" w:rsidRDefault="00427706">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8F046" w14:textId="77777777" w:rsidR="002B177D" w:rsidRDefault="002B177D"/>
  <w:p w14:paraId="52468D90" w14:textId="77777777" w:rsidR="002B177D" w:rsidRDefault="00427706">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9150E" w14:textId="77777777" w:rsidR="002B177D" w:rsidRDefault="00427706">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3EFACD3A" wp14:editId="369FF54D">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38097641" w14:textId="77777777" w:rsidR="002B177D" w:rsidRDefault="00427706">
    <w:pPr>
      <w:tabs>
        <w:tab w:val="right" w:pos="9071"/>
      </w:tabs>
    </w:pPr>
    <w:r>
      <w:t>Vol. xx No. xx, xxxxxx xxx (xxx-xxx)</w:t>
    </w:r>
    <w:r>
      <w:tab/>
      <w:t>https://doi.org/10.23960/jitet</w:t>
    </w:r>
  </w:p>
  <w:p w14:paraId="5E0A6FFB" w14:textId="77777777" w:rsidR="002B177D" w:rsidRDefault="002B17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3402"/>
    <w:multiLevelType w:val="multilevel"/>
    <w:tmpl w:val="C61E201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30090321"/>
    <w:multiLevelType w:val="multilevel"/>
    <w:tmpl w:val="5CA82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7B281E"/>
    <w:multiLevelType w:val="hybridMultilevel"/>
    <w:tmpl w:val="D42C25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106209E"/>
    <w:multiLevelType w:val="hybridMultilevel"/>
    <w:tmpl w:val="06FC6482"/>
    <w:lvl w:ilvl="0" w:tplc="FAD43F7A">
      <w:start w:val="1"/>
      <w:numFmt w:val="decimal"/>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D422D6D"/>
    <w:multiLevelType w:val="multilevel"/>
    <w:tmpl w:val="D41845B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1658408">
    <w:abstractNumId w:val="4"/>
  </w:num>
  <w:num w:numId="2" w16cid:durableId="833254665">
    <w:abstractNumId w:val="0"/>
  </w:num>
  <w:num w:numId="3" w16cid:durableId="105735404">
    <w:abstractNumId w:val="1"/>
  </w:num>
  <w:num w:numId="4" w16cid:durableId="252084204">
    <w:abstractNumId w:val="3"/>
  </w:num>
  <w:num w:numId="5" w16cid:durableId="935477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77D"/>
    <w:rsid w:val="00001FFE"/>
    <w:rsid w:val="00070402"/>
    <w:rsid w:val="000768B2"/>
    <w:rsid w:val="00082513"/>
    <w:rsid w:val="000A304F"/>
    <w:rsid w:val="000B26CA"/>
    <w:rsid w:val="00106C49"/>
    <w:rsid w:val="00114B57"/>
    <w:rsid w:val="001577AA"/>
    <w:rsid w:val="0017604D"/>
    <w:rsid w:val="00182A71"/>
    <w:rsid w:val="001B797C"/>
    <w:rsid w:val="001D10AC"/>
    <w:rsid w:val="00200849"/>
    <w:rsid w:val="00210B11"/>
    <w:rsid w:val="00220200"/>
    <w:rsid w:val="00233D04"/>
    <w:rsid w:val="002375E0"/>
    <w:rsid w:val="0024731D"/>
    <w:rsid w:val="002B177D"/>
    <w:rsid w:val="002D5659"/>
    <w:rsid w:val="002E414A"/>
    <w:rsid w:val="002F30E4"/>
    <w:rsid w:val="002F40EA"/>
    <w:rsid w:val="002F58E5"/>
    <w:rsid w:val="003658E8"/>
    <w:rsid w:val="00367320"/>
    <w:rsid w:val="003B1A45"/>
    <w:rsid w:val="003B6210"/>
    <w:rsid w:val="003D27F7"/>
    <w:rsid w:val="00427706"/>
    <w:rsid w:val="00446910"/>
    <w:rsid w:val="00464685"/>
    <w:rsid w:val="004763D5"/>
    <w:rsid w:val="004A04FF"/>
    <w:rsid w:val="004A2FF0"/>
    <w:rsid w:val="004D0AE7"/>
    <w:rsid w:val="004D639E"/>
    <w:rsid w:val="004D7605"/>
    <w:rsid w:val="004F0167"/>
    <w:rsid w:val="004F1705"/>
    <w:rsid w:val="00501D73"/>
    <w:rsid w:val="00514FE4"/>
    <w:rsid w:val="00553A67"/>
    <w:rsid w:val="0057058F"/>
    <w:rsid w:val="00585EAF"/>
    <w:rsid w:val="005B53FF"/>
    <w:rsid w:val="005D6FED"/>
    <w:rsid w:val="005F7306"/>
    <w:rsid w:val="00630D0B"/>
    <w:rsid w:val="006854B2"/>
    <w:rsid w:val="006C3A5C"/>
    <w:rsid w:val="006C41A2"/>
    <w:rsid w:val="0070027F"/>
    <w:rsid w:val="0073140F"/>
    <w:rsid w:val="00743539"/>
    <w:rsid w:val="00746092"/>
    <w:rsid w:val="00790788"/>
    <w:rsid w:val="007A07E9"/>
    <w:rsid w:val="007B59BD"/>
    <w:rsid w:val="007C5A9C"/>
    <w:rsid w:val="007E50A1"/>
    <w:rsid w:val="00831E1A"/>
    <w:rsid w:val="00841D4F"/>
    <w:rsid w:val="00857737"/>
    <w:rsid w:val="0088243E"/>
    <w:rsid w:val="0088483C"/>
    <w:rsid w:val="00886392"/>
    <w:rsid w:val="00896A85"/>
    <w:rsid w:val="008A615E"/>
    <w:rsid w:val="008C486B"/>
    <w:rsid w:val="00915B1A"/>
    <w:rsid w:val="00930142"/>
    <w:rsid w:val="009551A4"/>
    <w:rsid w:val="00955690"/>
    <w:rsid w:val="00957BBD"/>
    <w:rsid w:val="00971DDD"/>
    <w:rsid w:val="009802BB"/>
    <w:rsid w:val="0099260A"/>
    <w:rsid w:val="009B7350"/>
    <w:rsid w:val="009E0B2B"/>
    <w:rsid w:val="009F5849"/>
    <w:rsid w:val="00A260AE"/>
    <w:rsid w:val="00A7301C"/>
    <w:rsid w:val="00A843B1"/>
    <w:rsid w:val="00AA6E3F"/>
    <w:rsid w:val="00B00002"/>
    <w:rsid w:val="00B10206"/>
    <w:rsid w:val="00B354D9"/>
    <w:rsid w:val="00B3688F"/>
    <w:rsid w:val="00B55E29"/>
    <w:rsid w:val="00B73050"/>
    <w:rsid w:val="00B81E32"/>
    <w:rsid w:val="00B866B3"/>
    <w:rsid w:val="00B90702"/>
    <w:rsid w:val="00BA131D"/>
    <w:rsid w:val="00BD3E66"/>
    <w:rsid w:val="00BF3714"/>
    <w:rsid w:val="00C13D6C"/>
    <w:rsid w:val="00C57321"/>
    <w:rsid w:val="00C750FC"/>
    <w:rsid w:val="00C81062"/>
    <w:rsid w:val="00C835CE"/>
    <w:rsid w:val="00CA0CEF"/>
    <w:rsid w:val="00CC7614"/>
    <w:rsid w:val="00D67989"/>
    <w:rsid w:val="00D967F0"/>
    <w:rsid w:val="00E04AE8"/>
    <w:rsid w:val="00E06225"/>
    <w:rsid w:val="00E1058D"/>
    <w:rsid w:val="00E1179D"/>
    <w:rsid w:val="00E35FDA"/>
    <w:rsid w:val="00E45804"/>
    <w:rsid w:val="00E8144B"/>
    <w:rsid w:val="00E85973"/>
    <w:rsid w:val="00E978A6"/>
    <w:rsid w:val="00EE02E2"/>
    <w:rsid w:val="00EE40B3"/>
    <w:rsid w:val="00EF4684"/>
    <w:rsid w:val="00EF6B81"/>
    <w:rsid w:val="00F15F47"/>
    <w:rsid w:val="00F50553"/>
    <w:rsid w:val="00F50963"/>
    <w:rsid w:val="00F70407"/>
    <w:rsid w:val="00FA1FC0"/>
    <w:rsid w:val="00FC22FA"/>
    <w:rsid w:val="00FE685A"/>
    <w:rsid w:val="00FF2F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C759"/>
  <w15:docId w15:val="{55322D4C-3A11-4A27-ACB2-FFAE7E8E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49"/>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EF6B81"/>
    <w:pPr>
      <w:ind w:left="720"/>
      <w:contextualSpacing/>
    </w:pPr>
  </w:style>
  <w:style w:type="table" w:customStyle="1" w:styleId="TableGrid1">
    <w:name w:val="Table Grid1"/>
    <w:basedOn w:val="TableNormal"/>
    <w:next w:val="TableGrid"/>
    <w:uiPriority w:val="39"/>
    <w:rsid w:val="00A7301C"/>
    <w:rPr>
      <w:rFonts w:ascii="Calibri" w:eastAsia="Calibri" w:hAnsi="Calibri" w:cs="Times New Roma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3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27F7"/>
    <w:rPr>
      <w:rFonts w:ascii="Calibri" w:eastAsia="Calibri" w:hAnsi="Calibri" w:cs="Times New Roma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31D"/>
    <w:rPr>
      <w:rFonts w:ascii="Times New Roman" w:eastAsia="Times New Roman" w:hAnsi="Times New Roman" w:cs="Times New Roman"/>
      <w:b/>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45804"/>
    <w:rPr>
      <w:rFonts w:ascii="Times New Roman" w:eastAsia="Times New Roman" w:hAnsi="Times New Roman" w:cs="Times New Roman"/>
      <w:b/>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E02E2"/>
    <w:rPr>
      <w:rFonts w:ascii="Times New Roman" w:eastAsia="Times New Roman" w:hAnsi="Times New Roman" w:cs="Times New Roman"/>
      <w:b/>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092"/>
    <w:rPr>
      <w:color w:val="666666"/>
    </w:rPr>
  </w:style>
  <w:style w:type="character" w:styleId="Hyperlink">
    <w:name w:val="Hyperlink"/>
    <w:basedOn w:val="DefaultParagraphFont"/>
    <w:uiPriority w:val="99"/>
    <w:unhideWhenUsed/>
    <w:rsid w:val="00F70407"/>
    <w:rPr>
      <w:color w:val="0000FF" w:themeColor="hyperlink"/>
      <w:u w:val="single"/>
    </w:rPr>
  </w:style>
  <w:style w:type="character" w:styleId="UnresolvedMention">
    <w:name w:val="Unresolved Mention"/>
    <w:basedOn w:val="DefaultParagraphFont"/>
    <w:uiPriority w:val="99"/>
    <w:semiHidden/>
    <w:unhideWhenUsed/>
    <w:rsid w:val="00F70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42217">
      <w:bodyDiv w:val="1"/>
      <w:marLeft w:val="0"/>
      <w:marRight w:val="0"/>
      <w:marTop w:val="0"/>
      <w:marBottom w:val="0"/>
      <w:divBdr>
        <w:top w:val="none" w:sz="0" w:space="0" w:color="auto"/>
        <w:left w:val="none" w:sz="0" w:space="0" w:color="auto"/>
        <w:bottom w:val="none" w:sz="0" w:space="0" w:color="auto"/>
        <w:right w:val="none" w:sz="0" w:space="0" w:color="auto"/>
      </w:divBdr>
      <w:divsChild>
        <w:div w:id="540556973">
          <w:marLeft w:val="640"/>
          <w:marRight w:val="0"/>
          <w:marTop w:val="0"/>
          <w:marBottom w:val="0"/>
          <w:divBdr>
            <w:top w:val="none" w:sz="0" w:space="0" w:color="auto"/>
            <w:left w:val="none" w:sz="0" w:space="0" w:color="auto"/>
            <w:bottom w:val="none" w:sz="0" w:space="0" w:color="auto"/>
            <w:right w:val="none" w:sz="0" w:space="0" w:color="auto"/>
          </w:divBdr>
        </w:div>
        <w:div w:id="777333045">
          <w:marLeft w:val="640"/>
          <w:marRight w:val="0"/>
          <w:marTop w:val="0"/>
          <w:marBottom w:val="0"/>
          <w:divBdr>
            <w:top w:val="none" w:sz="0" w:space="0" w:color="auto"/>
            <w:left w:val="none" w:sz="0" w:space="0" w:color="auto"/>
            <w:bottom w:val="none" w:sz="0" w:space="0" w:color="auto"/>
            <w:right w:val="none" w:sz="0" w:space="0" w:color="auto"/>
          </w:divBdr>
        </w:div>
        <w:div w:id="1461847537">
          <w:marLeft w:val="640"/>
          <w:marRight w:val="0"/>
          <w:marTop w:val="0"/>
          <w:marBottom w:val="0"/>
          <w:divBdr>
            <w:top w:val="none" w:sz="0" w:space="0" w:color="auto"/>
            <w:left w:val="none" w:sz="0" w:space="0" w:color="auto"/>
            <w:bottom w:val="none" w:sz="0" w:space="0" w:color="auto"/>
            <w:right w:val="none" w:sz="0" w:space="0" w:color="auto"/>
          </w:divBdr>
        </w:div>
        <w:div w:id="1514610880">
          <w:marLeft w:val="640"/>
          <w:marRight w:val="0"/>
          <w:marTop w:val="0"/>
          <w:marBottom w:val="0"/>
          <w:divBdr>
            <w:top w:val="none" w:sz="0" w:space="0" w:color="auto"/>
            <w:left w:val="none" w:sz="0" w:space="0" w:color="auto"/>
            <w:bottom w:val="none" w:sz="0" w:space="0" w:color="auto"/>
            <w:right w:val="none" w:sz="0" w:space="0" w:color="auto"/>
          </w:divBdr>
        </w:div>
        <w:div w:id="699940228">
          <w:marLeft w:val="640"/>
          <w:marRight w:val="0"/>
          <w:marTop w:val="0"/>
          <w:marBottom w:val="0"/>
          <w:divBdr>
            <w:top w:val="none" w:sz="0" w:space="0" w:color="auto"/>
            <w:left w:val="none" w:sz="0" w:space="0" w:color="auto"/>
            <w:bottom w:val="none" w:sz="0" w:space="0" w:color="auto"/>
            <w:right w:val="none" w:sz="0" w:space="0" w:color="auto"/>
          </w:divBdr>
        </w:div>
        <w:div w:id="574627839">
          <w:marLeft w:val="640"/>
          <w:marRight w:val="0"/>
          <w:marTop w:val="0"/>
          <w:marBottom w:val="0"/>
          <w:divBdr>
            <w:top w:val="none" w:sz="0" w:space="0" w:color="auto"/>
            <w:left w:val="none" w:sz="0" w:space="0" w:color="auto"/>
            <w:bottom w:val="none" w:sz="0" w:space="0" w:color="auto"/>
            <w:right w:val="none" w:sz="0" w:space="0" w:color="auto"/>
          </w:divBdr>
        </w:div>
        <w:div w:id="250432650">
          <w:marLeft w:val="640"/>
          <w:marRight w:val="0"/>
          <w:marTop w:val="0"/>
          <w:marBottom w:val="0"/>
          <w:divBdr>
            <w:top w:val="none" w:sz="0" w:space="0" w:color="auto"/>
            <w:left w:val="none" w:sz="0" w:space="0" w:color="auto"/>
            <w:bottom w:val="none" w:sz="0" w:space="0" w:color="auto"/>
            <w:right w:val="none" w:sz="0" w:space="0" w:color="auto"/>
          </w:divBdr>
        </w:div>
        <w:div w:id="1923446166">
          <w:marLeft w:val="640"/>
          <w:marRight w:val="0"/>
          <w:marTop w:val="0"/>
          <w:marBottom w:val="0"/>
          <w:divBdr>
            <w:top w:val="none" w:sz="0" w:space="0" w:color="auto"/>
            <w:left w:val="none" w:sz="0" w:space="0" w:color="auto"/>
            <w:bottom w:val="none" w:sz="0" w:space="0" w:color="auto"/>
            <w:right w:val="none" w:sz="0" w:space="0" w:color="auto"/>
          </w:divBdr>
        </w:div>
        <w:div w:id="433475677">
          <w:marLeft w:val="640"/>
          <w:marRight w:val="0"/>
          <w:marTop w:val="0"/>
          <w:marBottom w:val="0"/>
          <w:divBdr>
            <w:top w:val="none" w:sz="0" w:space="0" w:color="auto"/>
            <w:left w:val="none" w:sz="0" w:space="0" w:color="auto"/>
            <w:bottom w:val="none" w:sz="0" w:space="0" w:color="auto"/>
            <w:right w:val="none" w:sz="0" w:space="0" w:color="auto"/>
          </w:divBdr>
        </w:div>
        <w:div w:id="902325893">
          <w:marLeft w:val="640"/>
          <w:marRight w:val="0"/>
          <w:marTop w:val="0"/>
          <w:marBottom w:val="0"/>
          <w:divBdr>
            <w:top w:val="none" w:sz="0" w:space="0" w:color="auto"/>
            <w:left w:val="none" w:sz="0" w:space="0" w:color="auto"/>
            <w:bottom w:val="none" w:sz="0" w:space="0" w:color="auto"/>
            <w:right w:val="none" w:sz="0" w:space="0" w:color="auto"/>
          </w:divBdr>
        </w:div>
        <w:div w:id="188419108">
          <w:marLeft w:val="640"/>
          <w:marRight w:val="0"/>
          <w:marTop w:val="0"/>
          <w:marBottom w:val="0"/>
          <w:divBdr>
            <w:top w:val="none" w:sz="0" w:space="0" w:color="auto"/>
            <w:left w:val="none" w:sz="0" w:space="0" w:color="auto"/>
            <w:bottom w:val="none" w:sz="0" w:space="0" w:color="auto"/>
            <w:right w:val="none" w:sz="0" w:space="0" w:color="auto"/>
          </w:divBdr>
        </w:div>
        <w:div w:id="49616226">
          <w:marLeft w:val="640"/>
          <w:marRight w:val="0"/>
          <w:marTop w:val="0"/>
          <w:marBottom w:val="0"/>
          <w:divBdr>
            <w:top w:val="none" w:sz="0" w:space="0" w:color="auto"/>
            <w:left w:val="none" w:sz="0" w:space="0" w:color="auto"/>
            <w:bottom w:val="none" w:sz="0" w:space="0" w:color="auto"/>
            <w:right w:val="none" w:sz="0" w:space="0" w:color="auto"/>
          </w:divBdr>
        </w:div>
        <w:div w:id="515583981">
          <w:marLeft w:val="640"/>
          <w:marRight w:val="0"/>
          <w:marTop w:val="0"/>
          <w:marBottom w:val="0"/>
          <w:divBdr>
            <w:top w:val="none" w:sz="0" w:space="0" w:color="auto"/>
            <w:left w:val="none" w:sz="0" w:space="0" w:color="auto"/>
            <w:bottom w:val="none" w:sz="0" w:space="0" w:color="auto"/>
            <w:right w:val="none" w:sz="0" w:space="0" w:color="auto"/>
          </w:divBdr>
        </w:div>
      </w:divsChild>
    </w:div>
    <w:div w:id="63577604">
      <w:bodyDiv w:val="1"/>
      <w:marLeft w:val="0"/>
      <w:marRight w:val="0"/>
      <w:marTop w:val="0"/>
      <w:marBottom w:val="0"/>
      <w:divBdr>
        <w:top w:val="none" w:sz="0" w:space="0" w:color="auto"/>
        <w:left w:val="none" w:sz="0" w:space="0" w:color="auto"/>
        <w:bottom w:val="none" w:sz="0" w:space="0" w:color="auto"/>
        <w:right w:val="none" w:sz="0" w:space="0" w:color="auto"/>
      </w:divBdr>
      <w:divsChild>
        <w:div w:id="2010907345">
          <w:marLeft w:val="640"/>
          <w:marRight w:val="0"/>
          <w:marTop w:val="0"/>
          <w:marBottom w:val="0"/>
          <w:divBdr>
            <w:top w:val="none" w:sz="0" w:space="0" w:color="auto"/>
            <w:left w:val="none" w:sz="0" w:space="0" w:color="auto"/>
            <w:bottom w:val="none" w:sz="0" w:space="0" w:color="auto"/>
            <w:right w:val="none" w:sz="0" w:space="0" w:color="auto"/>
          </w:divBdr>
        </w:div>
        <w:div w:id="1782145641">
          <w:marLeft w:val="640"/>
          <w:marRight w:val="0"/>
          <w:marTop w:val="0"/>
          <w:marBottom w:val="0"/>
          <w:divBdr>
            <w:top w:val="none" w:sz="0" w:space="0" w:color="auto"/>
            <w:left w:val="none" w:sz="0" w:space="0" w:color="auto"/>
            <w:bottom w:val="none" w:sz="0" w:space="0" w:color="auto"/>
            <w:right w:val="none" w:sz="0" w:space="0" w:color="auto"/>
          </w:divBdr>
        </w:div>
        <w:div w:id="1229608711">
          <w:marLeft w:val="640"/>
          <w:marRight w:val="0"/>
          <w:marTop w:val="0"/>
          <w:marBottom w:val="0"/>
          <w:divBdr>
            <w:top w:val="none" w:sz="0" w:space="0" w:color="auto"/>
            <w:left w:val="none" w:sz="0" w:space="0" w:color="auto"/>
            <w:bottom w:val="none" w:sz="0" w:space="0" w:color="auto"/>
            <w:right w:val="none" w:sz="0" w:space="0" w:color="auto"/>
          </w:divBdr>
        </w:div>
        <w:div w:id="265575651">
          <w:marLeft w:val="640"/>
          <w:marRight w:val="0"/>
          <w:marTop w:val="0"/>
          <w:marBottom w:val="0"/>
          <w:divBdr>
            <w:top w:val="none" w:sz="0" w:space="0" w:color="auto"/>
            <w:left w:val="none" w:sz="0" w:space="0" w:color="auto"/>
            <w:bottom w:val="none" w:sz="0" w:space="0" w:color="auto"/>
            <w:right w:val="none" w:sz="0" w:space="0" w:color="auto"/>
          </w:divBdr>
        </w:div>
        <w:div w:id="1543862736">
          <w:marLeft w:val="640"/>
          <w:marRight w:val="0"/>
          <w:marTop w:val="0"/>
          <w:marBottom w:val="0"/>
          <w:divBdr>
            <w:top w:val="none" w:sz="0" w:space="0" w:color="auto"/>
            <w:left w:val="none" w:sz="0" w:space="0" w:color="auto"/>
            <w:bottom w:val="none" w:sz="0" w:space="0" w:color="auto"/>
            <w:right w:val="none" w:sz="0" w:space="0" w:color="auto"/>
          </w:divBdr>
        </w:div>
        <w:div w:id="680009747">
          <w:marLeft w:val="640"/>
          <w:marRight w:val="0"/>
          <w:marTop w:val="0"/>
          <w:marBottom w:val="0"/>
          <w:divBdr>
            <w:top w:val="none" w:sz="0" w:space="0" w:color="auto"/>
            <w:left w:val="none" w:sz="0" w:space="0" w:color="auto"/>
            <w:bottom w:val="none" w:sz="0" w:space="0" w:color="auto"/>
            <w:right w:val="none" w:sz="0" w:space="0" w:color="auto"/>
          </w:divBdr>
        </w:div>
        <w:div w:id="1248341802">
          <w:marLeft w:val="640"/>
          <w:marRight w:val="0"/>
          <w:marTop w:val="0"/>
          <w:marBottom w:val="0"/>
          <w:divBdr>
            <w:top w:val="none" w:sz="0" w:space="0" w:color="auto"/>
            <w:left w:val="none" w:sz="0" w:space="0" w:color="auto"/>
            <w:bottom w:val="none" w:sz="0" w:space="0" w:color="auto"/>
            <w:right w:val="none" w:sz="0" w:space="0" w:color="auto"/>
          </w:divBdr>
        </w:div>
        <w:div w:id="277296923">
          <w:marLeft w:val="640"/>
          <w:marRight w:val="0"/>
          <w:marTop w:val="0"/>
          <w:marBottom w:val="0"/>
          <w:divBdr>
            <w:top w:val="none" w:sz="0" w:space="0" w:color="auto"/>
            <w:left w:val="none" w:sz="0" w:space="0" w:color="auto"/>
            <w:bottom w:val="none" w:sz="0" w:space="0" w:color="auto"/>
            <w:right w:val="none" w:sz="0" w:space="0" w:color="auto"/>
          </w:divBdr>
        </w:div>
        <w:div w:id="2121416701">
          <w:marLeft w:val="640"/>
          <w:marRight w:val="0"/>
          <w:marTop w:val="0"/>
          <w:marBottom w:val="0"/>
          <w:divBdr>
            <w:top w:val="none" w:sz="0" w:space="0" w:color="auto"/>
            <w:left w:val="none" w:sz="0" w:space="0" w:color="auto"/>
            <w:bottom w:val="none" w:sz="0" w:space="0" w:color="auto"/>
            <w:right w:val="none" w:sz="0" w:space="0" w:color="auto"/>
          </w:divBdr>
        </w:div>
        <w:div w:id="1746797279">
          <w:marLeft w:val="640"/>
          <w:marRight w:val="0"/>
          <w:marTop w:val="0"/>
          <w:marBottom w:val="0"/>
          <w:divBdr>
            <w:top w:val="none" w:sz="0" w:space="0" w:color="auto"/>
            <w:left w:val="none" w:sz="0" w:space="0" w:color="auto"/>
            <w:bottom w:val="none" w:sz="0" w:space="0" w:color="auto"/>
            <w:right w:val="none" w:sz="0" w:space="0" w:color="auto"/>
          </w:divBdr>
        </w:div>
        <w:div w:id="381712686">
          <w:marLeft w:val="640"/>
          <w:marRight w:val="0"/>
          <w:marTop w:val="0"/>
          <w:marBottom w:val="0"/>
          <w:divBdr>
            <w:top w:val="none" w:sz="0" w:space="0" w:color="auto"/>
            <w:left w:val="none" w:sz="0" w:space="0" w:color="auto"/>
            <w:bottom w:val="none" w:sz="0" w:space="0" w:color="auto"/>
            <w:right w:val="none" w:sz="0" w:space="0" w:color="auto"/>
          </w:divBdr>
        </w:div>
        <w:div w:id="1016033301">
          <w:marLeft w:val="640"/>
          <w:marRight w:val="0"/>
          <w:marTop w:val="0"/>
          <w:marBottom w:val="0"/>
          <w:divBdr>
            <w:top w:val="none" w:sz="0" w:space="0" w:color="auto"/>
            <w:left w:val="none" w:sz="0" w:space="0" w:color="auto"/>
            <w:bottom w:val="none" w:sz="0" w:space="0" w:color="auto"/>
            <w:right w:val="none" w:sz="0" w:space="0" w:color="auto"/>
          </w:divBdr>
        </w:div>
        <w:div w:id="1137070403">
          <w:marLeft w:val="640"/>
          <w:marRight w:val="0"/>
          <w:marTop w:val="0"/>
          <w:marBottom w:val="0"/>
          <w:divBdr>
            <w:top w:val="none" w:sz="0" w:space="0" w:color="auto"/>
            <w:left w:val="none" w:sz="0" w:space="0" w:color="auto"/>
            <w:bottom w:val="none" w:sz="0" w:space="0" w:color="auto"/>
            <w:right w:val="none" w:sz="0" w:space="0" w:color="auto"/>
          </w:divBdr>
        </w:div>
      </w:divsChild>
    </w:div>
    <w:div w:id="699281652">
      <w:bodyDiv w:val="1"/>
      <w:marLeft w:val="0"/>
      <w:marRight w:val="0"/>
      <w:marTop w:val="0"/>
      <w:marBottom w:val="0"/>
      <w:divBdr>
        <w:top w:val="none" w:sz="0" w:space="0" w:color="auto"/>
        <w:left w:val="none" w:sz="0" w:space="0" w:color="auto"/>
        <w:bottom w:val="none" w:sz="0" w:space="0" w:color="auto"/>
        <w:right w:val="none" w:sz="0" w:space="0" w:color="auto"/>
      </w:divBdr>
      <w:divsChild>
        <w:div w:id="1791585563">
          <w:marLeft w:val="640"/>
          <w:marRight w:val="0"/>
          <w:marTop w:val="0"/>
          <w:marBottom w:val="0"/>
          <w:divBdr>
            <w:top w:val="none" w:sz="0" w:space="0" w:color="auto"/>
            <w:left w:val="none" w:sz="0" w:space="0" w:color="auto"/>
            <w:bottom w:val="none" w:sz="0" w:space="0" w:color="auto"/>
            <w:right w:val="none" w:sz="0" w:space="0" w:color="auto"/>
          </w:divBdr>
        </w:div>
        <w:div w:id="630087618">
          <w:marLeft w:val="640"/>
          <w:marRight w:val="0"/>
          <w:marTop w:val="0"/>
          <w:marBottom w:val="0"/>
          <w:divBdr>
            <w:top w:val="none" w:sz="0" w:space="0" w:color="auto"/>
            <w:left w:val="none" w:sz="0" w:space="0" w:color="auto"/>
            <w:bottom w:val="none" w:sz="0" w:space="0" w:color="auto"/>
            <w:right w:val="none" w:sz="0" w:space="0" w:color="auto"/>
          </w:divBdr>
        </w:div>
        <w:div w:id="306013937">
          <w:marLeft w:val="640"/>
          <w:marRight w:val="0"/>
          <w:marTop w:val="0"/>
          <w:marBottom w:val="0"/>
          <w:divBdr>
            <w:top w:val="none" w:sz="0" w:space="0" w:color="auto"/>
            <w:left w:val="none" w:sz="0" w:space="0" w:color="auto"/>
            <w:bottom w:val="none" w:sz="0" w:space="0" w:color="auto"/>
            <w:right w:val="none" w:sz="0" w:space="0" w:color="auto"/>
          </w:divBdr>
        </w:div>
        <w:div w:id="2107966003">
          <w:marLeft w:val="640"/>
          <w:marRight w:val="0"/>
          <w:marTop w:val="0"/>
          <w:marBottom w:val="0"/>
          <w:divBdr>
            <w:top w:val="none" w:sz="0" w:space="0" w:color="auto"/>
            <w:left w:val="none" w:sz="0" w:space="0" w:color="auto"/>
            <w:bottom w:val="none" w:sz="0" w:space="0" w:color="auto"/>
            <w:right w:val="none" w:sz="0" w:space="0" w:color="auto"/>
          </w:divBdr>
        </w:div>
        <w:div w:id="1406227226">
          <w:marLeft w:val="640"/>
          <w:marRight w:val="0"/>
          <w:marTop w:val="0"/>
          <w:marBottom w:val="0"/>
          <w:divBdr>
            <w:top w:val="none" w:sz="0" w:space="0" w:color="auto"/>
            <w:left w:val="none" w:sz="0" w:space="0" w:color="auto"/>
            <w:bottom w:val="none" w:sz="0" w:space="0" w:color="auto"/>
            <w:right w:val="none" w:sz="0" w:space="0" w:color="auto"/>
          </w:divBdr>
        </w:div>
        <w:div w:id="1647004473">
          <w:marLeft w:val="640"/>
          <w:marRight w:val="0"/>
          <w:marTop w:val="0"/>
          <w:marBottom w:val="0"/>
          <w:divBdr>
            <w:top w:val="none" w:sz="0" w:space="0" w:color="auto"/>
            <w:left w:val="none" w:sz="0" w:space="0" w:color="auto"/>
            <w:bottom w:val="none" w:sz="0" w:space="0" w:color="auto"/>
            <w:right w:val="none" w:sz="0" w:space="0" w:color="auto"/>
          </w:divBdr>
        </w:div>
        <w:div w:id="850725964">
          <w:marLeft w:val="640"/>
          <w:marRight w:val="0"/>
          <w:marTop w:val="0"/>
          <w:marBottom w:val="0"/>
          <w:divBdr>
            <w:top w:val="none" w:sz="0" w:space="0" w:color="auto"/>
            <w:left w:val="none" w:sz="0" w:space="0" w:color="auto"/>
            <w:bottom w:val="none" w:sz="0" w:space="0" w:color="auto"/>
            <w:right w:val="none" w:sz="0" w:space="0" w:color="auto"/>
          </w:divBdr>
        </w:div>
        <w:div w:id="1223563275">
          <w:marLeft w:val="640"/>
          <w:marRight w:val="0"/>
          <w:marTop w:val="0"/>
          <w:marBottom w:val="0"/>
          <w:divBdr>
            <w:top w:val="none" w:sz="0" w:space="0" w:color="auto"/>
            <w:left w:val="none" w:sz="0" w:space="0" w:color="auto"/>
            <w:bottom w:val="none" w:sz="0" w:space="0" w:color="auto"/>
            <w:right w:val="none" w:sz="0" w:space="0" w:color="auto"/>
          </w:divBdr>
        </w:div>
        <w:div w:id="616984506">
          <w:marLeft w:val="640"/>
          <w:marRight w:val="0"/>
          <w:marTop w:val="0"/>
          <w:marBottom w:val="0"/>
          <w:divBdr>
            <w:top w:val="none" w:sz="0" w:space="0" w:color="auto"/>
            <w:left w:val="none" w:sz="0" w:space="0" w:color="auto"/>
            <w:bottom w:val="none" w:sz="0" w:space="0" w:color="auto"/>
            <w:right w:val="none" w:sz="0" w:space="0" w:color="auto"/>
          </w:divBdr>
        </w:div>
        <w:div w:id="72750720">
          <w:marLeft w:val="640"/>
          <w:marRight w:val="0"/>
          <w:marTop w:val="0"/>
          <w:marBottom w:val="0"/>
          <w:divBdr>
            <w:top w:val="none" w:sz="0" w:space="0" w:color="auto"/>
            <w:left w:val="none" w:sz="0" w:space="0" w:color="auto"/>
            <w:bottom w:val="none" w:sz="0" w:space="0" w:color="auto"/>
            <w:right w:val="none" w:sz="0" w:space="0" w:color="auto"/>
          </w:divBdr>
        </w:div>
        <w:div w:id="99304702">
          <w:marLeft w:val="640"/>
          <w:marRight w:val="0"/>
          <w:marTop w:val="0"/>
          <w:marBottom w:val="0"/>
          <w:divBdr>
            <w:top w:val="none" w:sz="0" w:space="0" w:color="auto"/>
            <w:left w:val="none" w:sz="0" w:space="0" w:color="auto"/>
            <w:bottom w:val="none" w:sz="0" w:space="0" w:color="auto"/>
            <w:right w:val="none" w:sz="0" w:space="0" w:color="auto"/>
          </w:divBdr>
        </w:div>
        <w:div w:id="1229074721">
          <w:marLeft w:val="640"/>
          <w:marRight w:val="0"/>
          <w:marTop w:val="0"/>
          <w:marBottom w:val="0"/>
          <w:divBdr>
            <w:top w:val="none" w:sz="0" w:space="0" w:color="auto"/>
            <w:left w:val="none" w:sz="0" w:space="0" w:color="auto"/>
            <w:bottom w:val="none" w:sz="0" w:space="0" w:color="auto"/>
            <w:right w:val="none" w:sz="0" w:space="0" w:color="auto"/>
          </w:divBdr>
        </w:div>
        <w:div w:id="1332445154">
          <w:marLeft w:val="640"/>
          <w:marRight w:val="0"/>
          <w:marTop w:val="0"/>
          <w:marBottom w:val="0"/>
          <w:divBdr>
            <w:top w:val="none" w:sz="0" w:space="0" w:color="auto"/>
            <w:left w:val="none" w:sz="0" w:space="0" w:color="auto"/>
            <w:bottom w:val="none" w:sz="0" w:space="0" w:color="auto"/>
            <w:right w:val="none" w:sz="0" w:space="0" w:color="auto"/>
          </w:divBdr>
        </w:div>
      </w:divsChild>
    </w:div>
    <w:div w:id="732238572">
      <w:bodyDiv w:val="1"/>
      <w:marLeft w:val="0"/>
      <w:marRight w:val="0"/>
      <w:marTop w:val="0"/>
      <w:marBottom w:val="0"/>
      <w:divBdr>
        <w:top w:val="none" w:sz="0" w:space="0" w:color="auto"/>
        <w:left w:val="none" w:sz="0" w:space="0" w:color="auto"/>
        <w:bottom w:val="none" w:sz="0" w:space="0" w:color="auto"/>
        <w:right w:val="none" w:sz="0" w:space="0" w:color="auto"/>
      </w:divBdr>
      <w:divsChild>
        <w:div w:id="72702349">
          <w:marLeft w:val="640"/>
          <w:marRight w:val="0"/>
          <w:marTop w:val="0"/>
          <w:marBottom w:val="0"/>
          <w:divBdr>
            <w:top w:val="none" w:sz="0" w:space="0" w:color="auto"/>
            <w:left w:val="none" w:sz="0" w:space="0" w:color="auto"/>
            <w:bottom w:val="none" w:sz="0" w:space="0" w:color="auto"/>
            <w:right w:val="none" w:sz="0" w:space="0" w:color="auto"/>
          </w:divBdr>
        </w:div>
        <w:div w:id="1005133659">
          <w:marLeft w:val="640"/>
          <w:marRight w:val="0"/>
          <w:marTop w:val="0"/>
          <w:marBottom w:val="0"/>
          <w:divBdr>
            <w:top w:val="none" w:sz="0" w:space="0" w:color="auto"/>
            <w:left w:val="none" w:sz="0" w:space="0" w:color="auto"/>
            <w:bottom w:val="none" w:sz="0" w:space="0" w:color="auto"/>
            <w:right w:val="none" w:sz="0" w:space="0" w:color="auto"/>
          </w:divBdr>
        </w:div>
        <w:div w:id="169023800">
          <w:marLeft w:val="640"/>
          <w:marRight w:val="0"/>
          <w:marTop w:val="0"/>
          <w:marBottom w:val="0"/>
          <w:divBdr>
            <w:top w:val="none" w:sz="0" w:space="0" w:color="auto"/>
            <w:left w:val="none" w:sz="0" w:space="0" w:color="auto"/>
            <w:bottom w:val="none" w:sz="0" w:space="0" w:color="auto"/>
            <w:right w:val="none" w:sz="0" w:space="0" w:color="auto"/>
          </w:divBdr>
        </w:div>
        <w:div w:id="1036541685">
          <w:marLeft w:val="640"/>
          <w:marRight w:val="0"/>
          <w:marTop w:val="0"/>
          <w:marBottom w:val="0"/>
          <w:divBdr>
            <w:top w:val="none" w:sz="0" w:space="0" w:color="auto"/>
            <w:left w:val="none" w:sz="0" w:space="0" w:color="auto"/>
            <w:bottom w:val="none" w:sz="0" w:space="0" w:color="auto"/>
            <w:right w:val="none" w:sz="0" w:space="0" w:color="auto"/>
          </w:divBdr>
        </w:div>
        <w:div w:id="1848598428">
          <w:marLeft w:val="640"/>
          <w:marRight w:val="0"/>
          <w:marTop w:val="0"/>
          <w:marBottom w:val="0"/>
          <w:divBdr>
            <w:top w:val="none" w:sz="0" w:space="0" w:color="auto"/>
            <w:left w:val="none" w:sz="0" w:space="0" w:color="auto"/>
            <w:bottom w:val="none" w:sz="0" w:space="0" w:color="auto"/>
            <w:right w:val="none" w:sz="0" w:space="0" w:color="auto"/>
          </w:divBdr>
        </w:div>
        <w:div w:id="1923710691">
          <w:marLeft w:val="640"/>
          <w:marRight w:val="0"/>
          <w:marTop w:val="0"/>
          <w:marBottom w:val="0"/>
          <w:divBdr>
            <w:top w:val="none" w:sz="0" w:space="0" w:color="auto"/>
            <w:left w:val="none" w:sz="0" w:space="0" w:color="auto"/>
            <w:bottom w:val="none" w:sz="0" w:space="0" w:color="auto"/>
            <w:right w:val="none" w:sz="0" w:space="0" w:color="auto"/>
          </w:divBdr>
        </w:div>
        <w:div w:id="689911105">
          <w:marLeft w:val="640"/>
          <w:marRight w:val="0"/>
          <w:marTop w:val="0"/>
          <w:marBottom w:val="0"/>
          <w:divBdr>
            <w:top w:val="none" w:sz="0" w:space="0" w:color="auto"/>
            <w:left w:val="none" w:sz="0" w:space="0" w:color="auto"/>
            <w:bottom w:val="none" w:sz="0" w:space="0" w:color="auto"/>
            <w:right w:val="none" w:sz="0" w:space="0" w:color="auto"/>
          </w:divBdr>
        </w:div>
        <w:div w:id="180121828">
          <w:marLeft w:val="640"/>
          <w:marRight w:val="0"/>
          <w:marTop w:val="0"/>
          <w:marBottom w:val="0"/>
          <w:divBdr>
            <w:top w:val="none" w:sz="0" w:space="0" w:color="auto"/>
            <w:left w:val="none" w:sz="0" w:space="0" w:color="auto"/>
            <w:bottom w:val="none" w:sz="0" w:space="0" w:color="auto"/>
            <w:right w:val="none" w:sz="0" w:space="0" w:color="auto"/>
          </w:divBdr>
        </w:div>
        <w:div w:id="1512257894">
          <w:marLeft w:val="640"/>
          <w:marRight w:val="0"/>
          <w:marTop w:val="0"/>
          <w:marBottom w:val="0"/>
          <w:divBdr>
            <w:top w:val="none" w:sz="0" w:space="0" w:color="auto"/>
            <w:left w:val="none" w:sz="0" w:space="0" w:color="auto"/>
            <w:bottom w:val="none" w:sz="0" w:space="0" w:color="auto"/>
            <w:right w:val="none" w:sz="0" w:space="0" w:color="auto"/>
          </w:divBdr>
        </w:div>
        <w:div w:id="2011132798">
          <w:marLeft w:val="640"/>
          <w:marRight w:val="0"/>
          <w:marTop w:val="0"/>
          <w:marBottom w:val="0"/>
          <w:divBdr>
            <w:top w:val="none" w:sz="0" w:space="0" w:color="auto"/>
            <w:left w:val="none" w:sz="0" w:space="0" w:color="auto"/>
            <w:bottom w:val="none" w:sz="0" w:space="0" w:color="auto"/>
            <w:right w:val="none" w:sz="0" w:space="0" w:color="auto"/>
          </w:divBdr>
        </w:div>
        <w:div w:id="239415646">
          <w:marLeft w:val="640"/>
          <w:marRight w:val="0"/>
          <w:marTop w:val="0"/>
          <w:marBottom w:val="0"/>
          <w:divBdr>
            <w:top w:val="none" w:sz="0" w:space="0" w:color="auto"/>
            <w:left w:val="none" w:sz="0" w:space="0" w:color="auto"/>
            <w:bottom w:val="none" w:sz="0" w:space="0" w:color="auto"/>
            <w:right w:val="none" w:sz="0" w:space="0" w:color="auto"/>
          </w:divBdr>
        </w:div>
        <w:div w:id="580943303">
          <w:marLeft w:val="640"/>
          <w:marRight w:val="0"/>
          <w:marTop w:val="0"/>
          <w:marBottom w:val="0"/>
          <w:divBdr>
            <w:top w:val="none" w:sz="0" w:space="0" w:color="auto"/>
            <w:left w:val="none" w:sz="0" w:space="0" w:color="auto"/>
            <w:bottom w:val="none" w:sz="0" w:space="0" w:color="auto"/>
            <w:right w:val="none" w:sz="0" w:space="0" w:color="auto"/>
          </w:divBdr>
        </w:div>
      </w:divsChild>
    </w:div>
    <w:div w:id="773863842">
      <w:bodyDiv w:val="1"/>
      <w:marLeft w:val="0"/>
      <w:marRight w:val="0"/>
      <w:marTop w:val="0"/>
      <w:marBottom w:val="0"/>
      <w:divBdr>
        <w:top w:val="none" w:sz="0" w:space="0" w:color="auto"/>
        <w:left w:val="none" w:sz="0" w:space="0" w:color="auto"/>
        <w:bottom w:val="none" w:sz="0" w:space="0" w:color="auto"/>
        <w:right w:val="none" w:sz="0" w:space="0" w:color="auto"/>
      </w:divBdr>
      <w:divsChild>
        <w:div w:id="1473595779">
          <w:marLeft w:val="640"/>
          <w:marRight w:val="0"/>
          <w:marTop w:val="0"/>
          <w:marBottom w:val="0"/>
          <w:divBdr>
            <w:top w:val="none" w:sz="0" w:space="0" w:color="auto"/>
            <w:left w:val="none" w:sz="0" w:space="0" w:color="auto"/>
            <w:bottom w:val="none" w:sz="0" w:space="0" w:color="auto"/>
            <w:right w:val="none" w:sz="0" w:space="0" w:color="auto"/>
          </w:divBdr>
        </w:div>
        <w:div w:id="1101950935">
          <w:marLeft w:val="640"/>
          <w:marRight w:val="0"/>
          <w:marTop w:val="0"/>
          <w:marBottom w:val="0"/>
          <w:divBdr>
            <w:top w:val="none" w:sz="0" w:space="0" w:color="auto"/>
            <w:left w:val="none" w:sz="0" w:space="0" w:color="auto"/>
            <w:bottom w:val="none" w:sz="0" w:space="0" w:color="auto"/>
            <w:right w:val="none" w:sz="0" w:space="0" w:color="auto"/>
          </w:divBdr>
        </w:div>
        <w:div w:id="1441099890">
          <w:marLeft w:val="640"/>
          <w:marRight w:val="0"/>
          <w:marTop w:val="0"/>
          <w:marBottom w:val="0"/>
          <w:divBdr>
            <w:top w:val="none" w:sz="0" w:space="0" w:color="auto"/>
            <w:left w:val="none" w:sz="0" w:space="0" w:color="auto"/>
            <w:bottom w:val="none" w:sz="0" w:space="0" w:color="auto"/>
            <w:right w:val="none" w:sz="0" w:space="0" w:color="auto"/>
          </w:divBdr>
        </w:div>
        <w:div w:id="410664301">
          <w:marLeft w:val="640"/>
          <w:marRight w:val="0"/>
          <w:marTop w:val="0"/>
          <w:marBottom w:val="0"/>
          <w:divBdr>
            <w:top w:val="none" w:sz="0" w:space="0" w:color="auto"/>
            <w:left w:val="none" w:sz="0" w:space="0" w:color="auto"/>
            <w:bottom w:val="none" w:sz="0" w:space="0" w:color="auto"/>
            <w:right w:val="none" w:sz="0" w:space="0" w:color="auto"/>
          </w:divBdr>
        </w:div>
        <w:div w:id="1103039693">
          <w:marLeft w:val="640"/>
          <w:marRight w:val="0"/>
          <w:marTop w:val="0"/>
          <w:marBottom w:val="0"/>
          <w:divBdr>
            <w:top w:val="none" w:sz="0" w:space="0" w:color="auto"/>
            <w:left w:val="none" w:sz="0" w:space="0" w:color="auto"/>
            <w:bottom w:val="none" w:sz="0" w:space="0" w:color="auto"/>
            <w:right w:val="none" w:sz="0" w:space="0" w:color="auto"/>
          </w:divBdr>
        </w:div>
        <w:div w:id="182984521">
          <w:marLeft w:val="640"/>
          <w:marRight w:val="0"/>
          <w:marTop w:val="0"/>
          <w:marBottom w:val="0"/>
          <w:divBdr>
            <w:top w:val="none" w:sz="0" w:space="0" w:color="auto"/>
            <w:left w:val="none" w:sz="0" w:space="0" w:color="auto"/>
            <w:bottom w:val="none" w:sz="0" w:space="0" w:color="auto"/>
            <w:right w:val="none" w:sz="0" w:space="0" w:color="auto"/>
          </w:divBdr>
        </w:div>
        <w:div w:id="352876904">
          <w:marLeft w:val="640"/>
          <w:marRight w:val="0"/>
          <w:marTop w:val="0"/>
          <w:marBottom w:val="0"/>
          <w:divBdr>
            <w:top w:val="none" w:sz="0" w:space="0" w:color="auto"/>
            <w:left w:val="none" w:sz="0" w:space="0" w:color="auto"/>
            <w:bottom w:val="none" w:sz="0" w:space="0" w:color="auto"/>
            <w:right w:val="none" w:sz="0" w:space="0" w:color="auto"/>
          </w:divBdr>
        </w:div>
        <w:div w:id="1976982280">
          <w:marLeft w:val="640"/>
          <w:marRight w:val="0"/>
          <w:marTop w:val="0"/>
          <w:marBottom w:val="0"/>
          <w:divBdr>
            <w:top w:val="none" w:sz="0" w:space="0" w:color="auto"/>
            <w:left w:val="none" w:sz="0" w:space="0" w:color="auto"/>
            <w:bottom w:val="none" w:sz="0" w:space="0" w:color="auto"/>
            <w:right w:val="none" w:sz="0" w:space="0" w:color="auto"/>
          </w:divBdr>
        </w:div>
        <w:div w:id="487090032">
          <w:marLeft w:val="640"/>
          <w:marRight w:val="0"/>
          <w:marTop w:val="0"/>
          <w:marBottom w:val="0"/>
          <w:divBdr>
            <w:top w:val="none" w:sz="0" w:space="0" w:color="auto"/>
            <w:left w:val="none" w:sz="0" w:space="0" w:color="auto"/>
            <w:bottom w:val="none" w:sz="0" w:space="0" w:color="auto"/>
            <w:right w:val="none" w:sz="0" w:space="0" w:color="auto"/>
          </w:divBdr>
        </w:div>
        <w:div w:id="510030509">
          <w:marLeft w:val="640"/>
          <w:marRight w:val="0"/>
          <w:marTop w:val="0"/>
          <w:marBottom w:val="0"/>
          <w:divBdr>
            <w:top w:val="none" w:sz="0" w:space="0" w:color="auto"/>
            <w:left w:val="none" w:sz="0" w:space="0" w:color="auto"/>
            <w:bottom w:val="none" w:sz="0" w:space="0" w:color="auto"/>
            <w:right w:val="none" w:sz="0" w:space="0" w:color="auto"/>
          </w:divBdr>
        </w:div>
        <w:div w:id="989478998">
          <w:marLeft w:val="640"/>
          <w:marRight w:val="0"/>
          <w:marTop w:val="0"/>
          <w:marBottom w:val="0"/>
          <w:divBdr>
            <w:top w:val="none" w:sz="0" w:space="0" w:color="auto"/>
            <w:left w:val="none" w:sz="0" w:space="0" w:color="auto"/>
            <w:bottom w:val="none" w:sz="0" w:space="0" w:color="auto"/>
            <w:right w:val="none" w:sz="0" w:space="0" w:color="auto"/>
          </w:divBdr>
        </w:div>
        <w:div w:id="670061606">
          <w:marLeft w:val="640"/>
          <w:marRight w:val="0"/>
          <w:marTop w:val="0"/>
          <w:marBottom w:val="0"/>
          <w:divBdr>
            <w:top w:val="none" w:sz="0" w:space="0" w:color="auto"/>
            <w:left w:val="none" w:sz="0" w:space="0" w:color="auto"/>
            <w:bottom w:val="none" w:sz="0" w:space="0" w:color="auto"/>
            <w:right w:val="none" w:sz="0" w:space="0" w:color="auto"/>
          </w:divBdr>
        </w:div>
      </w:divsChild>
    </w:div>
    <w:div w:id="873035047">
      <w:bodyDiv w:val="1"/>
      <w:marLeft w:val="0"/>
      <w:marRight w:val="0"/>
      <w:marTop w:val="0"/>
      <w:marBottom w:val="0"/>
      <w:divBdr>
        <w:top w:val="none" w:sz="0" w:space="0" w:color="auto"/>
        <w:left w:val="none" w:sz="0" w:space="0" w:color="auto"/>
        <w:bottom w:val="none" w:sz="0" w:space="0" w:color="auto"/>
        <w:right w:val="none" w:sz="0" w:space="0" w:color="auto"/>
      </w:divBdr>
    </w:div>
    <w:div w:id="1237521676">
      <w:bodyDiv w:val="1"/>
      <w:marLeft w:val="0"/>
      <w:marRight w:val="0"/>
      <w:marTop w:val="0"/>
      <w:marBottom w:val="0"/>
      <w:divBdr>
        <w:top w:val="none" w:sz="0" w:space="0" w:color="auto"/>
        <w:left w:val="none" w:sz="0" w:space="0" w:color="auto"/>
        <w:bottom w:val="none" w:sz="0" w:space="0" w:color="auto"/>
        <w:right w:val="none" w:sz="0" w:space="0" w:color="auto"/>
      </w:divBdr>
    </w:div>
    <w:div w:id="1415975728">
      <w:bodyDiv w:val="1"/>
      <w:marLeft w:val="0"/>
      <w:marRight w:val="0"/>
      <w:marTop w:val="0"/>
      <w:marBottom w:val="0"/>
      <w:divBdr>
        <w:top w:val="none" w:sz="0" w:space="0" w:color="auto"/>
        <w:left w:val="none" w:sz="0" w:space="0" w:color="auto"/>
        <w:bottom w:val="none" w:sz="0" w:space="0" w:color="auto"/>
        <w:right w:val="none" w:sz="0" w:space="0" w:color="auto"/>
      </w:divBdr>
    </w:div>
    <w:div w:id="1480809304">
      <w:bodyDiv w:val="1"/>
      <w:marLeft w:val="0"/>
      <w:marRight w:val="0"/>
      <w:marTop w:val="0"/>
      <w:marBottom w:val="0"/>
      <w:divBdr>
        <w:top w:val="none" w:sz="0" w:space="0" w:color="auto"/>
        <w:left w:val="none" w:sz="0" w:space="0" w:color="auto"/>
        <w:bottom w:val="none" w:sz="0" w:space="0" w:color="auto"/>
        <w:right w:val="none" w:sz="0" w:space="0" w:color="auto"/>
      </w:divBdr>
      <w:divsChild>
        <w:div w:id="1793133154">
          <w:marLeft w:val="640"/>
          <w:marRight w:val="0"/>
          <w:marTop w:val="0"/>
          <w:marBottom w:val="0"/>
          <w:divBdr>
            <w:top w:val="none" w:sz="0" w:space="0" w:color="auto"/>
            <w:left w:val="none" w:sz="0" w:space="0" w:color="auto"/>
            <w:bottom w:val="none" w:sz="0" w:space="0" w:color="auto"/>
            <w:right w:val="none" w:sz="0" w:space="0" w:color="auto"/>
          </w:divBdr>
        </w:div>
        <w:div w:id="280189862">
          <w:marLeft w:val="640"/>
          <w:marRight w:val="0"/>
          <w:marTop w:val="0"/>
          <w:marBottom w:val="0"/>
          <w:divBdr>
            <w:top w:val="none" w:sz="0" w:space="0" w:color="auto"/>
            <w:left w:val="none" w:sz="0" w:space="0" w:color="auto"/>
            <w:bottom w:val="none" w:sz="0" w:space="0" w:color="auto"/>
            <w:right w:val="none" w:sz="0" w:space="0" w:color="auto"/>
          </w:divBdr>
        </w:div>
        <w:div w:id="987436344">
          <w:marLeft w:val="640"/>
          <w:marRight w:val="0"/>
          <w:marTop w:val="0"/>
          <w:marBottom w:val="0"/>
          <w:divBdr>
            <w:top w:val="none" w:sz="0" w:space="0" w:color="auto"/>
            <w:left w:val="none" w:sz="0" w:space="0" w:color="auto"/>
            <w:bottom w:val="none" w:sz="0" w:space="0" w:color="auto"/>
            <w:right w:val="none" w:sz="0" w:space="0" w:color="auto"/>
          </w:divBdr>
        </w:div>
        <w:div w:id="434060273">
          <w:marLeft w:val="640"/>
          <w:marRight w:val="0"/>
          <w:marTop w:val="0"/>
          <w:marBottom w:val="0"/>
          <w:divBdr>
            <w:top w:val="none" w:sz="0" w:space="0" w:color="auto"/>
            <w:left w:val="none" w:sz="0" w:space="0" w:color="auto"/>
            <w:bottom w:val="none" w:sz="0" w:space="0" w:color="auto"/>
            <w:right w:val="none" w:sz="0" w:space="0" w:color="auto"/>
          </w:divBdr>
        </w:div>
        <w:div w:id="1425688421">
          <w:marLeft w:val="640"/>
          <w:marRight w:val="0"/>
          <w:marTop w:val="0"/>
          <w:marBottom w:val="0"/>
          <w:divBdr>
            <w:top w:val="none" w:sz="0" w:space="0" w:color="auto"/>
            <w:left w:val="none" w:sz="0" w:space="0" w:color="auto"/>
            <w:bottom w:val="none" w:sz="0" w:space="0" w:color="auto"/>
            <w:right w:val="none" w:sz="0" w:space="0" w:color="auto"/>
          </w:divBdr>
        </w:div>
        <w:div w:id="1774587052">
          <w:marLeft w:val="640"/>
          <w:marRight w:val="0"/>
          <w:marTop w:val="0"/>
          <w:marBottom w:val="0"/>
          <w:divBdr>
            <w:top w:val="none" w:sz="0" w:space="0" w:color="auto"/>
            <w:left w:val="none" w:sz="0" w:space="0" w:color="auto"/>
            <w:bottom w:val="none" w:sz="0" w:space="0" w:color="auto"/>
            <w:right w:val="none" w:sz="0" w:space="0" w:color="auto"/>
          </w:divBdr>
        </w:div>
        <w:div w:id="1379355076">
          <w:marLeft w:val="640"/>
          <w:marRight w:val="0"/>
          <w:marTop w:val="0"/>
          <w:marBottom w:val="0"/>
          <w:divBdr>
            <w:top w:val="none" w:sz="0" w:space="0" w:color="auto"/>
            <w:left w:val="none" w:sz="0" w:space="0" w:color="auto"/>
            <w:bottom w:val="none" w:sz="0" w:space="0" w:color="auto"/>
            <w:right w:val="none" w:sz="0" w:space="0" w:color="auto"/>
          </w:divBdr>
        </w:div>
        <w:div w:id="433867884">
          <w:marLeft w:val="640"/>
          <w:marRight w:val="0"/>
          <w:marTop w:val="0"/>
          <w:marBottom w:val="0"/>
          <w:divBdr>
            <w:top w:val="none" w:sz="0" w:space="0" w:color="auto"/>
            <w:left w:val="none" w:sz="0" w:space="0" w:color="auto"/>
            <w:bottom w:val="none" w:sz="0" w:space="0" w:color="auto"/>
            <w:right w:val="none" w:sz="0" w:space="0" w:color="auto"/>
          </w:divBdr>
        </w:div>
        <w:div w:id="1503088912">
          <w:marLeft w:val="640"/>
          <w:marRight w:val="0"/>
          <w:marTop w:val="0"/>
          <w:marBottom w:val="0"/>
          <w:divBdr>
            <w:top w:val="none" w:sz="0" w:space="0" w:color="auto"/>
            <w:left w:val="none" w:sz="0" w:space="0" w:color="auto"/>
            <w:bottom w:val="none" w:sz="0" w:space="0" w:color="auto"/>
            <w:right w:val="none" w:sz="0" w:space="0" w:color="auto"/>
          </w:divBdr>
        </w:div>
        <w:div w:id="1195195787">
          <w:marLeft w:val="640"/>
          <w:marRight w:val="0"/>
          <w:marTop w:val="0"/>
          <w:marBottom w:val="0"/>
          <w:divBdr>
            <w:top w:val="none" w:sz="0" w:space="0" w:color="auto"/>
            <w:left w:val="none" w:sz="0" w:space="0" w:color="auto"/>
            <w:bottom w:val="none" w:sz="0" w:space="0" w:color="auto"/>
            <w:right w:val="none" w:sz="0" w:space="0" w:color="auto"/>
          </w:divBdr>
        </w:div>
        <w:div w:id="1713379861">
          <w:marLeft w:val="640"/>
          <w:marRight w:val="0"/>
          <w:marTop w:val="0"/>
          <w:marBottom w:val="0"/>
          <w:divBdr>
            <w:top w:val="none" w:sz="0" w:space="0" w:color="auto"/>
            <w:left w:val="none" w:sz="0" w:space="0" w:color="auto"/>
            <w:bottom w:val="none" w:sz="0" w:space="0" w:color="auto"/>
            <w:right w:val="none" w:sz="0" w:space="0" w:color="auto"/>
          </w:divBdr>
        </w:div>
        <w:div w:id="1696809815">
          <w:marLeft w:val="640"/>
          <w:marRight w:val="0"/>
          <w:marTop w:val="0"/>
          <w:marBottom w:val="0"/>
          <w:divBdr>
            <w:top w:val="none" w:sz="0" w:space="0" w:color="auto"/>
            <w:left w:val="none" w:sz="0" w:space="0" w:color="auto"/>
            <w:bottom w:val="none" w:sz="0" w:space="0" w:color="auto"/>
            <w:right w:val="none" w:sz="0" w:space="0" w:color="auto"/>
          </w:divBdr>
        </w:div>
      </w:divsChild>
    </w:div>
    <w:div w:id="1608462684">
      <w:bodyDiv w:val="1"/>
      <w:marLeft w:val="0"/>
      <w:marRight w:val="0"/>
      <w:marTop w:val="0"/>
      <w:marBottom w:val="0"/>
      <w:divBdr>
        <w:top w:val="none" w:sz="0" w:space="0" w:color="auto"/>
        <w:left w:val="none" w:sz="0" w:space="0" w:color="auto"/>
        <w:bottom w:val="none" w:sz="0" w:space="0" w:color="auto"/>
        <w:right w:val="none" w:sz="0" w:space="0" w:color="auto"/>
      </w:divBdr>
    </w:div>
    <w:div w:id="1668167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199">
          <w:marLeft w:val="480"/>
          <w:marRight w:val="0"/>
          <w:marTop w:val="0"/>
          <w:marBottom w:val="0"/>
          <w:divBdr>
            <w:top w:val="none" w:sz="0" w:space="0" w:color="auto"/>
            <w:left w:val="none" w:sz="0" w:space="0" w:color="auto"/>
            <w:bottom w:val="none" w:sz="0" w:space="0" w:color="auto"/>
            <w:right w:val="none" w:sz="0" w:space="0" w:color="auto"/>
          </w:divBdr>
        </w:div>
        <w:div w:id="1702514629">
          <w:marLeft w:val="480"/>
          <w:marRight w:val="0"/>
          <w:marTop w:val="0"/>
          <w:marBottom w:val="0"/>
          <w:divBdr>
            <w:top w:val="none" w:sz="0" w:space="0" w:color="auto"/>
            <w:left w:val="none" w:sz="0" w:space="0" w:color="auto"/>
            <w:bottom w:val="none" w:sz="0" w:space="0" w:color="auto"/>
            <w:right w:val="none" w:sz="0" w:space="0" w:color="auto"/>
          </w:divBdr>
        </w:div>
        <w:div w:id="1882016584">
          <w:marLeft w:val="480"/>
          <w:marRight w:val="0"/>
          <w:marTop w:val="0"/>
          <w:marBottom w:val="0"/>
          <w:divBdr>
            <w:top w:val="none" w:sz="0" w:space="0" w:color="auto"/>
            <w:left w:val="none" w:sz="0" w:space="0" w:color="auto"/>
            <w:bottom w:val="none" w:sz="0" w:space="0" w:color="auto"/>
            <w:right w:val="none" w:sz="0" w:space="0" w:color="auto"/>
          </w:divBdr>
        </w:div>
        <w:div w:id="1105539844">
          <w:marLeft w:val="480"/>
          <w:marRight w:val="0"/>
          <w:marTop w:val="0"/>
          <w:marBottom w:val="0"/>
          <w:divBdr>
            <w:top w:val="none" w:sz="0" w:space="0" w:color="auto"/>
            <w:left w:val="none" w:sz="0" w:space="0" w:color="auto"/>
            <w:bottom w:val="none" w:sz="0" w:space="0" w:color="auto"/>
            <w:right w:val="none" w:sz="0" w:space="0" w:color="auto"/>
          </w:divBdr>
        </w:div>
        <w:div w:id="729504474">
          <w:marLeft w:val="480"/>
          <w:marRight w:val="0"/>
          <w:marTop w:val="0"/>
          <w:marBottom w:val="0"/>
          <w:divBdr>
            <w:top w:val="none" w:sz="0" w:space="0" w:color="auto"/>
            <w:left w:val="none" w:sz="0" w:space="0" w:color="auto"/>
            <w:bottom w:val="none" w:sz="0" w:space="0" w:color="auto"/>
            <w:right w:val="none" w:sz="0" w:space="0" w:color="auto"/>
          </w:divBdr>
        </w:div>
        <w:div w:id="1628658772">
          <w:marLeft w:val="480"/>
          <w:marRight w:val="0"/>
          <w:marTop w:val="0"/>
          <w:marBottom w:val="0"/>
          <w:divBdr>
            <w:top w:val="none" w:sz="0" w:space="0" w:color="auto"/>
            <w:left w:val="none" w:sz="0" w:space="0" w:color="auto"/>
            <w:bottom w:val="none" w:sz="0" w:space="0" w:color="auto"/>
            <w:right w:val="none" w:sz="0" w:space="0" w:color="auto"/>
          </w:divBdr>
        </w:div>
        <w:div w:id="1101488582">
          <w:marLeft w:val="480"/>
          <w:marRight w:val="0"/>
          <w:marTop w:val="0"/>
          <w:marBottom w:val="0"/>
          <w:divBdr>
            <w:top w:val="none" w:sz="0" w:space="0" w:color="auto"/>
            <w:left w:val="none" w:sz="0" w:space="0" w:color="auto"/>
            <w:bottom w:val="none" w:sz="0" w:space="0" w:color="auto"/>
            <w:right w:val="none" w:sz="0" w:space="0" w:color="auto"/>
          </w:divBdr>
        </w:div>
        <w:div w:id="1633830069">
          <w:marLeft w:val="480"/>
          <w:marRight w:val="0"/>
          <w:marTop w:val="0"/>
          <w:marBottom w:val="0"/>
          <w:divBdr>
            <w:top w:val="none" w:sz="0" w:space="0" w:color="auto"/>
            <w:left w:val="none" w:sz="0" w:space="0" w:color="auto"/>
            <w:bottom w:val="none" w:sz="0" w:space="0" w:color="auto"/>
            <w:right w:val="none" w:sz="0" w:space="0" w:color="auto"/>
          </w:divBdr>
        </w:div>
        <w:div w:id="1136605806">
          <w:marLeft w:val="480"/>
          <w:marRight w:val="0"/>
          <w:marTop w:val="0"/>
          <w:marBottom w:val="0"/>
          <w:divBdr>
            <w:top w:val="none" w:sz="0" w:space="0" w:color="auto"/>
            <w:left w:val="none" w:sz="0" w:space="0" w:color="auto"/>
            <w:bottom w:val="none" w:sz="0" w:space="0" w:color="auto"/>
            <w:right w:val="none" w:sz="0" w:space="0" w:color="auto"/>
          </w:divBdr>
        </w:div>
        <w:div w:id="1821800183">
          <w:marLeft w:val="480"/>
          <w:marRight w:val="0"/>
          <w:marTop w:val="0"/>
          <w:marBottom w:val="0"/>
          <w:divBdr>
            <w:top w:val="none" w:sz="0" w:space="0" w:color="auto"/>
            <w:left w:val="none" w:sz="0" w:space="0" w:color="auto"/>
            <w:bottom w:val="none" w:sz="0" w:space="0" w:color="auto"/>
            <w:right w:val="none" w:sz="0" w:space="0" w:color="auto"/>
          </w:divBdr>
        </w:div>
        <w:div w:id="1899973520">
          <w:marLeft w:val="480"/>
          <w:marRight w:val="0"/>
          <w:marTop w:val="0"/>
          <w:marBottom w:val="0"/>
          <w:divBdr>
            <w:top w:val="none" w:sz="0" w:space="0" w:color="auto"/>
            <w:left w:val="none" w:sz="0" w:space="0" w:color="auto"/>
            <w:bottom w:val="none" w:sz="0" w:space="0" w:color="auto"/>
            <w:right w:val="none" w:sz="0" w:space="0" w:color="auto"/>
          </w:divBdr>
        </w:div>
        <w:div w:id="996150729">
          <w:marLeft w:val="480"/>
          <w:marRight w:val="0"/>
          <w:marTop w:val="0"/>
          <w:marBottom w:val="0"/>
          <w:divBdr>
            <w:top w:val="none" w:sz="0" w:space="0" w:color="auto"/>
            <w:left w:val="none" w:sz="0" w:space="0" w:color="auto"/>
            <w:bottom w:val="none" w:sz="0" w:space="0" w:color="auto"/>
            <w:right w:val="none" w:sz="0" w:space="0" w:color="auto"/>
          </w:divBdr>
        </w:div>
        <w:div w:id="246350535">
          <w:marLeft w:val="480"/>
          <w:marRight w:val="0"/>
          <w:marTop w:val="0"/>
          <w:marBottom w:val="0"/>
          <w:divBdr>
            <w:top w:val="none" w:sz="0" w:space="0" w:color="auto"/>
            <w:left w:val="none" w:sz="0" w:space="0" w:color="auto"/>
            <w:bottom w:val="none" w:sz="0" w:space="0" w:color="auto"/>
            <w:right w:val="none" w:sz="0" w:space="0" w:color="auto"/>
          </w:divBdr>
        </w:div>
      </w:divsChild>
    </w:div>
    <w:div w:id="1730491950">
      <w:bodyDiv w:val="1"/>
      <w:marLeft w:val="0"/>
      <w:marRight w:val="0"/>
      <w:marTop w:val="0"/>
      <w:marBottom w:val="0"/>
      <w:divBdr>
        <w:top w:val="none" w:sz="0" w:space="0" w:color="auto"/>
        <w:left w:val="none" w:sz="0" w:space="0" w:color="auto"/>
        <w:bottom w:val="none" w:sz="0" w:space="0" w:color="auto"/>
        <w:right w:val="none" w:sz="0" w:space="0" w:color="auto"/>
      </w:divBdr>
    </w:div>
    <w:div w:id="1854763356">
      <w:bodyDiv w:val="1"/>
      <w:marLeft w:val="0"/>
      <w:marRight w:val="0"/>
      <w:marTop w:val="0"/>
      <w:marBottom w:val="0"/>
      <w:divBdr>
        <w:top w:val="none" w:sz="0" w:space="0" w:color="auto"/>
        <w:left w:val="none" w:sz="0" w:space="0" w:color="auto"/>
        <w:bottom w:val="none" w:sz="0" w:space="0" w:color="auto"/>
        <w:right w:val="none" w:sz="0" w:space="0" w:color="auto"/>
      </w:divBdr>
    </w:div>
    <w:div w:id="2021004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ciarenhoran03@gmail.com" TargetMode="External"/><Relationship Id="rId14" Type="http://schemas.openxmlformats.org/officeDocument/2006/relationships/header" Target="header3.xml"/><Relationship Id="rId22"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3821E24-5763-4933-8459-491A44E09989}"/>
      </w:docPartPr>
      <w:docPartBody>
        <w:p w:rsidR="000B6ED3" w:rsidRDefault="00000000">
          <w:r w:rsidRPr="002912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84"/>
    <w:rsid w:val="00087C5C"/>
    <w:rsid w:val="000B6ED3"/>
    <w:rsid w:val="001D10AC"/>
    <w:rsid w:val="00A76084"/>
    <w:rsid w:val="00B4305D"/>
    <w:rsid w:val="00BA131D"/>
    <w:rsid w:val="00BD63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41D238-AF58-4572-A37F-F964F83A6767}">
  <we:reference id="wa104382081" version="1.55.1.0" store="en-US" storeType="OMEX"/>
  <we:alternateReferences>
    <we:reference id="wa104382081" version="1.55.1.0" store="" storeType="OMEX"/>
  </we:alternateReferences>
  <we:properties>
    <we:property name="MENDELEY_CITATIONS" value="[{&quot;citationID&quot;:&quot;MENDELEY_CITATION_d6076b6a-ba2f-4e7a-ab36-f0d4962c6b3b&quot;,&quot;properties&quot;:{&quot;noteIndex&quot;:0},&quot;isEdited&quot;:false,&quot;manualOverride&quot;:{&quot;isManuallyOverridden&quot;:false,&quot;citeprocText&quot;:&quot;[1]&quot;,&quot;manualOverrideText&quot;:&quot;&quot;},&quot;citationTag&quot;:&quot;MENDELEY_CITATION_v3_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&quot;,&quot;citationItems&quot;:[{&quot;id&quot;:&quot;e32c3ee3-b53c-324d-b046-c09fc98b53d2&quot;,&quot;itemData&quot;:{&quot;type&quot;:&quot;article-journal&quot;,&quot;id&quot;:&quot;e32c3ee3-b53c-324d-b046-c09fc98b53d2&quot;,&quot;title&quot;:&quot;Implementasi Kebijakan Pengelolaan Limbah Medis Infeksius pada Era Covid-19: A Systematic Review&quot;,&quot;author&quot;:[{&quot;family&quot;:&quot;Rachmat&quot;,&quot;given&quot;:&quot;R&quot;,&quot;parse-names&quot;:false,&quot;dropping-particle&quot;:&quot;&quot;,&quot;non-dropping-particle&quot;:&quot;&quot;},{&quot;family&quot;:&quot;Nadjib&quot;,&quot;given&quot;:&quot;M&quot;,&quot;parse-names&quot;:false,&quot;dropping-particle&quot;:&quot;&quot;,&quot;non-dropping-particle&quot;:&quot;&quot;}],&quot;container-title&quot;:&quot;Journals of Ners Community&quot;,&quot;URL&quot;:&quot;https://journal.unigres.ac.id/index.php/JNC/article/view/2088&quot;,&quot;issued&quot;:{&quot;date-parts&quot;:[[2022]]},&quot;abstract&quot;:&quot;… kedua penghasil limbah medis … limbah medis infeksius telah dirancang oleh pemerintah. Penelitian ini bertujuan melihat bagaimana implementasi kebijakan pengelolaan limbah medis …&quot;,&quot;publisher&quot;:&quot;journal.unigres.ac.id&quot;,&quot;container-title-short&quot;:&quot;&quot;},&quot;isTemporary&quot;:false}]},{&quot;citationID&quot;:&quot;MENDELEY_CITATION_5953aea3-6075-4dc0-808e-362651c6c916&quot;,&quot;properties&quot;:{&quot;noteIndex&quot;:0},&quot;isEdited&quot;:false,&quot;manualOverride&quot;:{&quot;isManuallyOverridden&quot;:false,&quot;citeprocText&quot;:&quot;[2]&quot;,&quot;manualOverrideText&quot;:&quot;&quot;},&quot;citationTag&quot;:&quot;MENDELEY_CITATION_v3_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&quot;,&quot;citationItems&quot;:[{&quot;id&quot;:&quot;80d78f92-807d-3e9e-9177-5d4e1cea1036&quot;,&quot;itemData&quot;:{&quot;type&quot;:&quot;article-journal&quot;,&quot;id&quot;:&quot;80d78f92-807d-3e9e-9177-5d4e1cea1036&quot;,&quot;title&quot;:&quot;Evaluasi Pengelolaan Limbah Medis Padat Bahan Berbahaya Dan Beracun (B3) Infeksius Menggunakan Autoclave Di RSUP Prof. Dr. RD Kandou&quot;,&quot;author&quot;:[{&quot;family&quot;:&quot;Wowiling&quot;,&quot;given&quot;:&quot;M N&quot;,&quot;parse-names&quot;:false,&quot;dropping-particle&quot;:&quot;&quot;,&quot;non-dropping-particle&quot;:&quot;&quot;},{&quot;family&quot;:&quot;Legrans&quot;,&quot;given&quot;:&quot;R R I&quot;,&quot;parse-names&quot;:false,&quot;dropping-particle&quot;:&quot;&quot;,&quot;non-dropping-particle&quot;:&quot;&quot;},{&quot;family&quot;:&quot;Mangangka&quot;,&quot;given&quot;:&quot;I R&quot;,&quot;parse-names&quot;:false,&quot;dropping-particle&quot;:&quot;&quot;,&quot;non-dropping-particle&quot;:&quot;&quot;}],&quot;container-title&quot;:&quot;TEKNO&quot;,&quot;URL&quot;:&quot;https://ejournal.unsrat.ac.id/index.php/tekno/article/view/50265&quot;,&quot;issued&quot;:{&quot;date-parts&quot;:[[2023]]},&quot;abstract&quot;:&quot;… Terdapat 78 unit pelayanan medis yang menjadi sumber penghasil limbah medis B3 infeksius di RSUP Kandou. Jenis limbah yang dihasilkan meliputi jarum suntik, selang infus, …&quot;,&quot;publisher&quot;:&quot;ejournal.unsrat.ac.id&quot;,&quot;container-title-short&quot;:&quot;&quot;},&quot;isTemporary&quot;:false}]},{&quot;citationID&quot;:&quot;MENDELEY_CITATION_821c171d-4ab3-4322-b96d-994c68698427&quot;,&quot;properties&quot;:{&quot;noteIndex&quot;:0},&quot;isEdited&quot;:false,&quot;manualOverride&quot;:{&quot;isManuallyOverridden&quot;:false,&quot;citeprocText&quot;:&quot;[2]&quot;,&quot;manualOverrideText&quot;:&quot;&quot;},&quot;citationTag&quot;:&quot;MENDELEY_CITATION_v3_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&quot;,&quot;citationItems&quot;:[{&quot;id&quot;:&quot;80d78f92-807d-3e9e-9177-5d4e1cea1036&quot;,&quot;itemData&quot;:{&quot;type&quot;:&quot;article-journal&quot;,&quot;id&quot;:&quot;80d78f92-807d-3e9e-9177-5d4e1cea1036&quot;,&quot;title&quot;:&quot;Evaluasi Pengelolaan Limbah Medis Padat Bahan Berbahaya Dan Beracun (B3) Infeksius Menggunakan Autoclave Di RSUP Prof. Dr. RD Kandou&quot;,&quot;author&quot;:[{&quot;family&quot;:&quot;Wowiling&quot;,&quot;given&quot;:&quot;M N&quot;,&quot;parse-names&quot;:false,&quot;dropping-particle&quot;:&quot;&quot;,&quot;non-dropping-particle&quot;:&quot;&quot;},{&quot;family&quot;:&quot;Legrans&quot;,&quot;given&quot;:&quot;R R I&quot;,&quot;parse-names&quot;:false,&quot;dropping-particle&quot;:&quot;&quot;,&quot;non-dropping-particle&quot;:&quot;&quot;},{&quot;family&quot;:&quot;Mangangka&quot;,&quot;given&quot;:&quot;I R&quot;,&quot;parse-names&quot;:false,&quot;dropping-particle&quot;:&quot;&quot;,&quot;non-dropping-particle&quot;:&quot;&quot;}],&quot;container-title&quot;:&quot;TEKNO&quot;,&quot;URL&quot;:&quot;https://ejournal.unsrat.ac.id/index.php/tekno/article/view/50265&quot;,&quot;issued&quot;:{&quot;date-parts&quot;:[[2023]]},&quot;abstract&quot;:&quot;… Terdapat 78 unit pelayanan medis yang menjadi sumber penghasil limbah medis B3 infeksius di RSUP Kandou. Jenis limbah yang dihasilkan meliputi jarum suntik, selang infus, …&quot;,&quot;publisher&quot;:&quot;ejournal.unsrat.ac.id&quot;,&quot;container-title-short&quot;:&quot;&quot;},&quot;isTemporary&quot;:false}]},{&quot;citationID&quot;:&quot;MENDELEY_CITATION_911a7e55-d7f6-49a9-baac-8ae2ad264a0c&quot;,&quot;properties&quot;:{&quot;noteIndex&quot;:0},&quot;isEdited&quot;:false,&quot;manualOverride&quot;:{&quot;isManuallyOverridden&quot;:false,&quot;citeprocText&quot;:&quot;[3]&quot;,&quot;manualOverrideText&quot;:&quot;&quot;},&quot;citationTag&quot;:&quot;MENDELEY_CITATION_v3_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&quot;,&quot;citationItems&quot;:[{&quot;id&quot;:&quot;295ceacf-063a-3f7d-9421-1faafbbd974b&quot;,&quot;itemData&quot;:{&quot;type&quot;:&quot;article-journal&quot;,&quot;id&quot;:&quot;295ceacf-063a-3f7d-9421-1faafbbd974b&quot;,&quot;title&quot;:&quot;Penelitian-penelitian tentang timbulan limbah b3 medis dan rumah tangga selama bencana pandemic covid-19&quot;,&quot;author&quot;:[{&quot;family&quot;:&quot;Prihartanto&quot;,&quot;given&quot;:&quot;P&quot;,&quot;parse-names&quot;:false,&quot;dropping-particle&quot;:&quot;&quot;,&quot;non-dropping-particle&quot;:&quot;&quot;}],&quot;container-title&quot;:&quot;Jurnal ALAMI: Jurnal Teknologi Reduksi Risiko …&quot;,&quot;URL&quot;:&quot;https://ejurnal.bppt.go.id/index.php/Alami/article/view/4512&quot;,&quot;issued&quot;:{&quot;date-parts&quot;:[[2020]]},&quot;abstract&quot;:&quot;… Timbulan limbah medis dan rumah tangga pada masa pandemik COVID-19, berpotensi … Minimnya infomasi mengenai timbulan limbah medis dan efektivitas penanganan limbah …&quot;,&quot;publisher&quot;:&quot;ejurnal.bppt.go.id&quot;,&quot;container-title-short&quot;:&quot;&quot;},&quot;isTemporary&quot;:false}]},{&quot;citationID&quot;:&quot;MENDELEY_CITATION_80ef6ecd-5feb-42df-ac1a-5c128ad5ba19&quot;,&quot;properties&quot;:{&quot;noteIndex&quot;:0},&quot;isEdited&quot;:false,&quot;manualOverride&quot;:{&quot;isManuallyOverridden&quot;:false,&quot;citeprocText&quot;:&quot;[4]&quot;,&quot;manualOverrideText&quot;:&quot;&quot;},&quot;citationTag&quot;:&quot;MENDELEY_CITATION_v3_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&quot;,&quot;citationItems&quot;:[{&quot;id&quot;:&quot;0128cb2e-e994-3c7d-a5cc-1b43319fd877&quot;,&quot;itemData&quot;:{&quot;type&quot;:&quot;article-journal&quot;,&quot;id&quot;:&quot;0128cb2e-e994-3c7d-a5cc-1b43319fd877&quot;,&quot;title&quot;:&quot;FASILITASI PENGELOLAAN LIMBAH MEDIS KABUPATEN PURWOREJO&quot;,&quot;author&quot;:[{&quot;family&quot;:&quot;Triputro&quot;,&quot;given&quot;:&quot;R W&quot;,&quot;parse-names&quot;:false,&quot;dropping-particle&quot;:&quot;&quot;,&quot;non-dropping-particle&quot;:&quot;&quot;},{&quot;family&quot;:&quot;Santoso&quot;,&quot;given&quot;:&quot;W B&quot;,&quot;parse-names&quot;:false,&quot;dropping-particle&quot;:&quot;&quot;,&quot;non-dropping-particle&quot;:&quot;&quot;},{&quot;family&quot;:&quot;Raditya&quot;,&quot;given&quot;:&quot;R Y G&quot;,&quot;parse-names&quot;:false,&quot;dropping-particle&quot;:&quot;&quot;,&quot;non-dropping-particle&quot;:&quot;&quot;},{&quot;family&quot;:&quot;...&quot;,&quot;given&quot;:&quot;&quot;,&quot;parse-names&quot;:false,&quot;dropping-particle&quot;:&quot;&quot;,&quot;non-dropping-particle&quot;:&quot;&quot;}],&quot;container-title&quot;:&quot;The Journal …&quot;,&quot;URL&quot;:&quot;http://thejournalish.com/ojs/index.php/books/article/view/233&quot;,&quot;issued&quot;:{&quot;date-parts&quot;:[[2022]]},&quot;abstract&quot;:&quot;… limbah medis yang berizin untuk menjangkau seluruh fasilitas pelayanan kesehatan bisa mengakibatkan penumpukan limbah medis … antara timbulan limbah medis fasilitas pelayanan …&quot;,&quot;publisher&quot;:&quot;thejournalish.com&quot;,&quot;container-title-short&quot;:&quot;&quot;},&quot;isTemporary&quot;:false}]},{&quot;citationID&quot;:&quot;MENDELEY_CITATION_5f261fb4-0bcb-4714-92cf-d45eb3b9b905&quot;,&quot;properties&quot;:{&quot;noteIndex&quot;:0},&quot;isEdited&quot;:false,&quot;manualOverride&quot;:{&quot;isManuallyOverridden&quot;:false,&quot;citeprocText&quot;:&quot;[5]&quot;,&quot;manualOverrideText&quot;:&quot;&quot;},&quot;citationTag&quot;:&quot;MENDELEY_CITATION_v3_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&quot;,&quot;citationItems&quot;:[{&quot;id&quot;:&quot;425dc15f-06f8-36ec-939a-0cc3aa970653&quot;,&quot;itemData&quot;:{&quot;type&quot;:&quot;article-journal&quot;,&quot;id&quot;:&quot;425dc15f-06f8-36ec-939a-0cc3aa970653&quot;,&quot;title&quot;:&quot;Pengolahan Limbah Medis COVID-19 Pada Rumah Sakit&quot;,&quot;author&quot;:[{&quot;family&quot;:&quot;Tri Nurwahyuni&quot;,&quot;given&quot;:&quot;Niki&quot;,&quot;parse-names&quot;:false,&quot;dropping-particle&quot;:&quot;&quot;,&quot;non-dropping-particle&quot;:&quot;&quot;},{&quot;family&quot;:&quot;Fitria&quot;,&quot;given&quot;:&quot;Laila&quot;,&quot;parse-names&quot;:false,&quot;dropping-particle&quot;:&quot;&quot;,&quot;non-dropping-particle&quot;:&quot;&quot;},{&quot;family&quot;:&quot;Umboh&quot;,&quot;given&quot;:&quot;Olce&quot;,&quot;parse-names&quot;:false,&quot;dropping-particle&quot;:&quot;&quot;,&quot;non-dropping-particle&quot;:&quot;&quot;},{&quot;family&quot;:&quot;Katiandagho&quot;,&quot;given&quot;:&quot;Dismo&quot;,&quot;parse-names&quot;:false,&quot;dropping-particle&quot;:&quot;&quot;,&quot;non-dropping-particle&quot;:&quot;&quot;}],&quot;container-title&quot;:&quot;Jurnal Kesehatan Lingkungan&quot;,&quot;DOI&quot;:&quot;10.47718/jkl.v10i2.1162&quot;,&quot;ISSN&quot;:&quot;2089-0451&quot;,&quot;issued&quot;:{&quot;date-parts&quot;:[[2020,10,31]]},&quot;page&quot;:&quot;52-59&quot;,&quot;abstract&quot;:&quot;COVID-19 medical waste is residual material from unused reuse which is contaminated by substances that protect infectious or in contact with patients and/or hospital staff who need COVID-19 patients from service activities in the emergency room, isolation room, ICU room, treatment rooms, and other service rooms. The purpose of this study was to discover waste treatment in referral hospitals in North Sulawesi Province arising from the implementation of COVID-19 in 2020. The research was conducted on 18 of COVID-19 Referral Hospitals in North Sulawesi Province in period May - June 2020, by using cross-sectional as a research design. The results showed that 11 hospitals (61.1%) treated COVID-19 medical waste using their own incinerator, while 7 other hospitals (38.9%) treated COVID-19 medical waste using third-party services. All of the hospitals that treat medical waste using an incinerator do not fully have an operational permit from the Ministry of Environment and Forestry. The results obtained, in an emergency (COVID-19 pandemic), are excluded from having permission to use incinerators. All health facilities are expected to carry out the process of arranging incinerator operational permit documents coordinating with the Provincial / Regency / City Health Office and Provincial / Regency / City Environment Offices, even in the COVID-19 pandemic.&quot;,&quot;publisher&quot;:&quot;Poltekkes Kemenkes Manado&quot;,&quot;issue&quot;:&quot;2&quot;,&quot;volume&quot;:&quot;10&quot;,&quot;container-title-short&quot;:&quot;&quot;},&quot;isTemporary&quot;:false}]},{&quot;citationID&quot;:&quot;MENDELEY_CITATION_52586dd7-7eef-4a11-8457-2ff31e874d48&quot;,&quot;properties&quot;:{&quot;noteIndex&quot;:0},&quot;isEdited&quot;:false,&quot;manualOverride&quot;:{&quot;isManuallyOverridden&quot;:false,&quot;citeprocText&quot;:&quot;[6]&quot;,&quot;manualOverrideText&quot;:&quot;&quot;},&quot;citationTag&quot;:&quot;MENDELEY_CITATION_v3_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&quot;,&quot;citationItems&quot;:[{&quot;id&quot;:&quot;d34fd305-be74-39bf-b42c-f6eee662b5d9&quot;,&quot;itemData&quot;:{&quot;type&quot;:&quot;article-journal&quot;,&quot;id&quot;:&quot;d34fd305-be74-39bf-b42c-f6eee662b5d9&quot;,&quot;title&quot;:&quot;Rancang Bangun Sistem Robot Pemilah Sampah Anorganik dengan Inductive Proximity dan LDR Sebagai Sensor&quot;,&quot;author&quot;:[{&quot;family&quot;:&quot;Rosiana&quot;,&quot;given&quot;:&quot;Elfirza&quot;,&quot;parse-names&quot;:false,&quot;dropping-particle&quot;:&quot;&quot;,&quot;non-dropping-particle&quot;:&quot;&quot;},{&quot;family&quot;:&quot;Perdana&quot;,&quot;given&quot;:&quot;Rizki&quot;,&quot;parse-names&quot;:false,&quot;dropping-particle&quot;:&quot;&quot;,&quot;non-dropping-particle&quot;:&quot;&quot;}],&quot;container-title&quot;:&quot;Building of Informatics, Technology and Science (BITS)&quot;,&quot;DOI&quot;:&quot;10.47065/bits.v4i2.2017&quot;,&quot;ISSN&quot;:&quot;2684-8910&quot;,&quot;issued&quot;:{&quot;date-parts&quot;:[[2022,9,29]]},&quot;abstract&quot;:&quot;The existence of garbage from day to day has always increased. In 2019, waste in Indonesia reached 98 million tons. Problems that arise because management of waste that is not done well, can hinder waste management. It is necessary to create a system that can sort waste according to its type so that the grouping of waste becomes more practical and the recycling process can be done easily. In this research, inorganic waste sorting robot was created that can be used as an automatic trash can that can sort and place inorganic waste according to its type. This system works by involving an inductive proximity sensor to detect metal waste and a light dependent resistor sensor equipped with a laser to detect metal waste, paper and plastic waste. From the results of testing on the tool, the accuracy of the detection of waste types for metal waste, paper waste and plastic waste is 84%, 88% and 90%, respectively. While the average response time of the non-organic waste sorting robot in detecting each type of waste is 2.15028 seconds for metal waste, 2.15014 seconds for paper waste and 2.15028 seconds for plastic waste&quot;,&quot;publisher&quot;:&quot;Forum Kerjasama Pendidikan Tinggi (FKPT)&quot;,&quot;issue&quot;:&quot;2&quot;,&quot;volume&quot;:&quot;4&quot;,&quot;container-title-short&quot;:&quot;&quot;},&quot;isTemporary&quot;:false}]},{&quot;citationID&quot;:&quot;MENDELEY_CITATION_7092a635-6141-451b-9b05-c8a25c97df17&quot;,&quot;properties&quot;:{&quot;noteIndex&quot;:0},&quot;isEdited&quot;:false,&quot;manualOverride&quot;:{&quot;isManuallyOverridden&quot;:false,&quot;citeprocText&quot;:&quot;[7]&quot;,&quot;manualOverrideText&quot;:&quot;&quot;},&quot;citationTag&quot;:&quot;MENDELEY_CITATION_v3_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&quot;,&quot;citationItems&quot;:[{&quot;id&quot;:&quot;e6febb93-ef9c-3b00-a630-ad8376ec57a0&quot;,&quot;itemData&quot;:{&quot;type&quot;:&quot;article-journal&quot;,&quot;id&quot;:&quot;e6febb93-ef9c-3b00-a630-ad8376ec57a0&quot;,&quot;title&quot;:&quot;Pemanfaatan Depo Penyimpanan Limbah Medis Berbasis Wilayah di Jakarta&quot;,&quot;author&quot;:[{&quot;family&quot;:&quot;…&quot;,&quot;given&quot;:&quot;&quot;,&quot;parse-names&quot;:false,&quot;dropping-particle&quot;:&quot;&quot;,&quot;non-dropping-particle&quot;:&quot;&quot;},{&quot;family&quot;:&quot;Candra&quot;,&quot;given&quot;:&quot;A&quot;,&quot;parse-names&quot;:false,&quot;dropping-particle&quot;:&quot;V&quot;,&quot;non-dropping-particle&quot;:&quot;&quot;},{&quot;family&quot;:&quot;Rheynaldi&quot;,&quot;given&quot;:&quot;P K&quot;,&quot;parse-names&quot;:false,&quot;dropping-particle&quot;:&quot;&quot;,&quot;non-dropping-particle&quot;:&quot;&quot;},{&quot;family&quot;:&quot;Hutabarat&quot;,&quot;given&quot;:&quot;I R&quot;,&quot;parse-names&quot;:false,&quot;dropping-particle&quot;:&quot;&quot;,&quot;non-dropping-particle&quot;:&quot;&quot;}],&quot;container-title&quot;:&quot;… Nasional Sains dan …&quot;,&quot;URL&quot;:&quot;https://prosaintek.ub.ac.id/index.php/prosaintek/4/paper/view/148&quot;,&quot;issued&quot;:{&quot;date-parts&quot;:[[2021]]},&quot;abstract&quot;:&quot;… -19 menghasilkan limbah medis yang bersifat infeksius. Apabila limbah medis ini tidak ditangani … Pada Era Pandemi Covid-19 terjadi peningkatan volume limbah medis yang dihasilkan …&quot;,&quot;publisher&quot;:&quot;prosaintek.ub.ac.id&quot;,&quot;container-title-short&quot;:&quot;&quot;},&quot;isTemporary&quot;:false}]},{&quot;citationID&quot;:&quot;MENDELEY_CITATION_ae6e6399-8d8d-4f32-91e2-71dfd9f92b0d&quot;,&quot;properties&quot;:{&quot;noteIndex&quot;:0},&quot;isEdited&quot;:false,&quot;manualOverride&quot;:{&quot;isManuallyOverridden&quot;:false,&quot;citeprocText&quot;:&quot;[8]&quot;,&quot;manualOverrideText&quot;:&quot;&quot;},&quot;citationTag&quot;:&quot;MENDELEY_CITATION_v3_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&quot;,&quot;citationItems&quot;:[{&quot;id&quot;:&quot;aac69f93-8d92-3748-a237-fb175ea3aeca&quot;,&quot;itemData&quot;:{&quot;type&quot;:&quot;article-journal&quot;,&quot;id&quot;:&quot;aac69f93-8d92-3748-a237-fb175ea3aeca&quot;,&quot;title&quot;:&quot;RANCANG BANGUN TEMPAT SAMPAH OTOMATIS DENGAN PEMILAH SAMPAH ORGANIK DAN ANORGANIK DISERTAI NOTIFIKASI SMS BERBASIS ARDUINO&quot;,&quot;author&quot;:[{&quot;family&quot;:&quot;Santoso&quot;,&quot;given&quot;:&quot;Rudi Santoso&quot;,&quot;parse-names&quot;:false,&quot;dropping-particle&quot;:&quot;&quot;,&quot;non-dropping-particle&quot;:&quot;&quot;},{&quot;family&quot;:&quot;Qisti&quot;,&quot;given&quot;:&quot;Saiful&quot;,&quot;parse-names&quot;:false,&quot;dropping-particle&quot;:&quot;&quot;,&quot;non-dropping-particle&quot;:&quot;&quot;},{&quot;family&quot;:&quot;Subito&quot;,&quot;given&quot;:&quot;Mery&quot;,&quot;parse-names&quot;:false,&quot;dropping-particle&quot;:&quot;&quot;,&quot;non-dropping-particle&quot;:&quot;&quot;},{&quot;family&quot;:&quot;Sollu&quot;,&quot;given&quot;:&quot;Tan Suryani&quot;,&quot;parse-names&quot;:false,&quot;dropping-particle&quot;:&quot;&quot;,&quot;non-dropping-particle&quot;:&quot;&quot;},{&quot;family&quot;:&quot;Fauzi&quot;,&quot;given&quot;:&quot;Rizana&quot;,&quot;parse-names&quot;:false,&quot;dropping-particle&quot;:&quot;&quot;,&quot;non-dropping-particle&quot;:&quot;&quot;},{&quot;family&quot;:&quot;Ardias&quot;,&quot;given&quot;:&quot;Erwin&quot;,&quot;parse-names&quot;:false,&quot;dropping-particle&quot;:&quot;&quot;,&quot;non-dropping-particle&quot;:&quot;&quot;}],&quot;container-title&quot;:&quot;Foristek&quot;,&quot;DOI&quot;:&quot;10.54757/fs.v14i2.323&quot;,&quot;ISSN&quot;:&quot;2087-8729&quot;,&quot;issued&quot;:{&quot;date-parts&quot;:[[2023,11,22]]},&quot;abstract&quot;:&quot;Garbage is a material left over from human activities which is an environmental issue and causes environmental pollution. Humans themselves are lazy to throw garbage in its place or are accustomed to littering, causing garbage to be scattered everywhere which in turn can cause garbage pollution, unpleasant odors and in the end can cause flooding. In this study, we will make a tool to sort organic and inorganic waste along with an Arduino-based SMS notification, namely by making a tool to sort out the types of organic waste and inorganic waste types which will later be classified separately and collected in their own place so that the waste is not mixed. To distinguish organic and inorganic waste using a capacitive proximity sensor as a separator of organic waste, an inductive proximity sensor as a separator of inorganic waste, arduino nano as a microcontroller to run all the work of the tool system. Servo motor as a sorting drive. GSM SIM 800l module as a sender of SMS notification of garbage that has been successfully sorted.&quot;,&quot;publisher&quot;:&quot;Universitas Tadulako&quot;,&quot;issue&quot;:&quot;2&quot;,&quot;volume&quot;:&quot;14&quot;,&quot;container-title-short&quot;:&quot;&quot;},&quot;isTemporary&quot;:false}]},{&quot;citationID&quot;:&quot;MENDELEY_CITATION_565f21d0-5cb4-438c-963b-706cf098a1e2&quot;,&quot;properties&quot;:{&quot;noteIndex&quot;:0},&quot;isEdited&quot;:false,&quot;manualOverride&quot;:{&quot;isManuallyOverridden&quot;:false,&quot;citeprocText&quot;:&quot;[4]&quot;,&quot;manualOverrideText&quot;:&quot;&quot;},&quot;citationTag&quot;:&quot;MENDELEY_CITATION_v3_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&quot;,&quot;citationItems&quot;:[{&quot;id&quot;:&quot;0128cb2e-e994-3c7d-a5cc-1b43319fd877&quot;,&quot;itemData&quot;:{&quot;type&quot;:&quot;article-journal&quot;,&quot;id&quot;:&quot;0128cb2e-e994-3c7d-a5cc-1b43319fd877&quot;,&quot;title&quot;:&quot;FASILITASI PENGELOLAAN LIMBAH MEDIS KABUPATEN PURWOREJO&quot;,&quot;author&quot;:[{&quot;family&quot;:&quot;Triputro&quot;,&quot;given&quot;:&quot;R W&quot;,&quot;parse-names&quot;:false,&quot;dropping-particle&quot;:&quot;&quot;,&quot;non-dropping-particle&quot;:&quot;&quot;},{&quot;family&quot;:&quot;Santoso&quot;,&quot;given&quot;:&quot;W B&quot;,&quot;parse-names&quot;:false,&quot;dropping-particle&quot;:&quot;&quot;,&quot;non-dropping-particle&quot;:&quot;&quot;},{&quot;family&quot;:&quot;Raditya&quot;,&quot;given&quot;:&quot;R Y G&quot;,&quot;parse-names&quot;:false,&quot;dropping-particle&quot;:&quot;&quot;,&quot;non-dropping-particle&quot;:&quot;&quot;},{&quot;family&quot;:&quot;...&quot;,&quot;given&quot;:&quot;&quot;,&quot;parse-names&quot;:false,&quot;dropping-particle&quot;:&quot;&quot;,&quot;non-dropping-particle&quot;:&quot;&quot;}],&quot;container-title&quot;:&quot;The Journal …&quot;,&quot;URL&quot;:&quot;http://thejournalish.com/ojs/index.php/books/article/view/233&quot;,&quot;issued&quot;:{&quot;date-parts&quot;:[[2022]]},&quot;abstract&quot;:&quot;… limbah medis yang berizin untuk menjangkau seluruh fasilitas pelayanan kesehatan bisa mengakibatkan penumpukan limbah medis … antara timbulan limbah medis fasilitas pelayanan …&quot;,&quot;publisher&quot;:&quot;thejournalish.com&quot;,&quot;container-title-short&quot;:&quot;&quot;},&quot;isTemporary&quot;:false}]},{&quot;citationID&quot;:&quot;MENDELEY_CITATION_eef2bd9c-fc2f-4695-bc4f-d6caa5dcd0b5&quot;,&quot;properties&quot;:{&quot;noteIndex&quot;:0},&quot;isEdited&quot;:false,&quot;manualOverride&quot;:{&quot;isManuallyOverridden&quot;:false,&quot;citeprocText&quot;:&quot;[5]&quot;,&quot;manualOverrideText&quot;:&quot;&quot;},&quot;citationTag&quot;:&quot;MENDELEY_CITATION_v3_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&quot;,&quot;citationItems&quot;:[{&quot;id&quot;:&quot;425dc15f-06f8-36ec-939a-0cc3aa970653&quot;,&quot;itemData&quot;:{&quot;type&quot;:&quot;article-journal&quot;,&quot;id&quot;:&quot;425dc15f-06f8-36ec-939a-0cc3aa970653&quot;,&quot;title&quot;:&quot;Pengolahan Limbah Medis COVID-19 Pada Rumah Sakit&quot;,&quot;author&quot;:[{&quot;family&quot;:&quot;Tri Nurwahyuni&quot;,&quot;given&quot;:&quot;Niki&quot;,&quot;parse-names&quot;:false,&quot;dropping-particle&quot;:&quot;&quot;,&quot;non-dropping-particle&quot;:&quot;&quot;},{&quot;family&quot;:&quot;Fitria&quot;,&quot;given&quot;:&quot;Laila&quot;,&quot;parse-names&quot;:false,&quot;dropping-particle&quot;:&quot;&quot;,&quot;non-dropping-particle&quot;:&quot;&quot;},{&quot;family&quot;:&quot;Umboh&quot;,&quot;given&quot;:&quot;Olce&quot;,&quot;parse-names&quot;:false,&quot;dropping-particle&quot;:&quot;&quot;,&quot;non-dropping-particle&quot;:&quot;&quot;},{&quot;family&quot;:&quot;Katiandagho&quot;,&quot;given&quot;:&quot;Dismo&quot;,&quot;parse-names&quot;:false,&quot;dropping-particle&quot;:&quot;&quot;,&quot;non-dropping-particle&quot;:&quot;&quot;}],&quot;container-title&quot;:&quot;Jurnal Kesehatan Lingkungan&quot;,&quot;DOI&quot;:&quot;10.47718/jkl.v10i2.1162&quot;,&quot;ISSN&quot;:&quot;2089-0451&quot;,&quot;issued&quot;:{&quot;date-parts&quot;:[[2020,10,31]]},&quot;page&quot;:&quot;52-59&quot;,&quot;abstract&quot;:&quot;COVID-19 medical waste is residual material from unused reuse which is contaminated by substances that protect infectious or in contact with patients and/or hospital staff who need COVID-19 patients from service activities in the emergency room, isolation room, ICU room, treatment rooms, and other service rooms. The purpose of this study was to discover waste treatment in referral hospitals in North Sulawesi Province arising from the implementation of COVID-19 in 2020. The research was conducted on 18 of COVID-19 Referral Hospitals in North Sulawesi Province in period May - June 2020, by using cross-sectional as a research design. The results showed that 11 hospitals (61.1%) treated COVID-19 medical waste using their own incinerator, while 7 other hospitals (38.9%) treated COVID-19 medical waste using third-party services. All of the hospitals that treat medical waste using an incinerator do not fully have an operational permit from the Ministry of Environment and Forestry. The results obtained, in an emergency (COVID-19 pandemic), are excluded from having permission to use incinerators. All health facilities are expected to carry out the process of arranging incinerator operational permit documents coordinating with the Provincial / Regency / City Health Office and Provincial / Regency / City Environment Offices, even in the COVID-19 pandemic.&quot;,&quot;publisher&quot;:&quot;Poltekkes Kemenkes Manado&quot;,&quot;issue&quot;:&quot;2&quot;,&quot;volume&quot;:&quot;10&quot;,&quot;container-title-short&quot;:&quot;&quot;},&quot;isTemporary&quot;:false}]},{&quot;citationID&quot;:&quot;MENDELEY_CITATION_0abf0065-0827-4f0c-9408-685e396128b6&quot;,&quot;properties&quot;:{&quot;noteIndex&quot;:0},&quot;isEdited&quot;:false,&quot;manualOverride&quot;:{&quot;isManuallyOverridden&quot;:false,&quot;citeprocText&quot;:&quot;[9]&quot;,&quot;manualOverrideText&quot;:&quot;&quot;},&quot;citationTag&quot;:&quot;MENDELEY_CITATION_v3_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&quot;,&quot;citationItems&quot;:[{&quot;id&quot;:&quot;d5f021e2-0ec9-3bac-bfa3-c12f097c5ac0&quot;,&quot;itemData&quot;:{&quot;type&quot;:&quot;article-journal&quot;,&quot;id&quot;:&quot;d5f021e2-0ec9-3bac-bfa3-c12f097c5ac0&quot;,&quot;title&quot;:&quot;RANCANG BANGUN SISTEM KENDALI INTENSITAS CAHAYA LAMPU RUANGAN MENGGUNAKAN FUZZY LOGIC BERBASIS MIKROKONTROLER ARDUINO MEGA&quot;,&quot;author&quot;:[{&quot;family&quot;:&quot;Aldi&quot;,&quot;given&quot;:&quot;Ahmad&quot;,&quot;parse-names&quot;:false,&quot;dropping-particle&quot;:&quot;&quot;,&quot;non-dropping-particle&quot;:&quot;&quot;}],&quot;container-title&quot;:&quot;Jurnal Informatika dan Teknik Elektro Terapan&quot;,&quot;DOI&quot;:&quot;10.23960/jitet.v12i1.3642&quot;,&quot;ISSN&quot;:&quot;2303-0577&quot;,&quot;issued&quot;:{&quot;date-parts&quot;:[[2024,1,2]]},&quot;abstract&quot;:&quot;Abstrak. Aktivitas manusia sebagian besar membutuhkan cahaya, akan tetapi sinar cahaya matahari tidak bersinar selama 24 jam atau cuaca mendung, manusia tetap bisa beraktivitas dengan menggunakan cahaya lampu.  Untuk dapat mengoptimalkan cahaya pada ruangan, maka diperlukan kontrol intensitas cahaya di ruangan tersebut yang dapat mengefisiensi daya listrik pada pemakaian lampu. Pada penelitian ini dibuat sistem kendali intensitas cahaya menggunakan fuzzy logic berbasis Arduino Mega dengan sensor cahaya BH1750 dan sensor IR.  Prinsip kerjanya yaitu ketika sensor IR mendeteksi jumlah orang diruangan maka sensor tersebut akan mengirim sinyal ke Mikrokontroler untuk menghidupkan atau mematikan relay. Sensor cahaya BH1750 akan mengukur intensitas cahaya di ruangan dan mengirim data sinyal ke Mikrokontroler yang akan diolah sesuai program fuzzy logic. Setelah diproses data hasil berupa sinyal PWM akan di kirim modul AC Dimmer untuk mengontrol intensitas cahaya lampu. Hasil perbandingan data tanpa sistem kendali dengan data hasil penelitian sistem fuzzy input intensitas cahaya, persentase efisiensi daya sebesar 69,24% dan untuk sistem fuzzy input error delta error, persentase efisiensi daya sebesar 68,76%. Hasil pengukuran pada alat menunjukan bahwa intensitas cahaya saat menggunakan sistem fuzzy yaitu 149--156 lux dengan target set point yaitu 150 lux dan menurut SNI pada ruang tamu tingkat intensitas cahaya minimum yaitu 120--250 lux. &quot;,&quot;publisher&quot;:&quot;Lembaga Penelitian dan Pengabdian kepada Masyarakat Universitas Lampung&quot;,&quot;issue&quot;:&quot;1&quot;,&quot;volume&quot;:&quot;12&quot;,&quot;container-title-short&quot;:&quot;&quot;},&quot;isTemporary&quot;:false}]},{&quot;citationID&quot;:&quot;MENDELEY_CITATION_36b3e8af-dad2-4b2b-8766-09924b89596b&quot;,&quot;properties&quot;:{&quot;noteIndex&quot;:0},&quot;isEdited&quot;:false,&quot;manualOverride&quot;:{&quot;isManuallyOverridden&quot;:false,&quot;citeprocText&quot;:&quot;[8]&quot;,&quot;manualOverrideText&quot;:&quot;&quot;},&quot;citationTag&quot;:&quot;MENDELEY_CITATION_v3_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&quot;,&quot;citationItems&quot;:[{&quot;id&quot;:&quot;aac69f93-8d92-3748-a237-fb175ea3aeca&quot;,&quot;itemData&quot;:{&quot;type&quot;:&quot;article-journal&quot;,&quot;id&quot;:&quot;aac69f93-8d92-3748-a237-fb175ea3aeca&quot;,&quot;title&quot;:&quot;RANCANG BANGUN TEMPAT SAMPAH OTOMATIS DENGAN PEMILAH SAMPAH ORGANIK DAN ANORGANIK DISERTAI NOTIFIKASI SMS BERBASIS ARDUINO&quot;,&quot;author&quot;:[{&quot;family&quot;:&quot;Santoso&quot;,&quot;given&quot;:&quot;Rudi Santoso&quot;,&quot;parse-names&quot;:false,&quot;dropping-particle&quot;:&quot;&quot;,&quot;non-dropping-particle&quot;:&quot;&quot;},{&quot;family&quot;:&quot;Qisti&quot;,&quot;given&quot;:&quot;Saiful&quot;,&quot;parse-names&quot;:false,&quot;dropping-particle&quot;:&quot;&quot;,&quot;non-dropping-particle&quot;:&quot;&quot;},{&quot;family&quot;:&quot;Subito&quot;,&quot;given&quot;:&quot;Mery&quot;,&quot;parse-names&quot;:false,&quot;dropping-particle&quot;:&quot;&quot;,&quot;non-dropping-particle&quot;:&quot;&quot;},{&quot;family&quot;:&quot;Sollu&quot;,&quot;given&quot;:&quot;Tan Suryani&quot;,&quot;parse-names&quot;:false,&quot;dropping-particle&quot;:&quot;&quot;,&quot;non-dropping-particle&quot;:&quot;&quot;},{&quot;family&quot;:&quot;Fauzi&quot;,&quot;given&quot;:&quot;Rizana&quot;,&quot;parse-names&quot;:false,&quot;dropping-particle&quot;:&quot;&quot;,&quot;non-dropping-particle&quot;:&quot;&quot;},{&quot;family&quot;:&quot;Ardias&quot;,&quot;given&quot;:&quot;Erwin&quot;,&quot;parse-names&quot;:false,&quot;dropping-particle&quot;:&quot;&quot;,&quot;non-dropping-particle&quot;:&quot;&quot;}],&quot;container-title&quot;:&quot;Foristek&quot;,&quot;DOI&quot;:&quot;10.54757/fs.v14i2.323&quot;,&quot;ISSN&quot;:&quot;2087-8729&quot;,&quot;issued&quot;:{&quot;date-parts&quot;:[[2023,11,22]]},&quot;abstract&quot;:&quot;Garbage is a material left over from human activities which is an environmental issue and causes environmental pollution. Humans themselves are lazy to throw garbage in its place or are accustomed to littering, causing garbage to be scattered everywhere which in turn can cause garbage pollution, unpleasant odors and in the end can cause flooding. In this study, we will make a tool to sort organic and inorganic waste along with an Arduino-based SMS notification, namely by making a tool to sort out the types of organic waste and inorganic waste types which will later be classified separately and collected in their own place so that the waste is not mixed. To distinguish organic and inorganic waste using a capacitive proximity sensor as a separator of organic waste, an inductive proximity sensor as a separator of inorganic waste, arduino nano as a microcontroller to run all the work of the tool system. Servo motor as a sorting drive. GSM SIM 800l module as a sender of SMS notification of garbage that has been successfully sorted.&quot;,&quot;publisher&quot;:&quot;Universitas Tadulako&quot;,&quot;issue&quot;:&quot;2&quot;,&quot;volume&quot;:&quot;14&quot;,&quot;container-title-short&quot;:&quot;&quot;},&quot;isTemporary&quot;:false}]},{&quot;citationID&quot;:&quot;MENDELEY_CITATION_7a4f7f90-5b92-4a42-b3f2-fc59bf570f1b&quot;,&quot;properties&quot;:{&quot;noteIndex&quot;:0},&quot;isEdited&quot;:false,&quot;manualOverride&quot;:{&quot;isManuallyOverridden&quot;:false,&quot;citeprocText&quot;:&quot;[10]&quot;,&quot;manualOverrideText&quot;:&quot;&quot;},&quot;citationTag&quot;:&quot;MENDELEY_CITATION_v3_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&quot;,&quot;citationItems&quot;:[{&quot;id&quot;:&quot;4b752be9-efc3-3e18-a841-9c128bc8608f&quot;,&quot;itemData&quot;:{&quot;type&quot;:&quot;article-journal&quot;,&quot;id&quot;:&quot;4b752be9-efc3-3e18-a841-9c128bc8608f&quot;,&quot;title&quot;:&quot;Inductive proximity switch&quot;,&quot;author&quot;:[{&quot;family&quot;:&quot;Palit&quot;,&quot;given&quot;:&quot;A&quot;,&quot;parse-names&quot;:false,&quot;dropping-particle&quot;:&quot;&quot;,&quot;non-dropping-particle&quot;:&quot;&quot;}],&quot;container-title&quot;:&quot;US Patent App. 16/630,370&quot;,&quot;URL&quot;:&quot;https://patents.google.com/patent/US20200136614A1/en&quot;,&quot;issued&quot;:{&quot;date-parts&quot;:[[2020]]},&quot;abstract&quot;:&quot;A binary proximity switch comprises a frequency generator for providing an AC voltage; a coil connected to the AC voltage for generating an alternating magnetic field; an influencing …&quot;,&quot;publisher&quot;:&quot;Google Patents&quot;,&quot;container-title-short&quot;:&quot;&quot;},&quot;isTemporary&quot;:false}]},{&quot;citationID&quot;:&quot;MENDELEY_CITATION_1c5bcbb8-0dda-44cb-b2c2-da6059ae788e&quot;,&quot;properties&quot;:{&quot;noteIndex&quot;:0},&quot;isEdited&quot;:false,&quot;manualOverride&quot;:{&quot;isManuallyOverridden&quot;:false,&quot;citeprocText&quot;:&quot;[11]&quot;,&quot;manualOverrideText&quot;:&quot;&quot;},&quot;citationTag&quot;:&quot;MENDELEY_CITATION_v3_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&quot;,&quot;citationItems&quot;:[{&quot;id&quot;:&quot;180b1fbc-e7ab-3cf0-bc4c-e95ccc5d9163&quot;,&quot;itemData&quot;:{&quot;type&quot;:&quot;article-journal&quot;,&quot;id&quot;:&quot;180b1fbc-e7ab-3cf0-bc4c-e95ccc5d9163&quot;,&quot;title&quot;:&quot;Design Smart Trash Based On the Inductive Proximity Sensor&quot;,&quot;author&quot;:[{&quot;family&quot;:&quot;Wulandari&quot;,&quot;given&quot;:&quot;R&quot;,&quot;parse-names&quot;:false,&quot;dropping-particle&quot;:&quot;&quot;,&quot;non-dropping-particle&quot;:&quot;&quot;},{&quot;family&quot;:&quot;Ariwibowo&quot;,&quot;given&quot;:&quot;M R&quot;,&quot;parse-names&quot;:false,&quot;dropping-particle&quot;:&quot;&quot;,&quot;non-dropping-particle&quot;:&quot;&quot;},{&quot;family&quot;:&quot;Taryo&quot;,&quot;given&quot;:&quot;T&quot;,&quot;parse-names&quot;:false,&quot;dropping-particle&quot;:&quot;&quot;,&quot;non-dropping-particle&quot;:&quot;&quot;},{&quot;family&quot;:&quot;...&quot;,&quot;given&quot;:&quot;&quot;,&quot;parse-names&quot;:false,&quot;dropping-particle&quot;:&quot;&quot;,&quot;non-dropping-particle&quot;:&quot;&quot;}],&quot;container-title&quot;:&quot;International Journal of …&quot;,&quot;URL&quot;:&quot;https://risetpress.com/index.php/ijmars/article/view/394&quot;,&quot;issued&quot;:{&quot;date-parts&quot;:[[2024]]},&quot;abstract&quot;:&quot;… -based Smart Trash system using inductive proximity sensors that can automatically sort metal … Capacitive proximity sensors and inductive proximity sensors to read the type of waste …&quot;,&quot;publisher&quot;:&quot;risetpress.com&quot;,&quot;container-title-short&quot;:&quot;&quot;},&quot;isTemporary&quot;:false}]},{&quot;citationID&quot;:&quot;MENDELEY_CITATION_7e0cd3ab-8b87-4c03-8f4a-7d65a4206921&quot;,&quot;properties&quot;:{&quot;noteIndex&quot;:0},&quot;isEdited&quot;:false,&quot;manualOverride&quot;:{&quot;isManuallyOverridden&quot;:false,&quot;citeprocText&quot;:&quot;[12]&quot;,&quot;manualOverrideText&quot;:&quot;&quot;},&quot;citationTag&quot;:&quot;MENDELEY_CITATION_v3_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&quot;,&quot;citationItems&quot;:[{&quot;id&quot;:&quot;c7c05a89-5f3c-3f8a-9306-f4574c0c755a&quot;,&quot;itemData&quot;:{&quot;type&quot;:&quot;article-journal&quot;,&quot;id&quot;:&quot;c7c05a89-5f3c-3f8a-9306-f4574c0c755a&quot;,&quot;title&quot;:&quot;Pemanfaatan RFID, Loadcell, dan Sensor Infrared Untuk Miniatur Penukaran Botol Plastik Bekas&quot;,&quot;author&quot;:[{&quot;family&quot;:&quot;Darussalam&quot;,&quot;given&quot;:&quot;Darussalam&quot;,&quot;parse-names&quot;:false,&quot;dropping-particle&quot;:&quot;&quot;,&quot;non-dropping-particle&quot;:&quot;&quot;},{&quot;family&quot;:&quot;Goeritno&quot;,&quot;given&quot;:&quot;Arief&quot;,&quot;parse-names&quot;:false,&quot;dropping-particle&quot;:&quot;&quot;,&quot;non-dropping-particle&quot;:&quot;&quot;}],&quot;container-title&quot;:&quot;Jurnal RESTI (Rekayasa Sistem dan Teknologi Informasi)&quot;,&quot;DOI&quot;:&quot;10.29207/resti.v5i2.3048&quot;,&quot;issued&quot;:{&quot;date-parts&quot;:[[2021,4,28]]},&quot;page&quot;:&quot;281-291&quot;,&quot;abstract&quot;:&quot;An embedded system has been fabricated through the use of the RFID module, load cell, and infrared sensor assisted by the Arduino module. The objectives of this study are to design an embedded system and embed applications and measure the performance of the embedded system through validation tests. The research method was carried out for the realization of a miniature structure, the integrated wiring of electronic devices, and making an application based on Arduino software. Achievements during the validation test of the embedded system were carried out through three conditions. Miniature physique as a place for the subsystems of mechanical drive, controller, and the optimization of the layout of each device is an attempt to attain the hardware handshaking through integrated wiring. Acquiring applications is an attempt to attain soft handshaking. Achievement of hardware and software handshaking is carried out during the validation test, namely checking balances, cash withdrawals, and disposing of garbage. The exchange of garbage for money, after there is a high dimensional qualification with the criteria \&quot;#3big\&quot;, \&quot;#2medium\&quot;, or \&quot;#1small\&quot; and according to the qualifications for the net mass of the bottle with three criteria \&quot;29 grams\&quot;, \&quot;19 grams\&quot;, or \&quot;10 gram”. Overall, the existence of an embedded system for exchanging plastic garbage can be operated according to the design. The miniature independent platforms can be used as a reference for the construction of independent platforms that have a large capacity and are more integrative, as an effort to safeguard the existence of plastic garbage, especially bottles used for beverage packaging.\r  &quot;,&quot;publisher&quot;:&quot;Ikatan Ahli Informatika Indonesia (IAII)&quot;,&quot;issue&quot;:&quot;2&quot;,&quot;volume&quot;:&quot;5&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870F1D74-E0EA-4699-9FA3-34FBA1232EC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7</Pages>
  <Words>2624</Words>
  <Characters>14963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 renhoran</dc:creator>
  <cp:keywords/>
  <dc:description/>
  <cp:lastModifiedBy>cia renhoran</cp:lastModifiedBy>
  <cp:revision>7</cp:revision>
  <dcterms:created xsi:type="dcterms:W3CDTF">2024-07-15T22:51:00Z</dcterms:created>
  <dcterms:modified xsi:type="dcterms:W3CDTF">2024-07-17T10:54:00Z</dcterms:modified>
</cp:coreProperties>
</file>