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F9DE" w14:textId="6A5D6C62" w:rsidR="001C71F1" w:rsidRDefault="006A2A2E">
      <w:pPr>
        <w:pBdr>
          <w:top w:val="nil"/>
          <w:left w:val="nil"/>
          <w:bottom w:val="nil"/>
          <w:right w:val="nil"/>
          <w:between w:val="nil"/>
        </w:pBdr>
        <w:spacing w:before="480" w:after="480"/>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 xml:space="preserve">PENERAPAN PEMODELAN NUMERIK TERHADAP KEBOCORAN PIPA PADA ALIRAN FLUIDA   </w:t>
      </w:r>
    </w:p>
    <w:p w14:paraId="2CBF9D14" w14:textId="5F894A38" w:rsidR="001C71F1" w:rsidRDefault="006A2A2E">
      <w:pPr>
        <w:pBdr>
          <w:top w:val="nil"/>
          <w:left w:val="nil"/>
          <w:bottom w:val="nil"/>
          <w:right w:val="nil"/>
          <w:between w:val="nil"/>
        </w:pBdr>
        <w:spacing w:after="113"/>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Aurista Miftahatul Ilmah</w:t>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Arief Syarifuddin</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Anauta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Lungiding</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Angga</w:t>
      </w:r>
      <w:proofErr w:type="spellEnd"/>
      <w:r>
        <w:rPr>
          <w:rFonts w:ascii="Times New Roman" w:eastAsia="Times New Roman" w:hAnsi="Times New Roman" w:cs="Times New Roman"/>
          <w:b/>
          <w:color w:val="000000"/>
        </w:rPr>
        <w:t xml:space="preserve"> Risdianto</w:t>
      </w:r>
      <w:r>
        <w:rPr>
          <w:rFonts w:ascii="Times New Roman" w:eastAsia="Times New Roman" w:hAnsi="Times New Roman" w:cs="Times New Roman"/>
          <w:b/>
          <w:color w:val="000000"/>
          <w:vertAlign w:val="superscript"/>
        </w:rPr>
        <w:t>3</w:t>
      </w:r>
    </w:p>
    <w:p w14:paraId="4DF9E387" w14:textId="25ADD233" w:rsidR="001C71F1" w:rsidRDefault="00000000">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1,2</w:t>
      </w:r>
      <w:r w:rsidR="006A2A2E">
        <w:rPr>
          <w:rFonts w:ascii="Times New Roman" w:eastAsia="Times New Roman" w:hAnsi="Times New Roman" w:cs="Times New Roman"/>
          <w:color w:val="000000"/>
          <w:vertAlign w:val="superscript"/>
        </w:rPr>
        <w:t xml:space="preserve">,3 </w:t>
      </w:r>
      <w:proofErr w:type="spellStart"/>
      <w:r w:rsidR="006A2A2E">
        <w:rPr>
          <w:rFonts w:ascii="Times New Roman" w:eastAsia="Times New Roman" w:hAnsi="Times New Roman" w:cs="Times New Roman"/>
          <w:color w:val="000000"/>
        </w:rPr>
        <w:t>Politeknik</w:t>
      </w:r>
      <w:proofErr w:type="spellEnd"/>
      <w:r w:rsidR="006A2A2E">
        <w:rPr>
          <w:rFonts w:ascii="Times New Roman" w:eastAsia="Times New Roman" w:hAnsi="Times New Roman" w:cs="Times New Roman"/>
          <w:color w:val="000000"/>
        </w:rPr>
        <w:t xml:space="preserve"> Negeri Madura</w:t>
      </w:r>
      <w:r>
        <w:rPr>
          <w:rFonts w:ascii="Times New Roman" w:eastAsia="Times New Roman" w:hAnsi="Times New Roman" w:cs="Times New Roman"/>
          <w:color w:val="000000"/>
        </w:rPr>
        <w:t xml:space="preserve">; </w:t>
      </w:r>
      <w:r w:rsidR="006A2A2E" w:rsidRPr="006A2A2E">
        <w:rPr>
          <w:rFonts w:ascii="Times New Roman" w:eastAsia="Times New Roman" w:hAnsi="Times New Roman" w:cs="Times New Roman"/>
          <w:color w:val="000000"/>
        </w:rPr>
        <w:t xml:space="preserve">Jl. Raya </w:t>
      </w:r>
      <w:proofErr w:type="spellStart"/>
      <w:r w:rsidR="006A2A2E" w:rsidRPr="006A2A2E">
        <w:rPr>
          <w:rFonts w:ascii="Times New Roman" w:eastAsia="Times New Roman" w:hAnsi="Times New Roman" w:cs="Times New Roman"/>
          <w:color w:val="000000"/>
        </w:rPr>
        <w:t>Camplong</w:t>
      </w:r>
      <w:proofErr w:type="spellEnd"/>
      <w:r w:rsidR="006A2A2E" w:rsidRPr="006A2A2E">
        <w:rPr>
          <w:rFonts w:ascii="Times New Roman" w:eastAsia="Times New Roman" w:hAnsi="Times New Roman" w:cs="Times New Roman"/>
          <w:color w:val="000000"/>
        </w:rPr>
        <w:t xml:space="preserve"> No.Km.4, </w:t>
      </w:r>
      <w:proofErr w:type="spellStart"/>
      <w:r w:rsidR="006A2A2E" w:rsidRPr="006A2A2E">
        <w:rPr>
          <w:rFonts w:ascii="Times New Roman" w:eastAsia="Times New Roman" w:hAnsi="Times New Roman" w:cs="Times New Roman"/>
          <w:color w:val="000000"/>
        </w:rPr>
        <w:t>Taddan</w:t>
      </w:r>
      <w:proofErr w:type="spellEnd"/>
      <w:r w:rsidR="006A2A2E" w:rsidRPr="006A2A2E">
        <w:rPr>
          <w:rFonts w:ascii="Times New Roman" w:eastAsia="Times New Roman" w:hAnsi="Times New Roman" w:cs="Times New Roman"/>
          <w:color w:val="000000"/>
        </w:rPr>
        <w:t xml:space="preserve">, </w:t>
      </w:r>
      <w:proofErr w:type="spellStart"/>
      <w:r w:rsidR="006A2A2E" w:rsidRPr="006A2A2E">
        <w:rPr>
          <w:rFonts w:ascii="Times New Roman" w:eastAsia="Times New Roman" w:hAnsi="Times New Roman" w:cs="Times New Roman"/>
          <w:color w:val="000000"/>
        </w:rPr>
        <w:t>Kec</w:t>
      </w:r>
      <w:proofErr w:type="spellEnd"/>
      <w:r w:rsidR="006A2A2E" w:rsidRPr="006A2A2E">
        <w:rPr>
          <w:rFonts w:ascii="Times New Roman" w:eastAsia="Times New Roman" w:hAnsi="Times New Roman" w:cs="Times New Roman"/>
          <w:color w:val="000000"/>
        </w:rPr>
        <w:t xml:space="preserve">. </w:t>
      </w:r>
      <w:proofErr w:type="spellStart"/>
      <w:r w:rsidR="006A2A2E" w:rsidRPr="006A2A2E">
        <w:rPr>
          <w:rFonts w:ascii="Times New Roman" w:eastAsia="Times New Roman" w:hAnsi="Times New Roman" w:cs="Times New Roman"/>
          <w:color w:val="000000"/>
        </w:rPr>
        <w:t>Camplong</w:t>
      </w:r>
      <w:proofErr w:type="spellEnd"/>
      <w:r>
        <w:rPr>
          <w:rFonts w:ascii="Times New Roman" w:eastAsia="Times New Roman" w:hAnsi="Times New Roman" w:cs="Times New Roman"/>
          <w:color w:val="000000"/>
        </w:rPr>
        <w:t xml:space="preserve">; </w:t>
      </w:r>
      <w:r w:rsidR="00640423">
        <w:rPr>
          <w:rFonts w:ascii="Times New Roman" w:eastAsia="Times New Roman" w:hAnsi="Times New Roman" w:cs="Times New Roman"/>
          <w:color w:val="000000"/>
        </w:rPr>
        <w:t>(</w:t>
      </w:r>
      <w:r w:rsidR="00E86BFB">
        <w:rPr>
          <w:rFonts w:ascii="Times New Roman" w:eastAsia="Times New Roman" w:hAnsi="Times New Roman" w:cs="Times New Roman"/>
          <w:color w:val="000000"/>
        </w:rPr>
        <w:t>0323) 3281871</w:t>
      </w:r>
      <w:r>
        <w:rPr>
          <w:rFonts w:ascii="Times New Roman" w:eastAsia="Times New Roman" w:hAnsi="Times New Roman" w:cs="Times New Roman"/>
          <w:color w:val="000000"/>
        </w:rPr>
        <w:br/>
      </w:r>
    </w:p>
    <w:tbl>
      <w:tblPr>
        <w:tblStyle w:val="a"/>
        <w:tblW w:w="9071" w:type="dxa"/>
        <w:tblInd w:w="-115" w:type="dxa"/>
        <w:tblLayout w:type="fixed"/>
        <w:tblLook w:val="0000" w:firstRow="0" w:lastRow="0" w:firstColumn="0" w:lastColumn="0" w:noHBand="0" w:noVBand="0"/>
      </w:tblPr>
      <w:tblGrid>
        <w:gridCol w:w="2641"/>
        <w:gridCol w:w="6430"/>
      </w:tblGrid>
      <w:tr w:rsidR="001C71F1" w14:paraId="739EB1FA" w14:textId="77777777">
        <w:trPr>
          <w:trHeight w:val="70"/>
        </w:trPr>
        <w:tc>
          <w:tcPr>
            <w:tcW w:w="2641" w:type="dxa"/>
            <w:tcBorders>
              <w:top w:val="single" w:sz="4" w:space="0" w:color="000000"/>
            </w:tcBorders>
          </w:tcPr>
          <w:p w14:paraId="069A9507" w14:textId="77777777" w:rsidR="001C71F1" w:rsidRDefault="001C71F1">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7353DEFE" w14:textId="77777777" w:rsidR="001C71F1" w:rsidRDefault="001C71F1">
            <w:pPr>
              <w:rPr>
                <w:rFonts w:ascii="Times New Roman" w:eastAsia="Times New Roman" w:hAnsi="Times New Roman" w:cs="Times New Roman"/>
                <w:sz w:val="16"/>
                <w:szCs w:val="16"/>
              </w:rPr>
            </w:pPr>
          </w:p>
        </w:tc>
      </w:tr>
      <w:tr w:rsidR="001C71F1" w14:paraId="2BA31147" w14:textId="77777777">
        <w:tc>
          <w:tcPr>
            <w:tcW w:w="2641" w:type="dxa"/>
            <w:vMerge w:val="restart"/>
          </w:tcPr>
          <w:p w14:paraId="2A1EBFD4" w14:textId="77777777" w:rsidR="001C71F1"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Received: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-xx-xx Accepted: xx-xx-xx</w:t>
            </w:r>
          </w:p>
          <w:p w14:paraId="78B1F32A" w14:textId="77777777" w:rsidR="001C71F1" w:rsidRDefault="001C71F1">
            <w:pPr>
              <w:pBdr>
                <w:top w:val="nil"/>
                <w:left w:val="nil"/>
                <w:bottom w:val="nil"/>
                <w:right w:val="nil"/>
                <w:between w:val="nil"/>
              </w:pBdr>
              <w:rPr>
                <w:rFonts w:ascii="Times New Roman" w:eastAsia="Times New Roman" w:hAnsi="Times New Roman" w:cs="Times New Roman"/>
                <w:color w:val="000000"/>
                <w:sz w:val="20"/>
                <w:szCs w:val="20"/>
              </w:rPr>
            </w:pPr>
          </w:p>
          <w:p w14:paraId="5DCA9994" w14:textId="283A05E2" w:rsidR="001C71F1"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1C1667">
              <w:rPr>
                <w:rFonts w:ascii="Times New Roman" w:eastAsia="Times New Roman" w:hAnsi="Times New Roman" w:cs="Times New Roman"/>
                <w:color w:val="000000"/>
                <w:sz w:val="20"/>
                <w:szCs w:val="20"/>
              </w:rPr>
              <w:t xml:space="preserve">Pipa, </w:t>
            </w:r>
            <w:proofErr w:type="spellStart"/>
            <w:r w:rsidR="001C1667">
              <w:rPr>
                <w:rFonts w:ascii="Times New Roman" w:eastAsia="Times New Roman" w:hAnsi="Times New Roman" w:cs="Times New Roman"/>
                <w:color w:val="000000"/>
                <w:sz w:val="20"/>
                <w:szCs w:val="20"/>
              </w:rPr>
              <w:t>Fluida</w:t>
            </w:r>
            <w:proofErr w:type="spellEnd"/>
            <w:r w:rsidR="001C1667">
              <w:rPr>
                <w:rFonts w:ascii="Times New Roman" w:eastAsia="Times New Roman" w:hAnsi="Times New Roman" w:cs="Times New Roman"/>
                <w:color w:val="000000"/>
                <w:sz w:val="20"/>
                <w:szCs w:val="20"/>
              </w:rPr>
              <w:t xml:space="preserve">, </w:t>
            </w:r>
            <w:proofErr w:type="spellStart"/>
            <w:r w:rsidR="001C1667">
              <w:rPr>
                <w:rFonts w:ascii="Times New Roman" w:eastAsia="Times New Roman" w:hAnsi="Times New Roman" w:cs="Times New Roman"/>
                <w:color w:val="000000"/>
                <w:sz w:val="20"/>
                <w:szCs w:val="20"/>
              </w:rPr>
              <w:t>Kebocoran</w:t>
            </w:r>
            <w:proofErr w:type="spellEnd"/>
            <w:r w:rsidR="001C1667">
              <w:rPr>
                <w:rFonts w:ascii="Times New Roman" w:eastAsia="Times New Roman" w:hAnsi="Times New Roman" w:cs="Times New Roman"/>
                <w:color w:val="000000"/>
                <w:sz w:val="20"/>
                <w:szCs w:val="20"/>
              </w:rPr>
              <w:t xml:space="preserve">, </w:t>
            </w:r>
            <w:proofErr w:type="spellStart"/>
            <w:r w:rsidR="001C1667">
              <w:rPr>
                <w:rFonts w:ascii="Times New Roman" w:eastAsia="Times New Roman" w:hAnsi="Times New Roman" w:cs="Times New Roman"/>
                <w:color w:val="000000"/>
                <w:sz w:val="20"/>
                <w:szCs w:val="20"/>
              </w:rPr>
              <w:t>Numerik</w:t>
            </w:r>
            <w:proofErr w:type="spellEnd"/>
            <w:r w:rsidR="001C1667">
              <w:rPr>
                <w:rFonts w:ascii="Times New Roman" w:eastAsia="Times New Roman" w:hAnsi="Times New Roman" w:cs="Times New Roman"/>
                <w:color w:val="000000"/>
                <w:sz w:val="20"/>
                <w:szCs w:val="20"/>
              </w:rPr>
              <w:t xml:space="preserve">, </w:t>
            </w:r>
            <w:proofErr w:type="spellStart"/>
            <w:r w:rsidR="001C1667">
              <w:rPr>
                <w:rFonts w:ascii="Times New Roman" w:eastAsia="Times New Roman" w:hAnsi="Times New Roman" w:cs="Times New Roman"/>
                <w:color w:val="000000"/>
                <w:sz w:val="20"/>
                <w:szCs w:val="20"/>
              </w:rPr>
              <w:t>Visualisasi</w:t>
            </w:r>
            <w:proofErr w:type="spellEnd"/>
            <w:r>
              <w:rPr>
                <w:rFonts w:ascii="Times New Roman" w:eastAsia="Times New Roman" w:hAnsi="Times New Roman" w:cs="Times New Roman"/>
                <w:color w:val="000000"/>
                <w:sz w:val="20"/>
                <w:szCs w:val="20"/>
              </w:rPr>
              <w:t>.</w:t>
            </w:r>
          </w:p>
          <w:p w14:paraId="40729E67" w14:textId="77777777" w:rsidR="001C71F1" w:rsidRDefault="001C71F1">
            <w:pPr>
              <w:pBdr>
                <w:top w:val="nil"/>
                <w:left w:val="nil"/>
                <w:bottom w:val="nil"/>
                <w:right w:val="nil"/>
                <w:between w:val="nil"/>
              </w:pBdr>
              <w:rPr>
                <w:rFonts w:ascii="Times New Roman" w:eastAsia="Times New Roman" w:hAnsi="Times New Roman" w:cs="Times New Roman"/>
                <w:color w:val="000000"/>
                <w:sz w:val="20"/>
                <w:szCs w:val="20"/>
              </w:rPr>
            </w:pPr>
          </w:p>
          <w:p w14:paraId="0833B4E1" w14:textId="2FB946A7" w:rsidR="001C71F1"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Corespondent</w:t>
            </w:r>
            <w:proofErr w:type="spellEnd"/>
            <w:r>
              <w:rPr>
                <w:rFonts w:ascii="Times New Roman" w:eastAsia="Times New Roman" w:hAnsi="Times New Roman" w:cs="Times New Roman"/>
                <w:b/>
                <w:color w:val="000000"/>
                <w:sz w:val="20"/>
                <w:szCs w:val="20"/>
              </w:rPr>
              <w:t xml:space="preserve"> Email:</w:t>
            </w:r>
            <w:r>
              <w:rPr>
                <w:rFonts w:ascii="Times New Roman" w:eastAsia="Times New Roman" w:hAnsi="Times New Roman" w:cs="Times New Roman"/>
                <w:color w:val="000000"/>
                <w:sz w:val="20"/>
                <w:szCs w:val="20"/>
              </w:rPr>
              <w:br/>
            </w:r>
            <w:hyperlink r:id="rId9" w:history="1">
              <w:r w:rsidR="001C1667" w:rsidRPr="00E76E89">
                <w:rPr>
                  <w:rStyle w:val="Hyperlink"/>
                  <w:rFonts w:ascii="Times New Roman" w:eastAsia="Times New Roman" w:hAnsi="Times New Roman" w:cs="Times New Roman"/>
                  <w:sz w:val="20"/>
                  <w:szCs w:val="20"/>
                </w:rPr>
                <w:t>aurista.ilmah@gmail.com</w:t>
              </w:r>
            </w:hyperlink>
          </w:p>
          <w:p w14:paraId="42AEDEF3" w14:textId="77777777" w:rsidR="001C71F1" w:rsidRDefault="001C71F1">
            <w:pPr>
              <w:pBdr>
                <w:top w:val="nil"/>
                <w:left w:val="nil"/>
                <w:bottom w:val="nil"/>
                <w:right w:val="nil"/>
                <w:between w:val="nil"/>
              </w:pBdr>
              <w:rPr>
                <w:rFonts w:ascii="Times New Roman" w:eastAsia="Times New Roman" w:hAnsi="Times New Roman" w:cs="Times New Roman"/>
                <w:color w:val="000000"/>
                <w:sz w:val="20"/>
                <w:szCs w:val="20"/>
              </w:rPr>
            </w:pPr>
          </w:p>
          <w:p w14:paraId="49ABE77E" w14:textId="77777777" w:rsidR="001C71F1" w:rsidRDefault="001C71F1">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14:paraId="00BB4718" w14:textId="17C6AE77" w:rsidR="001C71F1" w:rsidRPr="00E86BFB" w:rsidRDefault="00000000">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Abstrak</w:t>
            </w:r>
            <w:proofErr w:type="spellEnd"/>
            <w:r>
              <w:rPr>
                <w:rFonts w:ascii="Times New Roman" w:eastAsia="Times New Roman" w:hAnsi="Times New Roman" w:cs="Times New Roman"/>
                <w:b/>
                <w:color w:val="000000"/>
                <w:sz w:val="20"/>
                <w:szCs w:val="20"/>
              </w:rPr>
              <w:t xml:space="preserve">. </w:t>
            </w:r>
            <w:r w:rsidR="00E86BFB" w:rsidRPr="00E86BFB">
              <w:rPr>
                <w:rFonts w:ascii="Times New Roman" w:eastAsia="Times New Roman" w:hAnsi="Times New Roman" w:cs="Times New Roman"/>
                <w:i/>
                <w:iCs/>
                <w:color w:val="000000"/>
                <w:sz w:val="20"/>
                <w:szCs w:val="20"/>
              </w:rPr>
              <w:t xml:space="preserve">Pipa </w:t>
            </w:r>
            <w:proofErr w:type="spellStart"/>
            <w:r w:rsidR="00E86BFB" w:rsidRPr="00E86BFB">
              <w:rPr>
                <w:rFonts w:ascii="Times New Roman" w:eastAsia="Times New Roman" w:hAnsi="Times New Roman" w:cs="Times New Roman"/>
                <w:i/>
                <w:iCs/>
                <w:color w:val="000000"/>
                <w:sz w:val="20"/>
                <w:szCs w:val="20"/>
              </w:rPr>
              <w:t>merupakan</w:t>
            </w:r>
            <w:proofErr w:type="spellEnd"/>
            <w:r w:rsidR="00E86BFB" w:rsidRPr="00E86BFB">
              <w:rPr>
                <w:rFonts w:ascii="Times New Roman" w:eastAsia="Times New Roman" w:hAnsi="Times New Roman" w:cs="Times New Roman"/>
                <w:i/>
                <w:iCs/>
                <w:color w:val="000000"/>
                <w:sz w:val="20"/>
                <w:szCs w:val="20"/>
              </w:rPr>
              <w:t xml:space="preserve"> media yang </w:t>
            </w:r>
            <w:proofErr w:type="spellStart"/>
            <w:r w:rsidR="00E86BFB" w:rsidRPr="00E86BFB">
              <w:rPr>
                <w:rFonts w:ascii="Times New Roman" w:eastAsia="Times New Roman" w:hAnsi="Times New Roman" w:cs="Times New Roman"/>
                <w:i/>
                <w:iCs/>
                <w:color w:val="000000"/>
                <w:sz w:val="20"/>
                <w:szCs w:val="20"/>
              </w:rPr>
              <w:t>digunakan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untuk</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memindahkan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yang </w:t>
            </w:r>
            <w:proofErr w:type="spellStart"/>
            <w:r w:rsidR="00E86BFB" w:rsidRPr="00E86BFB">
              <w:rPr>
                <w:rFonts w:ascii="Times New Roman" w:eastAsia="Times New Roman" w:hAnsi="Times New Roman" w:cs="Times New Roman"/>
                <w:i/>
                <w:iCs/>
                <w:color w:val="000000"/>
                <w:sz w:val="20"/>
                <w:szCs w:val="20"/>
              </w:rPr>
              <w:t>mengalir</w:t>
            </w:r>
            <w:proofErr w:type="spellEnd"/>
            <w:r w:rsidR="00E86BFB">
              <w:rPr>
                <w:rFonts w:ascii="Times New Roman" w:eastAsia="Times New Roman" w:hAnsi="Times New Roman" w:cs="Times New Roman"/>
                <w:i/>
                <w:iCs/>
                <w:color w:val="000000"/>
                <w:sz w:val="20"/>
                <w:szCs w:val="20"/>
              </w:rPr>
              <w:t xml:space="preserve"> dan </w:t>
            </w:r>
            <w:r w:rsidR="00E86BFB" w:rsidRPr="00E86BFB">
              <w:rPr>
                <w:rFonts w:ascii="Times New Roman" w:eastAsia="Times New Roman" w:hAnsi="Times New Roman" w:cs="Times New Roman"/>
                <w:i/>
                <w:iCs/>
                <w:color w:val="000000"/>
                <w:sz w:val="20"/>
                <w:szCs w:val="20"/>
              </w:rPr>
              <w:t xml:space="preserve">sangat </w:t>
            </w:r>
            <w:proofErr w:type="spellStart"/>
            <w:r w:rsidR="00E86BFB" w:rsidRPr="00E86BFB">
              <w:rPr>
                <w:rFonts w:ascii="Times New Roman" w:eastAsia="Times New Roman" w:hAnsi="Times New Roman" w:cs="Times New Roman"/>
                <w:i/>
                <w:iCs/>
                <w:color w:val="000000"/>
                <w:sz w:val="20"/>
                <w:szCs w:val="20"/>
              </w:rPr>
              <w:t>bergantung</w:t>
            </w:r>
            <w:proofErr w:type="spellEnd"/>
            <w:r w:rsidR="00E86BFB" w:rsidRPr="00E86BFB">
              <w:rPr>
                <w:rFonts w:ascii="Times New Roman" w:eastAsia="Times New Roman" w:hAnsi="Times New Roman" w:cs="Times New Roman"/>
                <w:i/>
                <w:iCs/>
                <w:color w:val="000000"/>
                <w:sz w:val="20"/>
                <w:szCs w:val="20"/>
              </w:rPr>
              <w:t xml:space="preserve"> pada </w:t>
            </w:r>
            <w:proofErr w:type="spellStart"/>
            <w:r w:rsidR="00E86BFB" w:rsidRPr="00E86BFB">
              <w:rPr>
                <w:rFonts w:ascii="Times New Roman" w:eastAsia="Times New Roman" w:hAnsi="Times New Roman" w:cs="Times New Roman"/>
                <w:i/>
                <w:iCs/>
                <w:color w:val="000000"/>
                <w:sz w:val="20"/>
                <w:szCs w:val="20"/>
              </w:rPr>
              <w:t>tekanan</w:t>
            </w:r>
            <w:proofErr w:type="spellEnd"/>
            <w:r w:rsidR="00E86BFB" w:rsidRPr="00E86BFB">
              <w:rPr>
                <w:rFonts w:ascii="Times New Roman" w:eastAsia="Times New Roman" w:hAnsi="Times New Roman" w:cs="Times New Roman"/>
                <w:i/>
                <w:iCs/>
                <w:color w:val="000000"/>
                <w:sz w:val="20"/>
                <w:szCs w:val="20"/>
              </w:rPr>
              <w:t xml:space="preserve"> dan </w:t>
            </w:r>
            <w:proofErr w:type="spellStart"/>
            <w:r w:rsidR="00E86BFB">
              <w:rPr>
                <w:rFonts w:ascii="Times New Roman" w:eastAsia="Times New Roman" w:hAnsi="Times New Roman" w:cs="Times New Roman"/>
                <w:i/>
                <w:iCs/>
                <w:color w:val="000000"/>
                <w:sz w:val="20"/>
                <w:szCs w:val="20"/>
              </w:rPr>
              <w:t>kecepatan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pada pipa </w:t>
            </w:r>
            <w:proofErr w:type="spellStart"/>
            <w:r w:rsidR="00E86BFB" w:rsidRPr="00E86BFB">
              <w:rPr>
                <w:rFonts w:ascii="Times New Roman" w:eastAsia="Times New Roman" w:hAnsi="Times New Roman" w:cs="Times New Roman"/>
                <w:i/>
                <w:iCs/>
                <w:color w:val="000000"/>
                <w:sz w:val="20"/>
                <w:szCs w:val="20"/>
              </w:rPr>
              <w:t>dapat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menyebabkan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kehilangan</w:t>
            </w:r>
            <w:proofErr w:type="spellEnd"/>
            <w:r w:rsidR="00E86BFB" w:rsidRPr="00E86BFB">
              <w:rPr>
                <w:rFonts w:ascii="Times New Roman" w:eastAsia="Times New Roman" w:hAnsi="Times New Roman" w:cs="Times New Roman"/>
                <w:i/>
                <w:iCs/>
                <w:color w:val="000000"/>
                <w:sz w:val="20"/>
                <w:szCs w:val="20"/>
              </w:rPr>
              <w:t xml:space="preserve"> air </w:t>
            </w:r>
            <w:proofErr w:type="spellStart"/>
            <w:r w:rsidR="00E86BFB" w:rsidRPr="00E86BFB">
              <w:rPr>
                <w:rFonts w:ascii="Times New Roman" w:eastAsia="Times New Roman" w:hAnsi="Times New Roman" w:cs="Times New Roman"/>
                <w:i/>
                <w:iCs/>
                <w:color w:val="000000"/>
                <w:sz w:val="20"/>
                <w:szCs w:val="20"/>
              </w:rPr>
              <w:t>secara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fisik</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hal</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tersebut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dapat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disebabkan</w:t>
            </w:r>
            <w:proofErr w:type="spellEnd"/>
            <w:r w:rsidR="00E86BFB" w:rsidRPr="00E86BFB">
              <w:rPr>
                <w:rFonts w:ascii="Times New Roman" w:eastAsia="Times New Roman" w:hAnsi="Times New Roman" w:cs="Times New Roman"/>
                <w:i/>
                <w:iCs/>
                <w:color w:val="000000"/>
                <w:sz w:val="20"/>
                <w:szCs w:val="20"/>
              </w:rPr>
              <w:t xml:space="preserve"> oleh </w:t>
            </w:r>
            <w:proofErr w:type="spellStart"/>
            <w:r w:rsidR="00E86BFB" w:rsidRPr="00E86BFB">
              <w:rPr>
                <w:rFonts w:ascii="Times New Roman" w:eastAsia="Times New Roman" w:hAnsi="Times New Roman" w:cs="Times New Roman"/>
                <w:i/>
                <w:iCs/>
                <w:color w:val="000000"/>
                <w:sz w:val="20"/>
                <w:szCs w:val="20"/>
              </w:rPr>
              <w:t>banyak</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hal</w:t>
            </w:r>
            <w:proofErr w:type="spellEnd"/>
            <w:r w:rsidR="00E86BFB">
              <w:rPr>
                <w:rFonts w:ascii="Times New Roman" w:eastAsia="Times New Roman" w:hAnsi="Times New Roman" w:cs="Times New Roman"/>
                <w:i/>
                <w:iCs/>
                <w:color w:val="000000"/>
                <w:sz w:val="20"/>
                <w:szCs w:val="20"/>
              </w:rPr>
              <w:t xml:space="preserve">, salah </w:t>
            </w:r>
            <w:proofErr w:type="spellStart"/>
            <w:r w:rsidR="00E86BFB">
              <w:rPr>
                <w:rFonts w:ascii="Times New Roman" w:eastAsia="Times New Roman" w:hAnsi="Times New Roman" w:cs="Times New Roman"/>
                <w:i/>
                <w:iCs/>
                <w:color w:val="000000"/>
                <w:sz w:val="20"/>
                <w:szCs w:val="20"/>
              </w:rPr>
              <w:t>satunya</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t</w:t>
            </w:r>
            <w:r w:rsidR="00E86BFB" w:rsidRPr="00E86BFB">
              <w:rPr>
                <w:rFonts w:ascii="Times New Roman" w:eastAsia="Times New Roman" w:hAnsi="Times New Roman" w:cs="Times New Roman"/>
                <w:i/>
                <w:iCs/>
                <w:color w:val="000000"/>
                <w:sz w:val="20"/>
                <w:szCs w:val="20"/>
              </w:rPr>
              <w:t>e</w:t>
            </w:r>
            <w:r w:rsidR="00E86BFB">
              <w:rPr>
                <w:rFonts w:ascii="Times New Roman" w:eastAsia="Times New Roman" w:hAnsi="Times New Roman" w:cs="Times New Roman"/>
                <w:i/>
                <w:iCs/>
                <w:color w:val="000000"/>
                <w:sz w:val="20"/>
                <w:szCs w:val="20"/>
              </w:rPr>
              <w:t>erdapat</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kebocoran</w:t>
            </w:r>
            <w:proofErr w:type="spellEnd"/>
            <w:r w:rsidR="00E86BFB">
              <w:rPr>
                <w:rFonts w:ascii="Times New Roman" w:eastAsia="Times New Roman" w:hAnsi="Times New Roman" w:cs="Times New Roman"/>
                <w:i/>
                <w:iCs/>
                <w:color w:val="000000"/>
                <w:sz w:val="20"/>
                <w:szCs w:val="20"/>
              </w:rPr>
              <w:t xml:space="preserve"> </w:t>
            </w:r>
            <w:proofErr w:type="spellStart"/>
            <w:proofErr w:type="gramStart"/>
            <w:r w:rsidR="00E86BFB">
              <w:rPr>
                <w:rFonts w:ascii="Times New Roman" w:eastAsia="Times New Roman" w:hAnsi="Times New Roman" w:cs="Times New Roman"/>
                <w:i/>
                <w:iCs/>
                <w:color w:val="000000"/>
                <w:sz w:val="20"/>
                <w:szCs w:val="20"/>
              </w:rPr>
              <w:t>disebabkan</w:t>
            </w:r>
            <w:proofErr w:type="spellEnd"/>
            <w:r w:rsidR="00E86BFB">
              <w:rPr>
                <w:rFonts w:ascii="Times New Roman" w:eastAsia="Times New Roman" w:hAnsi="Times New Roman" w:cs="Times New Roman"/>
                <w:i/>
                <w:iCs/>
                <w:color w:val="000000"/>
                <w:sz w:val="20"/>
                <w:szCs w:val="20"/>
              </w:rPr>
              <w:t xml:space="preserve"> </w:t>
            </w:r>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lubang</w:t>
            </w:r>
            <w:proofErr w:type="spellEnd"/>
            <w:proofErr w:type="gramEnd"/>
            <w:r w:rsidR="00E86BFB" w:rsidRPr="00E86BFB">
              <w:rPr>
                <w:rFonts w:ascii="Times New Roman" w:eastAsia="Times New Roman" w:hAnsi="Times New Roman" w:cs="Times New Roman"/>
                <w:i/>
                <w:iCs/>
                <w:color w:val="000000"/>
                <w:sz w:val="20"/>
                <w:szCs w:val="20"/>
              </w:rPr>
              <w:t xml:space="preserve"> pada pipa </w:t>
            </w:r>
            <w:r w:rsidR="00E86BFB">
              <w:rPr>
                <w:rFonts w:ascii="Times New Roman" w:eastAsia="Times New Roman" w:hAnsi="Times New Roman" w:cs="Times New Roman"/>
                <w:i/>
                <w:iCs/>
                <w:color w:val="000000"/>
                <w:sz w:val="20"/>
                <w:szCs w:val="20"/>
              </w:rPr>
              <w:t xml:space="preserve">yang </w:t>
            </w:r>
            <w:proofErr w:type="spellStart"/>
            <w:r w:rsidR="00E86BFB" w:rsidRPr="00E86BFB">
              <w:rPr>
                <w:rFonts w:ascii="Times New Roman" w:eastAsia="Times New Roman" w:hAnsi="Times New Roman" w:cs="Times New Roman"/>
                <w:i/>
                <w:iCs/>
                <w:color w:val="000000"/>
                <w:sz w:val="20"/>
                <w:szCs w:val="20"/>
              </w:rPr>
              <w:t>dapat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mengakibatkan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terganggunya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air </w:t>
            </w:r>
            <w:proofErr w:type="spellStart"/>
            <w:r w:rsidR="00E86BFB" w:rsidRPr="00E86BFB">
              <w:rPr>
                <w:rFonts w:ascii="Times New Roman" w:eastAsia="Times New Roman" w:hAnsi="Times New Roman" w:cs="Times New Roman"/>
                <w:i/>
                <w:iCs/>
                <w:color w:val="000000"/>
                <w:sz w:val="20"/>
                <w:szCs w:val="20"/>
              </w:rPr>
              <w:t>sehingga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air </w:t>
            </w:r>
            <w:proofErr w:type="spellStart"/>
            <w:r w:rsidR="00E86BFB" w:rsidRPr="00E86BFB">
              <w:rPr>
                <w:rFonts w:ascii="Times New Roman" w:eastAsia="Times New Roman" w:hAnsi="Times New Roman" w:cs="Times New Roman"/>
                <w:i/>
                <w:iCs/>
                <w:color w:val="000000"/>
                <w:sz w:val="20"/>
                <w:szCs w:val="20"/>
              </w:rPr>
              <w:t>atau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berubah</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termasuk</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tekanan</w:t>
            </w:r>
            <w:proofErr w:type="spellEnd"/>
            <w:r w:rsidR="00E86BFB" w:rsidRPr="00E86BFB">
              <w:rPr>
                <w:rFonts w:ascii="Times New Roman" w:eastAsia="Times New Roman" w:hAnsi="Times New Roman" w:cs="Times New Roman"/>
                <w:i/>
                <w:iCs/>
                <w:color w:val="000000"/>
                <w:sz w:val="20"/>
                <w:szCs w:val="20"/>
              </w:rPr>
              <w:t xml:space="preserve"> dan </w:t>
            </w:r>
            <w:proofErr w:type="spellStart"/>
            <w:r w:rsidR="00E86BFB" w:rsidRPr="00E86BFB">
              <w:rPr>
                <w:rFonts w:ascii="Times New Roman" w:eastAsia="Times New Roman" w:hAnsi="Times New Roman" w:cs="Times New Roman"/>
                <w:i/>
                <w:iCs/>
                <w:color w:val="000000"/>
                <w:sz w:val="20"/>
                <w:szCs w:val="20"/>
              </w:rPr>
              <w:t>kecepatannya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Suatu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dapat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divisualisasikan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dengan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menggunakan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simulasi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atau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pemodelan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matematis</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menggunakan</w:t>
            </w:r>
            <w:proofErr w:type="spellEnd"/>
            <w:r w:rsidR="00E86BFB" w:rsidRPr="00E86BFB">
              <w:rPr>
                <w:rFonts w:ascii="Times New Roman" w:eastAsia="Times New Roman" w:hAnsi="Times New Roman" w:cs="Times New Roman"/>
                <w:i/>
                <w:iCs/>
                <w:color w:val="000000"/>
                <w:sz w:val="20"/>
                <w:szCs w:val="20"/>
              </w:rPr>
              <w:t xml:space="preserve"> finite difference </w:t>
            </w:r>
            <w:proofErr w:type="spellStart"/>
            <w:r w:rsidR="00E86BFB" w:rsidRPr="00E86BFB">
              <w:rPr>
                <w:rFonts w:ascii="Times New Roman" w:eastAsia="Times New Roman" w:hAnsi="Times New Roman" w:cs="Times New Roman"/>
                <w:i/>
                <w:iCs/>
                <w:color w:val="000000"/>
                <w:sz w:val="20"/>
                <w:szCs w:val="20"/>
              </w:rPr>
              <w:t>atau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beda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hingga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Dengan</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menggunakan</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aplikasi</w:t>
            </w:r>
            <w:proofErr w:type="spellEnd"/>
            <w:r w:rsidR="00E86BFB">
              <w:rPr>
                <w:rFonts w:ascii="Times New Roman" w:eastAsia="Times New Roman" w:hAnsi="Times New Roman" w:cs="Times New Roman"/>
                <w:i/>
                <w:iCs/>
                <w:color w:val="000000"/>
                <w:sz w:val="20"/>
                <w:szCs w:val="20"/>
              </w:rPr>
              <w:t xml:space="preserve"> </w:t>
            </w:r>
            <w:r w:rsidR="00E86BFB" w:rsidRPr="00E86BFB">
              <w:rPr>
                <w:rFonts w:ascii="Times New Roman" w:eastAsia="Times New Roman" w:hAnsi="Times New Roman" w:cs="Times New Roman"/>
                <w:i/>
                <w:iCs/>
                <w:color w:val="000000"/>
                <w:sz w:val="20"/>
                <w:szCs w:val="20"/>
              </w:rPr>
              <w:t xml:space="preserve">GNU Octave </w:t>
            </w:r>
            <w:proofErr w:type="spellStart"/>
            <w:r w:rsidR="00E86BFB">
              <w:rPr>
                <w:rFonts w:ascii="Times New Roman" w:eastAsia="Times New Roman" w:hAnsi="Times New Roman" w:cs="Times New Roman"/>
                <w:i/>
                <w:iCs/>
                <w:color w:val="000000"/>
                <w:sz w:val="20"/>
                <w:szCs w:val="20"/>
              </w:rPr>
              <w:t>yaitu</w:t>
            </w:r>
            <w:proofErr w:type="spellEnd"/>
            <w:r w:rsid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komputasi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numerik</w:t>
            </w:r>
            <w:proofErr w:type="spellEnd"/>
            <w:r w:rsidR="00E86BFB" w:rsidRPr="00E86BFB">
              <w:rPr>
                <w:rFonts w:ascii="Times New Roman" w:eastAsia="Times New Roman" w:hAnsi="Times New Roman" w:cs="Times New Roman"/>
                <w:i/>
                <w:iCs/>
                <w:color w:val="000000"/>
                <w:sz w:val="20"/>
                <w:szCs w:val="20"/>
              </w:rPr>
              <w:t xml:space="preserve"> yang </w:t>
            </w:r>
            <w:proofErr w:type="spellStart"/>
            <w:r w:rsidR="00E86BFB" w:rsidRPr="00E86BFB">
              <w:rPr>
                <w:rFonts w:ascii="Times New Roman" w:eastAsia="Times New Roman" w:hAnsi="Times New Roman" w:cs="Times New Roman"/>
                <w:i/>
                <w:iCs/>
                <w:color w:val="000000"/>
                <w:sz w:val="20"/>
                <w:szCs w:val="20"/>
              </w:rPr>
              <w:t>dapat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diakses</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secara</w:t>
            </w:r>
            <w:proofErr w:type="spellEnd"/>
            <w:r w:rsidR="00E86BFB" w:rsidRPr="00E86BFB">
              <w:rPr>
                <w:rFonts w:ascii="Times New Roman" w:eastAsia="Times New Roman" w:hAnsi="Times New Roman" w:cs="Times New Roman"/>
                <w:i/>
                <w:iCs/>
                <w:color w:val="000000"/>
                <w:sz w:val="20"/>
                <w:szCs w:val="20"/>
              </w:rPr>
              <w:t xml:space="preserve"> gratis </w:t>
            </w:r>
            <w:proofErr w:type="spellStart"/>
            <w:r w:rsidR="00E86BFB" w:rsidRPr="00E86BFB">
              <w:rPr>
                <w:rFonts w:ascii="Times New Roman" w:eastAsia="Times New Roman" w:hAnsi="Times New Roman" w:cs="Times New Roman"/>
                <w:i/>
                <w:iCs/>
                <w:color w:val="000000"/>
                <w:sz w:val="20"/>
                <w:szCs w:val="20"/>
              </w:rPr>
              <w:t>tanpa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lisensi</w:t>
            </w:r>
            <w:proofErr w:type="spellEnd"/>
            <w:r w:rsidR="00E86BFB" w:rsidRPr="00E86BFB">
              <w:rPr>
                <w:rFonts w:ascii="Times New Roman" w:eastAsia="Times New Roman" w:hAnsi="Times New Roman" w:cs="Times New Roman"/>
                <w:i/>
                <w:iCs/>
                <w:color w:val="000000"/>
                <w:sz w:val="20"/>
                <w:szCs w:val="20"/>
              </w:rPr>
              <w:t xml:space="preserve"> yang </w:t>
            </w:r>
            <w:proofErr w:type="spellStart"/>
            <w:r w:rsidR="00E86BFB" w:rsidRPr="00E86BFB">
              <w:rPr>
                <w:rFonts w:ascii="Times New Roman" w:eastAsia="Times New Roman" w:hAnsi="Times New Roman" w:cs="Times New Roman"/>
                <w:i/>
                <w:iCs/>
                <w:color w:val="000000"/>
                <w:sz w:val="20"/>
                <w:szCs w:val="20"/>
              </w:rPr>
              <w:t>digunakan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sebagai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visualisasi</w:t>
            </w:r>
            <w:proofErr w:type="spellEnd"/>
            <w:r w:rsidR="00E86BFB" w:rsidRPr="00E86BFB">
              <w:rPr>
                <w:rFonts w:ascii="Times New Roman" w:eastAsia="Times New Roman" w:hAnsi="Times New Roman" w:cs="Times New Roman"/>
                <w:i/>
                <w:iCs/>
                <w:color w:val="000000"/>
                <w:sz w:val="20"/>
                <w:szCs w:val="20"/>
              </w:rPr>
              <w:t xml:space="preserve"> data, </w:t>
            </w:r>
            <w:proofErr w:type="spellStart"/>
            <w:r w:rsidR="00E86BFB">
              <w:rPr>
                <w:rFonts w:ascii="Times New Roman" w:eastAsia="Times New Roman" w:hAnsi="Times New Roman" w:cs="Times New Roman"/>
                <w:i/>
                <w:iCs/>
                <w:color w:val="000000"/>
                <w:sz w:val="20"/>
                <w:szCs w:val="20"/>
              </w:rPr>
              <w:t>dapat</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memberikan</w:t>
            </w:r>
            <w:proofErr w:type="spellEnd"/>
            <w:r w:rsidR="00E86BFB">
              <w:rPr>
                <w:rFonts w:ascii="Times New Roman" w:eastAsia="Times New Roman" w:hAnsi="Times New Roman" w:cs="Times New Roman"/>
                <w:i/>
                <w:iCs/>
                <w:color w:val="000000"/>
                <w:sz w:val="20"/>
                <w:szCs w:val="20"/>
              </w:rPr>
              <w:t xml:space="preserve"> </w:t>
            </w:r>
            <w:proofErr w:type="spellStart"/>
            <w:r w:rsidR="00E86BFB">
              <w:rPr>
                <w:rFonts w:ascii="Times New Roman" w:eastAsia="Times New Roman" w:hAnsi="Times New Roman" w:cs="Times New Roman"/>
                <w:i/>
                <w:iCs/>
                <w:color w:val="000000"/>
                <w:sz w:val="20"/>
                <w:szCs w:val="20"/>
              </w:rPr>
              <w:t>gambaran</w:t>
            </w:r>
            <w:proofErr w:type="spellEnd"/>
            <w:r w:rsid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termasuk</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terjadinya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pada pipa </w:t>
            </w:r>
            <w:proofErr w:type="spellStart"/>
            <w:r w:rsidR="00E86BFB" w:rsidRPr="00E86BFB">
              <w:rPr>
                <w:rFonts w:ascii="Times New Roman" w:eastAsia="Times New Roman" w:hAnsi="Times New Roman" w:cs="Times New Roman"/>
                <w:i/>
                <w:iCs/>
                <w:color w:val="000000"/>
                <w:sz w:val="20"/>
                <w:szCs w:val="20"/>
              </w:rPr>
              <w:t>yaitu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dengan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cara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merepresentasikan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secara</w:t>
            </w:r>
            <w:proofErr w:type="spellEnd"/>
            <w:r w:rsidR="00E86BFB" w:rsidRPr="00E86BFB">
              <w:rPr>
                <w:rFonts w:ascii="Times New Roman" w:eastAsia="Times New Roman" w:hAnsi="Times New Roman" w:cs="Times New Roman"/>
                <w:i/>
                <w:iCs/>
                <w:color w:val="000000"/>
                <w:sz w:val="20"/>
                <w:szCs w:val="20"/>
              </w:rPr>
              <w:t xml:space="preserve"> visual </w:t>
            </w:r>
            <w:proofErr w:type="spellStart"/>
            <w:r w:rsidR="00E86BFB" w:rsidRPr="00E86BFB">
              <w:rPr>
                <w:rFonts w:ascii="Times New Roman" w:eastAsia="Times New Roman" w:hAnsi="Times New Roman" w:cs="Times New Roman"/>
                <w:i/>
                <w:iCs/>
                <w:color w:val="000000"/>
                <w:sz w:val="20"/>
                <w:szCs w:val="20"/>
              </w:rPr>
              <w:t>keadaan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pada </w:t>
            </w:r>
            <w:proofErr w:type="spellStart"/>
            <w:r w:rsidR="00E86BFB" w:rsidRPr="00E86BFB">
              <w:rPr>
                <w:rFonts w:ascii="Times New Roman" w:eastAsia="Times New Roman" w:hAnsi="Times New Roman" w:cs="Times New Roman"/>
                <w:i/>
                <w:iCs/>
                <w:color w:val="000000"/>
                <w:sz w:val="20"/>
                <w:szCs w:val="20"/>
              </w:rPr>
              <w:t>saat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terjadinya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pada pipa. </w:t>
            </w:r>
            <w:proofErr w:type="spellStart"/>
            <w:r w:rsidR="00E86BFB" w:rsidRPr="00E86BFB">
              <w:rPr>
                <w:rFonts w:ascii="Times New Roman" w:eastAsia="Times New Roman" w:hAnsi="Times New Roman" w:cs="Times New Roman"/>
                <w:i/>
                <w:iCs/>
                <w:color w:val="000000"/>
                <w:sz w:val="20"/>
                <w:szCs w:val="20"/>
              </w:rPr>
              <w:t>Dengan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visualisasi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tersebut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dihasilkan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pola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terjadi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di </w:t>
            </w:r>
            <w:proofErr w:type="spellStart"/>
            <w:r w:rsidR="00E86BFB" w:rsidRPr="00E86BFB">
              <w:rPr>
                <w:rFonts w:ascii="Times New Roman" w:eastAsia="Times New Roman" w:hAnsi="Times New Roman" w:cs="Times New Roman"/>
                <w:i/>
                <w:iCs/>
                <w:color w:val="000000"/>
                <w:sz w:val="20"/>
                <w:szCs w:val="20"/>
              </w:rPr>
              <w:t>beberapa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titik</w:t>
            </w:r>
            <w:proofErr w:type="spellEnd"/>
            <w:r w:rsidR="00E86BFB" w:rsidRPr="00E86BFB">
              <w:rPr>
                <w:rFonts w:ascii="Times New Roman" w:eastAsia="Times New Roman" w:hAnsi="Times New Roman" w:cs="Times New Roman"/>
                <w:i/>
                <w:iCs/>
                <w:color w:val="000000"/>
                <w:sz w:val="20"/>
                <w:szCs w:val="20"/>
              </w:rPr>
              <w:t xml:space="preserve"> yang </w:t>
            </w:r>
            <w:proofErr w:type="spellStart"/>
            <w:proofErr w:type="gramStart"/>
            <w:r w:rsidR="00E86BFB" w:rsidRPr="00E86BFB">
              <w:rPr>
                <w:rFonts w:ascii="Times New Roman" w:eastAsia="Times New Roman" w:hAnsi="Times New Roman" w:cs="Times New Roman"/>
                <w:i/>
                <w:iCs/>
                <w:color w:val="000000"/>
                <w:sz w:val="20"/>
                <w:szCs w:val="20"/>
              </w:rPr>
              <w:t>berbeda</w:t>
            </w:r>
            <w:proofErr w:type="spellEnd"/>
            <w:r w:rsidR="00E86BFB" w:rsidRPr="00E86BFB">
              <w:rPr>
                <w:rFonts w:ascii="Times New Roman" w:eastAsia="Times New Roman" w:hAnsi="Times New Roman" w:cs="Times New Roman"/>
                <w:i/>
                <w:iCs/>
                <w:color w:val="000000"/>
                <w:sz w:val="20"/>
                <w:szCs w:val="20"/>
              </w:rPr>
              <w:t xml:space="preserve"> ,</w:t>
            </w:r>
            <w:proofErr w:type="gram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dari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hasil</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penelitian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didapatkan</w:t>
            </w:r>
            <w:proofErr w:type="spellEnd"/>
            <w:r w:rsidR="00E86BFB" w:rsidRPr="00E86BFB">
              <w:rPr>
                <w:rFonts w:ascii="Times New Roman" w:eastAsia="Times New Roman" w:hAnsi="Times New Roman" w:cs="Times New Roman"/>
                <w:i/>
                <w:iCs/>
                <w:color w:val="000000"/>
                <w:sz w:val="20"/>
                <w:szCs w:val="20"/>
              </w:rPr>
              <w:t xml:space="preserve"> pipa </w:t>
            </w:r>
            <w:proofErr w:type="spellStart"/>
            <w:r w:rsidR="00E86BFB" w:rsidRPr="00E86BFB">
              <w:rPr>
                <w:rFonts w:ascii="Times New Roman" w:eastAsia="Times New Roman" w:hAnsi="Times New Roman" w:cs="Times New Roman"/>
                <w:i/>
                <w:iCs/>
                <w:color w:val="000000"/>
                <w:sz w:val="20"/>
                <w:szCs w:val="20"/>
              </w:rPr>
              <w:t>sebelum</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mendapatkan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bersifat</w:t>
            </w:r>
            <w:proofErr w:type="spellEnd"/>
            <w:r w:rsidR="00E86BFB" w:rsidRPr="00E86BFB">
              <w:rPr>
                <w:rFonts w:ascii="Times New Roman" w:eastAsia="Times New Roman" w:hAnsi="Times New Roman" w:cs="Times New Roman"/>
                <w:i/>
                <w:iCs/>
                <w:color w:val="000000"/>
                <w:sz w:val="20"/>
                <w:szCs w:val="20"/>
              </w:rPr>
              <w:t xml:space="preserve"> laminar </w:t>
            </w:r>
            <w:proofErr w:type="spellStart"/>
            <w:r w:rsidR="00E86BFB" w:rsidRPr="00E86BFB">
              <w:rPr>
                <w:rFonts w:ascii="Times New Roman" w:eastAsia="Times New Roman" w:hAnsi="Times New Roman" w:cs="Times New Roman"/>
                <w:i/>
                <w:iCs/>
                <w:color w:val="000000"/>
                <w:sz w:val="20"/>
                <w:szCs w:val="20"/>
              </w:rPr>
              <w:t>namun</w:t>
            </w:r>
            <w:proofErr w:type="spellEnd"/>
            <w:r w:rsidR="00E86BFB" w:rsidRPr="00E86BFB">
              <w:rPr>
                <w:rFonts w:ascii="Times New Roman" w:eastAsia="Times New Roman" w:hAnsi="Times New Roman" w:cs="Times New Roman"/>
                <w:i/>
                <w:iCs/>
                <w:color w:val="000000"/>
                <w:sz w:val="20"/>
                <w:szCs w:val="20"/>
              </w:rPr>
              <w:t xml:space="preserve"> Ketika </w:t>
            </w:r>
            <w:proofErr w:type="spellStart"/>
            <w:r w:rsidR="00E86BFB" w:rsidRPr="00E86BFB">
              <w:rPr>
                <w:rFonts w:ascii="Times New Roman" w:eastAsia="Times New Roman" w:hAnsi="Times New Roman" w:cs="Times New Roman"/>
                <w:i/>
                <w:iCs/>
                <w:color w:val="000000"/>
                <w:sz w:val="20"/>
                <w:szCs w:val="20"/>
              </w:rPr>
              <w:t>mendapatkan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kebocoran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menjadi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yang </w:t>
            </w:r>
            <w:proofErr w:type="spellStart"/>
            <w:r w:rsidR="00E86BFB" w:rsidRPr="00E86BFB">
              <w:rPr>
                <w:rFonts w:ascii="Times New Roman" w:eastAsia="Times New Roman" w:hAnsi="Times New Roman" w:cs="Times New Roman"/>
                <w:i/>
                <w:iCs/>
                <w:color w:val="000000"/>
                <w:sz w:val="20"/>
                <w:szCs w:val="20"/>
              </w:rPr>
              <w:t>beralih</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ke</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aliran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transisi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atau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turbulensi</w:t>
            </w:r>
            <w:proofErr w:type="spellEnd"/>
            <w:r w:rsidR="00E86BFB" w:rsidRPr="00E86BFB">
              <w:rPr>
                <w:rFonts w:ascii="Times New Roman" w:eastAsia="Times New Roman" w:hAnsi="Times New Roman" w:cs="Times New Roman"/>
                <w:i/>
                <w:iCs/>
                <w:color w:val="000000"/>
                <w:sz w:val="20"/>
                <w:szCs w:val="20"/>
              </w:rPr>
              <w:t xml:space="preserve">. Selain </w:t>
            </w:r>
            <w:proofErr w:type="spellStart"/>
            <w:r w:rsidR="00E86BFB" w:rsidRPr="00E86BFB">
              <w:rPr>
                <w:rFonts w:ascii="Times New Roman" w:eastAsia="Times New Roman" w:hAnsi="Times New Roman" w:cs="Times New Roman"/>
                <w:i/>
                <w:iCs/>
                <w:color w:val="000000"/>
                <w:sz w:val="20"/>
                <w:szCs w:val="20"/>
              </w:rPr>
              <w:t>itu</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peletakkan</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variasi</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koordinat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sedikit</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mempengaruhi</w:t>
            </w:r>
            <w:proofErr w:type="spellEnd"/>
            <w:r w:rsidR="00E86BFB" w:rsidRPr="00E86BFB">
              <w:rPr>
                <w:rFonts w:ascii="Times New Roman" w:eastAsia="Times New Roman" w:hAnsi="Times New Roman" w:cs="Times New Roman"/>
                <w:i/>
                <w:iCs/>
                <w:color w:val="000000"/>
                <w:sz w:val="20"/>
                <w:szCs w:val="20"/>
              </w:rPr>
              <w:t xml:space="preserve"> garis </w:t>
            </w:r>
            <w:proofErr w:type="spellStart"/>
            <w:r w:rsidR="00E86BFB" w:rsidRPr="00E86BFB">
              <w:rPr>
                <w:rFonts w:ascii="Times New Roman" w:eastAsia="Times New Roman" w:hAnsi="Times New Roman" w:cs="Times New Roman"/>
                <w:i/>
                <w:iCs/>
                <w:color w:val="000000"/>
                <w:sz w:val="20"/>
                <w:szCs w:val="20"/>
              </w:rPr>
              <w:t>alir</w:t>
            </w:r>
            <w:proofErr w:type="spellEnd"/>
            <w:r w:rsidR="00E86BFB" w:rsidRPr="00E86BFB">
              <w:rPr>
                <w:rFonts w:ascii="Times New Roman" w:eastAsia="Times New Roman" w:hAnsi="Times New Roman" w:cs="Times New Roman"/>
                <w:i/>
                <w:iCs/>
                <w:color w:val="000000"/>
                <w:sz w:val="20"/>
                <w:szCs w:val="20"/>
              </w:rPr>
              <w:t xml:space="preserve"> </w:t>
            </w:r>
            <w:proofErr w:type="spellStart"/>
            <w:r w:rsidR="00E86BFB" w:rsidRPr="00E86BFB">
              <w:rPr>
                <w:rFonts w:ascii="Times New Roman" w:eastAsia="Times New Roman" w:hAnsi="Times New Roman" w:cs="Times New Roman"/>
                <w:i/>
                <w:iCs/>
                <w:color w:val="000000"/>
                <w:sz w:val="20"/>
                <w:szCs w:val="20"/>
              </w:rPr>
              <w:t>fluida</w:t>
            </w:r>
            <w:proofErr w:type="spellEnd"/>
            <w:r w:rsidR="00E86BFB" w:rsidRPr="00E86BFB">
              <w:rPr>
                <w:rFonts w:ascii="Times New Roman" w:eastAsia="Times New Roman" w:hAnsi="Times New Roman" w:cs="Times New Roman"/>
                <w:i/>
                <w:iCs/>
                <w:color w:val="000000"/>
                <w:sz w:val="20"/>
                <w:szCs w:val="20"/>
              </w:rPr>
              <w:t>.</w:t>
            </w:r>
          </w:p>
        </w:tc>
      </w:tr>
      <w:tr w:rsidR="001C71F1" w14:paraId="0DDE3BB6" w14:textId="77777777">
        <w:tc>
          <w:tcPr>
            <w:tcW w:w="2641" w:type="dxa"/>
            <w:vMerge/>
          </w:tcPr>
          <w:p w14:paraId="29DA950E" w14:textId="77777777" w:rsidR="001C71F1" w:rsidRDefault="001C71F1">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41950B45" w14:textId="1FECB0A2" w:rsidR="001C71F1" w:rsidRDefault="00000000">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E86BFB" w:rsidRPr="00E86BFB">
              <w:rPr>
                <w:rFonts w:ascii="Times New Roman" w:eastAsia="Times New Roman" w:hAnsi="Times New Roman" w:cs="Times New Roman"/>
                <w:i/>
                <w:color w:val="000000"/>
                <w:sz w:val="20"/>
                <w:szCs w:val="20"/>
              </w:rPr>
              <w:t xml:space="preserve">Pipes are a medium used to move flowing fluids and are very dependent on pressure and speed. Leaks in pipes can cause physical loss of water. This can be caused by many things, one of which is a leak caused by a hole in the pipe which can disrupt the flow of water so that the flow of water or fluid will change, including the pressure and speed. A fluid flow can be visualized using simulation or mathematical </w:t>
            </w:r>
            <w:proofErr w:type="spellStart"/>
            <w:r w:rsidR="00E86BFB" w:rsidRPr="00E86BFB">
              <w:rPr>
                <w:rFonts w:ascii="Times New Roman" w:eastAsia="Times New Roman" w:hAnsi="Times New Roman" w:cs="Times New Roman"/>
                <w:i/>
                <w:color w:val="000000"/>
                <w:sz w:val="20"/>
                <w:szCs w:val="20"/>
              </w:rPr>
              <w:t>modeling</w:t>
            </w:r>
            <w:proofErr w:type="spellEnd"/>
            <w:r w:rsidR="00E86BFB" w:rsidRPr="00E86BFB">
              <w:rPr>
                <w:rFonts w:ascii="Times New Roman" w:eastAsia="Times New Roman" w:hAnsi="Times New Roman" w:cs="Times New Roman"/>
                <w:i/>
                <w:color w:val="000000"/>
                <w:sz w:val="20"/>
                <w:szCs w:val="20"/>
              </w:rPr>
              <w:t xml:space="preserve"> using finite differences. By using the GNU Octave application, namely numerical computing which can be accessed for free without a license which is used as data visualization, it can provide an overview of fluid flow including the occurrence of leaks in pipes, namely by visually representing the state of fluid flow when a leak occurs in a pipe. With this visualization, a fluid flow pattern is produced where leaks occur at several different points. From the research results, it was found that the pipe before it got a leak would be laminar, but when it got a leak, the fluid flow would become a fluid flow that switched to transitional fluid flow or turbulence. Apart from that, the placement of coordinate variations slightly affects the fluid flow line</w:t>
            </w:r>
            <w:r>
              <w:rPr>
                <w:rFonts w:ascii="Times New Roman" w:eastAsia="Times New Roman" w:hAnsi="Times New Roman" w:cs="Times New Roman"/>
                <w:i/>
                <w:color w:val="000000"/>
                <w:sz w:val="20"/>
                <w:szCs w:val="20"/>
              </w:rPr>
              <w:t>.</w:t>
            </w:r>
          </w:p>
        </w:tc>
      </w:tr>
      <w:tr w:rsidR="001C71F1" w14:paraId="0BBFF804" w14:textId="77777777">
        <w:trPr>
          <w:trHeight w:val="80"/>
        </w:trPr>
        <w:tc>
          <w:tcPr>
            <w:tcW w:w="2641" w:type="dxa"/>
            <w:tcBorders>
              <w:bottom w:val="single" w:sz="4" w:space="0" w:color="000000"/>
            </w:tcBorders>
          </w:tcPr>
          <w:p w14:paraId="21A564A0" w14:textId="77777777" w:rsidR="001C71F1" w:rsidRDefault="001C71F1">
            <w:pPr>
              <w:rPr>
                <w:rFonts w:ascii="Times New Roman" w:eastAsia="Times New Roman" w:hAnsi="Times New Roman" w:cs="Times New Roman"/>
                <w:sz w:val="2"/>
                <w:szCs w:val="2"/>
              </w:rPr>
            </w:pPr>
          </w:p>
        </w:tc>
        <w:tc>
          <w:tcPr>
            <w:tcW w:w="6430" w:type="dxa"/>
            <w:tcBorders>
              <w:bottom w:val="single" w:sz="4" w:space="0" w:color="000000"/>
            </w:tcBorders>
          </w:tcPr>
          <w:p w14:paraId="611207BE" w14:textId="77777777" w:rsidR="001C71F1" w:rsidRDefault="001C71F1">
            <w:pPr>
              <w:rPr>
                <w:rFonts w:ascii="Times New Roman" w:eastAsia="Times New Roman" w:hAnsi="Times New Roman" w:cs="Times New Roman"/>
                <w:sz w:val="2"/>
                <w:szCs w:val="2"/>
              </w:rPr>
            </w:pPr>
          </w:p>
        </w:tc>
      </w:tr>
    </w:tbl>
    <w:p w14:paraId="5E9A6BD2" w14:textId="77777777" w:rsidR="001C71F1" w:rsidRDefault="001C71F1">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1C71F1">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14:paraId="6527443C" w14:textId="77777777" w:rsidR="001C71F1" w:rsidRDefault="00000000">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 xml:space="preserve">PENDAHULUAN </w:t>
      </w:r>
    </w:p>
    <w:p w14:paraId="567F97E3" w14:textId="77777777" w:rsidR="00B46FEC" w:rsidRPr="00B46FEC" w:rsidRDefault="001C1667" w:rsidP="00047303">
      <w:pPr>
        <w:ind w:firstLine="284"/>
        <w:jc w:val="both"/>
        <w:rPr>
          <w:rFonts w:ascii="Times New Roman" w:hAnsi="Times New Roman" w:cs="Times New Roman"/>
        </w:rPr>
      </w:pPr>
      <w:proofErr w:type="spellStart"/>
      <w:r w:rsidRPr="00B46FEC">
        <w:rPr>
          <w:rFonts w:ascii="Times New Roman" w:hAnsi="Times New Roman" w:cs="Times New Roman"/>
        </w:rPr>
        <w:t>Sistem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perpipaan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merupakan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sistem</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digunakan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dalam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pemindahan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tempat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satu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tempat</w:t>
      </w:r>
      <w:proofErr w:type="spellEnd"/>
      <w:r w:rsidRPr="00B46FEC">
        <w:rPr>
          <w:rFonts w:ascii="Times New Roman" w:hAnsi="Times New Roman" w:cs="Times New Roman"/>
        </w:rPr>
        <w:t xml:space="preserve"> yang lain </w:t>
      </w:r>
      <w:proofErr w:type="spellStart"/>
      <w:r w:rsidRPr="00B46FEC">
        <w:rPr>
          <w:rFonts w:ascii="Times New Roman" w:hAnsi="Times New Roman" w:cs="Times New Roman"/>
        </w:rPr>
        <w:t>sehingga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distribusi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berlangsung</w:t>
      </w:r>
      <w:proofErr w:type="spellEnd"/>
      <w:r w:rsidRPr="00B46FEC">
        <w:rPr>
          <w:rFonts w:ascii="Times New Roman" w:hAnsi="Times New Roman" w:cs="Times New Roman"/>
        </w:rPr>
        <w:t xml:space="preserve">. Dalam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suatu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bergantung</w:t>
      </w:r>
      <w:proofErr w:type="spellEnd"/>
      <w:r w:rsidRPr="00B46FEC">
        <w:rPr>
          <w:rFonts w:ascii="Times New Roman" w:hAnsi="Times New Roman" w:cs="Times New Roman"/>
        </w:rPr>
        <w:t xml:space="preserve"> pada </w:t>
      </w:r>
      <w:proofErr w:type="spellStart"/>
      <w:r w:rsidRPr="00B46FEC">
        <w:rPr>
          <w:rFonts w:ascii="Times New Roman" w:hAnsi="Times New Roman" w:cs="Times New Roman"/>
        </w:rPr>
        <w:t>tekanan</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kecepatanhal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tersebut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diketahui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pola</w:t>
      </w:r>
      <w:proofErr w:type="spellEnd"/>
      <w:r w:rsidRPr="00B46FEC">
        <w:rPr>
          <w:rFonts w:ascii="Times New Roman" w:hAnsi="Times New Roman" w:cs="Times New Roman"/>
        </w:rPr>
        <w:t xml:space="preserve"> </w:t>
      </w:r>
      <w:r w:rsidRPr="00B46FEC">
        <w:rPr>
          <w:rFonts w:ascii="Times New Roman" w:hAnsi="Times New Roman" w:cs="Times New Roman"/>
        </w:rPr>
        <w:lastRenderedPageBreak/>
        <w:t xml:space="preserve">garis </w:t>
      </w:r>
      <w:proofErr w:type="spellStart"/>
      <w:r w:rsidRPr="00B46FEC">
        <w:rPr>
          <w:rFonts w:ascii="Times New Roman" w:hAnsi="Times New Roman" w:cs="Times New Roman"/>
        </w:rPr>
        <w:t>arus</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penerapan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persamaan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bernaulli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maupun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kontinuitas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
    <w:p w14:paraId="6F3EDCA0" w14:textId="756FB99D" w:rsidR="00B46FEC" w:rsidRPr="00B46FEC" w:rsidRDefault="001C1667" w:rsidP="00047303">
      <w:pPr>
        <w:ind w:firstLine="284"/>
        <w:jc w:val="both"/>
        <w:rPr>
          <w:rFonts w:ascii="Times New Roman" w:hAnsi="Times New Roman" w:cs="Times New Roman"/>
        </w:rPr>
      </w:pPr>
      <w:r w:rsidRPr="00B46FEC">
        <w:rPr>
          <w:rFonts w:ascii="Times New Roman" w:hAnsi="Times New Roman" w:cs="Times New Roman"/>
        </w:rPr>
        <w:t xml:space="preserve">Pola </w:t>
      </w:r>
      <w:proofErr w:type="spellStart"/>
      <w:r w:rsidRPr="00B46FEC">
        <w:rPr>
          <w:rFonts w:ascii="Times New Roman" w:hAnsi="Times New Roman" w:cs="Times New Roman"/>
        </w:rPr>
        <w:t>pola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tersebut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bisa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membuat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sebuah</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jaring-jaring</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berkesesuaian</w:t>
      </w:r>
      <w:proofErr w:type="spellEnd"/>
      <w:r w:rsidRPr="00B46FEC">
        <w:rPr>
          <w:rFonts w:ascii="Times New Roman" w:hAnsi="Times New Roman" w:cs="Times New Roman"/>
        </w:rPr>
        <w:t xml:space="preserve">. Sifat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berdasarkan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jenis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alirannya</w:t>
      </w:r>
      <w:proofErr w:type="spellEnd"/>
      <w:r w:rsidRPr="00B46FEC">
        <w:rPr>
          <w:rFonts w:ascii="Times New Roman" w:hAnsi="Times New Roman" w:cs="Times New Roman"/>
        </w:rPr>
        <w:t xml:space="preserve"> pun </w:t>
      </w:r>
      <w:proofErr w:type="spellStart"/>
      <w:r w:rsidRPr="00B46FEC">
        <w:rPr>
          <w:rFonts w:ascii="Times New Roman" w:hAnsi="Times New Roman" w:cs="Times New Roman"/>
        </w:rPr>
        <w:t>bermacam-macam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yaitu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meliputi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proofErr w:type="gramStart"/>
      <w:r w:rsidRPr="00B46FEC">
        <w:rPr>
          <w:rFonts w:ascii="Times New Roman" w:hAnsi="Times New Roman" w:cs="Times New Roman"/>
        </w:rPr>
        <w:t>laminar,aliran</w:t>
      </w:r>
      <w:proofErr w:type="spellEnd"/>
      <w:proofErr w:type="gramEnd"/>
      <w:r w:rsidR="00B46FEC" w:rsidRPr="00B46FEC">
        <w:rPr>
          <w:rFonts w:ascii="Times New Roman" w:hAnsi="Times New Roman" w:cs="Times New Roman"/>
        </w:rPr>
        <w:t xml:space="preserve"> </w:t>
      </w:r>
      <w:proofErr w:type="spellStart"/>
      <w:r w:rsidRPr="00B46FEC">
        <w:rPr>
          <w:rFonts w:ascii="Times New Roman" w:hAnsi="Times New Roman" w:cs="Times New Roman"/>
        </w:rPr>
        <w:t>translasi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serta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turbulensi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Dengan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perbedaan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ini</w:t>
      </w:r>
      <w:proofErr w:type="spellEnd"/>
      <w:r w:rsidRPr="00B46FEC">
        <w:rPr>
          <w:rFonts w:ascii="Times New Roman" w:hAnsi="Times New Roman" w:cs="Times New Roman"/>
        </w:rPr>
        <w:t xml:space="preserve"> juga </w:t>
      </w:r>
      <w:proofErr w:type="spellStart"/>
      <w:r w:rsidRPr="00B46FEC">
        <w:rPr>
          <w:rFonts w:ascii="Times New Roman" w:hAnsi="Times New Roman" w:cs="Times New Roman"/>
        </w:rPr>
        <w:t>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membedakan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kecepatan</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tekanan</w:t>
      </w:r>
      <w:proofErr w:type="spellEnd"/>
      <w:r w:rsidRPr="00B46FEC">
        <w:rPr>
          <w:rFonts w:ascii="Times New Roman" w:hAnsi="Times New Roman" w:cs="Times New Roman"/>
        </w:rPr>
        <w:t xml:space="preserve"> pada </w:t>
      </w:r>
      <w:proofErr w:type="spellStart"/>
      <w:r w:rsidRPr="00B46FEC">
        <w:rPr>
          <w:rFonts w:ascii="Times New Roman" w:hAnsi="Times New Roman" w:cs="Times New Roman"/>
        </w:rPr>
        <w:t>setiap</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hal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tersebut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direpresentasikan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dengan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menggunakan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pemodelan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matematis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menggunakan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pola</w:t>
      </w:r>
      <w:proofErr w:type="spellEnd"/>
      <w:r w:rsidRPr="00B46FEC">
        <w:rPr>
          <w:rFonts w:ascii="Times New Roman" w:hAnsi="Times New Roman" w:cs="Times New Roman"/>
        </w:rPr>
        <w:t xml:space="preserve"> garis </w:t>
      </w:r>
      <w:proofErr w:type="spellStart"/>
      <w:r w:rsidRPr="00B46FEC">
        <w:rPr>
          <w:rFonts w:ascii="Times New Roman" w:hAnsi="Times New Roman" w:cs="Times New Roman"/>
        </w:rPr>
        <w:t>arus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berbasis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metode</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hingga</w:t>
      </w:r>
      <w:proofErr w:type="spellEnd"/>
      <w:r w:rsidR="00B46FEC" w:rsidRPr="00B46FEC">
        <w:rPr>
          <w:rFonts w:ascii="Times New Roman" w:hAnsi="Times New Roman" w:cs="Times New Roman"/>
        </w:rPr>
        <w:t xml:space="preserve"> </w:t>
      </w:r>
      <w:proofErr w:type="spellStart"/>
      <w:r w:rsidR="00B46FEC" w:rsidRPr="00B46FEC">
        <w:rPr>
          <w:rFonts w:ascii="Times New Roman" w:hAnsi="Times New Roman" w:cs="Times New Roman"/>
        </w:rPr>
        <w:t>dengan</w:t>
      </w:r>
      <w:proofErr w:type="spellEnd"/>
      <w:r w:rsidR="00B46FEC" w:rsidRPr="00B46FEC">
        <w:rPr>
          <w:rFonts w:ascii="Times New Roman" w:hAnsi="Times New Roman" w:cs="Times New Roman"/>
        </w:rPr>
        <w:t xml:space="preserve"> </w:t>
      </w:r>
      <w:proofErr w:type="spellStart"/>
      <w:r w:rsidR="00B46FEC" w:rsidRPr="00B46FEC">
        <w:rPr>
          <w:rFonts w:ascii="Times New Roman" w:hAnsi="Times New Roman" w:cs="Times New Roman"/>
        </w:rPr>
        <w:t>menggunakan</w:t>
      </w:r>
      <w:proofErr w:type="spellEnd"/>
      <w:r w:rsidR="00B46FEC" w:rsidRPr="00B46FEC">
        <w:rPr>
          <w:rFonts w:ascii="Times New Roman" w:hAnsi="Times New Roman" w:cs="Times New Roman"/>
        </w:rPr>
        <w:t xml:space="preserve"> </w:t>
      </w:r>
      <w:proofErr w:type="spellStart"/>
      <w:r w:rsidR="00B46FEC" w:rsidRPr="00B46FEC">
        <w:rPr>
          <w:rFonts w:ascii="Times New Roman" w:hAnsi="Times New Roman" w:cs="Times New Roman"/>
        </w:rPr>
        <w:t>aplikasi</w:t>
      </w:r>
      <w:proofErr w:type="spellEnd"/>
      <w:r w:rsidR="00B46FEC" w:rsidRPr="00B46FEC">
        <w:rPr>
          <w:rFonts w:ascii="Times New Roman" w:hAnsi="Times New Roman" w:cs="Times New Roman"/>
        </w:rPr>
        <w:t xml:space="preserve"> </w:t>
      </w:r>
      <w:proofErr w:type="spellStart"/>
      <w:r w:rsidR="00B46FEC" w:rsidRPr="00B46FEC">
        <w:rPr>
          <w:rFonts w:ascii="Times New Roman" w:hAnsi="Times New Roman" w:cs="Times New Roman"/>
        </w:rPr>
        <w:t>atau</w:t>
      </w:r>
      <w:proofErr w:type="spellEnd"/>
      <w:r w:rsidR="00B46FEC" w:rsidRPr="00B46FEC">
        <w:rPr>
          <w:rFonts w:ascii="Times New Roman" w:hAnsi="Times New Roman" w:cs="Times New Roman"/>
        </w:rPr>
        <w:t xml:space="preserve"> software GNU Octave.</w:t>
      </w:r>
    </w:p>
    <w:p w14:paraId="0CF30989" w14:textId="74567C0F" w:rsidR="001C1667" w:rsidRPr="00B46FEC" w:rsidRDefault="00B46FEC" w:rsidP="00047303">
      <w:pPr>
        <w:ind w:firstLine="284"/>
        <w:jc w:val="both"/>
        <w:rPr>
          <w:rFonts w:ascii="Times New Roman" w:hAnsi="Times New Roman" w:cs="Times New Roman"/>
        </w:rPr>
      </w:pPr>
      <w:r w:rsidRPr="00B46FEC">
        <w:rPr>
          <w:rFonts w:ascii="Times New Roman" w:hAnsi="Times New Roman" w:cs="Times New Roman"/>
        </w:rPr>
        <w:t xml:space="preserve"> Pola garis </w:t>
      </w:r>
      <w:proofErr w:type="spellStart"/>
      <w:r w:rsidRPr="00B46FEC">
        <w:rPr>
          <w:rFonts w:ascii="Times New Roman" w:hAnsi="Times New Roman" w:cs="Times New Roman"/>
        </w:rPr>
        <w:t>arus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sebelum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terjadinya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maupun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setelah</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terjadinya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tentunya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berbeda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begitupun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letak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pipa juga sangat </w:t>
      </w:r>
      <w:proofErr w:type="spellStart"/>
      <w:r w:rsidRPr="00B46FEC">
        <w:rPr>
          <w:rFonts w:ascii="Times New Roman" w:hAnsi="Times New Roman" w:cs="Times New Roman"/>
        </w:rPr>
        <w:t>mempengaruhi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penggambaran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visualisasi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secara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numerik</w:t>
      </w:r>
      <w:proofErr w:type="spellEnd"/>
      <w:r w:rsidRPr="00B46FEC">
        <w:rPr>
          <w:rFonts w:ascii="Times New Roman" w:hAnsi="Times New Roman" w:cs="Times New Roman"/>
        </w:rPr>
        <w:t xml:space="preserve"> pada pipa, dan </w:t>
      </w:r>
      <w:proofErr w:type="spellStart"/>
      <w:r w:rsidRPr="00B46FEC">
        <w:rPr>
          <w:rFonts w:ascii="Times New Roman" w:hAnsi="Times New Roman" w:cs="Times New Roman"/>
        </w:rPr>
        <w:t>hal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tersebut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memberikan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perbedaan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jenis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sifat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berawal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laminar </w:t>
      </w:r>
      <w:proofErr w:type="spellStart"/>
      <w:r w:rsidRPr="00B46FEC">
        <w:rPr>
          <w:rFonts w:ascii="Times New Roman" w:hAnsi="Times New Roman" w:cs="Times New Roman"/>
        </w:rPr>
        <w:t>menjadi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transisi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ataupun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turbulensi</w:t>
      </w:r>
      <w:proofErr w:type="spellEnd"/>
      <w:r w:rsidR="00640423">
        <w:rPr>
          <w:rFonts w:ascii="Times New Roman" w:hAnsi="Times New Roman" w:cs="Times New Roman"/>
        </w:rPr>
        <w:t xml:space="preserve">, </w:t>
      </w:r>
      <w:proofErr w:type="spellStart"/>
      <w:r w:rsidR="00640423" w:rsidRPr="00B46FEC">
        <w:rPr>
          <w:rFonts w:ascii="Times New Roman" w:hAnsi="Times New Roman" w:cs="Times New Roman"/>
        </w:rPr>
        <w:t>Berdasarkan</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latar</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belakang</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tersebut</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maka</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diharapkan</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dengan</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menggunakan</w:t>
      </w:r>
      <w:proofErr w:type="spellEnd"/>
      <w:r w:rsidR="00640423" w:rsidRPr="00B46FEC">
        <w:rPr>
          <w:rFonts w:ascii="Times New Roman" w:hAnsi="Times New Roman" w:cs="Times New Roman"/>
        </w:rPr>
        <w:t xml:space="preserve"> GNU Octave </w:t>
      </w:r>
      <w:proofErr w:type="spellStart"/>
      <w:r w:rsidR="00640423" w:rsidRPr="00B46FEC">
        <w:rPr>
          <w:rFonts w:ascii="Times New Roman" w:hAnsi="Times New Roman" w:cs="Times New Roman"/>
        </w:rPr>
        <w:t>berbasis</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analisis</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numerik</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dapat</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merepresentasikan</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secara</w:t>
      </w:r>
      <w:proofErr w:type="spellEnd"/>
      <w:r w:rsidR="00640423" w:rsidRPr="00B46FEC">
        <w:rPr>
          <w:rFonts w:ascii="Times New Roman" w:hAnsi="Times New Roman" w:cs="Times New Roman"/>
        </w:rPr>
        <w:t xml:space="preserve"> visual </w:t>
      </w:r>
      <w:proofErr w:type="spellStart"/>
      <w:r w:rsidR="00640423" w:rsidRPr="00B46FEC">
        <w:rPr>
          <w:rFonts w:ascii="Times New Roman" w:hAnsi="Times New Roman" w:cs="Times New Roman"/>
        </w:rPr>
        <w:t>kebocoran</w:t>
      </w:r>
      <w:proofErr w:type="spellEnd"/>
      <w:r w:rsidR="00640423" w:rsidRPr="00B46FEC">
        <w:rPr>
          <w:rFonts w:ascii="Times New Roman" w:hAnsi="Times New Roman" w:cs="Times New Roman"/>
        </w:rPr>
        <w:t xml:space="preserve"> yang </w:t>
      </w:r>
      <w:proofErr w:type="spellStart"/>
      <w:r w:rsidR="00640423" w:rsidRPr="00B46FEC">
        <w:rPr>
          <w:rFonts w:ascii="Times New Roman" w:hAnsi="Times New Roman" w:cs="Times New Roman"/>
        </w:rPr>
        <w:t>terjadi</w:t>
      </w:r>
      <w:proofErr w:type="spellEnd"/>
      <w:r w:rsidR="00640423" w:rsidRPr="00B46FEC">
        <w:rPr>
          <w:rFonts w:ascii="Times New Roman" w:hAnsi="Times New Roman" w:cs="Times New Roman"/>
        </w:rPr>
        <w:t xml:space="preserve"> pada pipa dan </w:t>
      </w:r>
      <w:proofErr w:type="spellStart"/>
      <w:r w:rsidR="00640423" w:rsidRPr="00B46FEC">
        <w:rPr>
          <w:rFonts w:ascii="Times New Roman" w:hAnsi="Times New Roman" w:cs="Times New Roman"/>
        </w:rPr>
        <w:t>pengaruh</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aliran</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fluida</w:t>
      </w:r>
      <w:proofErr w:type="spellEnd"/>
      <w:r w:rsidR="00640423" w:rsidRPr="00B46FEC">
        <w:rPr>
          <w:rFonts w:ascii="Times New Roman" w:hAnsi="Times New Roman" w:cs="Times New Roman"/>
        </w:rPr>
        <w:t xml:space="preserve"> yang </w:t>
      </w:r>
      <w:proofErr w:type="spellStart"/>
      <w:r w:rsidR="00640423" w:rsidRPr="00B46FEC">
        <w:rPr>
          <w:rFonts w:ascii="Times New Roman" w:hAnsi="Times New Roman" w:cs="Times New Roman"/>
        </w:rPr>
        <w:t>ada</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dalam</w:t>
      </w:r>
      <w:proofErr w:type="spellEnd"/>
      <w:r w:rsidR="00640423" w:rsidRPr="00B46FEC">
        <w:rPr>
          <w:rFonts w:ascii="Times New Roman" w:hAnsi="Times New Roman" w:cs="Times New Roman"/>
        </w:rPr>
        <w:t xml:space="preserve"> pipa </w:t>
      </w:r>
      <w:proofErr w:type="spellStart"/>
      <w:r w:rsidR="00640423" w:rsidRPr="00B46FEC">
        <w:rPr>
          <w:rFonts w:ascii="Times New Roman" w:hAnsi="Times New Roman" w:cs="Times New Roman"/>
        </w:rPr>
        <w:t>bila</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terjadi</w:t>
      </w:r>
      <w:proofErr w:type="spellEnd"/>
      <w:r w:rsidR="00640423" w:rsidRPr="00B46FEC">
        <w:rPr>
          <w:rFonts w:ascii="Times New Roman" w:hAnsi="Times New Roman" w:cs="Times New Roman"/>
        </w:rPr>
        <w:t xml:space="preserve"> </w:t>
      </w:r>
      <w:proofErr w:type="spellStart"/>
      <w:r w:rsidR="00640423" w:rsidRPr="00B46FEC">
        <w:rPr>
          <w:rFonts w:ascii="Times New Roman" w:hAnsi="Times New Roman" w:cs="Times New Roman"/>
        </w:rPr>
        <w:t>kebocoran</w:t>
      </w:r>
      <w:proofErr w:type="spellEnd"/>
      <w:r w:rsidR="00640423" w:rsidRPr="00B46FEC">
        <w:rPr>
          <w:rFonts w:ascii="Times New Roman" w:hAnsi="Times New Roman" w:cs="Times New Roman"/>
        </w:rPr>
        <w:t>.</w:t>
      </w:r>
    </w:p>
    <w:p w14:paraId="4189DCF3" w14:textId="77777777" w:rsidR="001C71F1" w:rsidRDefault="00000000">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14:paraId="5EE0F4FF" w14:textId="3681E337" w:rsidR="00B46FEC" w:rsidRPr="00B46FEC" w:rsidRDefault="00B46FEC" w:rsidP="00047303">
      <w:pPr>
        <w:spacing w:after="120"/>
        <w:ind w:firstLine="284"/>
        <w:jc w:val="both"/>
        <w:rPr>
          <w:rFonts w:ascii="Times New Roman" w:hAnsi="Times New Roman" w:cs="Times New Roman"/>
        </w:rPr>
      </w:pPr>
      <w:proofErr w:type="spellStart"/>
      <w:r w:rsidRPr="00B46FEC">
        <w:rPr>
          <w:rFonts w:ascii="Times New Roman" w:hAnsi="Times New Roman" w:cs="Times New Roman"/>
        </w:rPr>
        <w:t>Sistem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perpipaan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ditemukan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hampir</w:t>
      </w:r>
      <w:proofErr w:type="spellEnd"/>
      <w:r w:rsidRPr="00B46FEC">
        <w:rPr>
          <w:rFonts w:ascii="Times New Roman" w:hAnsi="Times New Roman" w:cs="Times New Roman"/>
        </w:rPr>
        <w:t xml:space="preserve"> pada </w:t>
      </w:r>
      <w:proofErr w:type="spellStart"/>
      <w:r w:rsidRPr="00B46FEC">
        <w:rPr>
          <w:rFonts w:ascii="Times New Roman" w:hAnsi="Times New Roman" w:cs="Times New Roman"/>
        </w:rPr>
        <w:t>semua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jenis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Industri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baik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menggunakan</w:t>
      </w:r>
      <w:proofErr w:type="spellEnd"/>
      <w:r w:rsidRPr="00B46FEC">
        <w:rPr>
          <w:rFonts w:ascii="Times New Roman" w:hAnsi="Times New Roman" w:cs="Times New Roman"/>
        </w:rPr>
        <w:t xml:space="preserve"> system pipa </w:t>
      </w:r>
      <w:proofErr w:type="spellStart"/>
      <w:r w:rsidRPr="00B46FEC">
        <w:rPr>
          <w:rFonts w:ascii="Times New Roman" w:hAnsi="Times New Roman" w:cs="Times New Roman"/>
        </w:rPr>
        <w:t>tunggal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sederhana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sampai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sistem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bercabang</w:t>
      </w:r>
      <w:proofErr w:type="spellEnd"/>
      <w:r w:rsidRPr="00B46FEC">
        <w:rPr>
          <w:rFonts w:ascii="Times New Roman" w:hAnsi="Times New Roman" w:cs="Times New Roman"/>
        </w:rPr>
        <w:t xml:space="preserve"> yang sangat </w:t>
      </w:r>
      <w:proofErr w:type="spellStart"/>
      <w:r w:rsidRPr="00B46FEC">
        <w:rPr>
          <w:rFonts w:ascii="Times New Roman" w:hAnsi="Times New Roman" w:cs="Times New Roman"/>
        </w:rPr>
        <w:t>kompleks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Pemilihan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bahan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perpipaan</w:t>
      </w:r>
      <w:proofErr w:type="spellEnd"/>
      <w:r w:rsidRPr="00B46FEC">
        <w:rPr>
          <w:rFonts w:ascii="Times New Roman" w:hAnsi="Times New Roman" w:cs="Times New Roman"/>
        </w:rPr>
        <w:t xml:space="preserve"> juga </w:t>
      </w:r>
      <w:proofErr w:type="spellStart"/>
      <w:r w:rsidRPr="00B46FEC">
        <w:rPr>
          <w:rFonts w:ascii="Times New Roman" w:hAnsi="Times New Roman" w:cs="Times New Roman"/>
        </w:rPr>
        <w:t>perlu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disesuaikan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dengan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pembuatan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teknik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perpipaan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dilihat</w:t>
      </w:r>
      <w:proofErr w:type="spellEnd"/>
      <w:r w:rsidRPr="00B46FEC">
        <w:rPr>
          <w:rFonts w:ascii="Times New Roman" w:hAnsi="Times New Roman" w:cs="Times New Roman"/>
        </w:rPr>
        <w:t xml:space="preserve"> pada ASTM (American Society of Materials) </w:t>
      </w:r>
      <w:proofErr w:type="spellStart"/>
      <w:r w:rsidRPr="00B46FEC">
        <w:rPr>
          <w:rFonts w:ascii="Times New Roman" w:hAnsi="Times New Roman" w:cs="Times New Roman"/>
        </w:rPr>
        <w:t>serta</w:t>
      </w:r>
      <w:proofErr w:type="spellEnd"/>
      <w:r w:rsidRPr="00B46FEC">
        <w:rPr>
          <w:rFonts w:ascii="Times New Roman" w:hAnsi="Times New Roman" w:cs="Times New Roman"/>
        </w:rPr>
        <w:t xml:space="preserve"> ANSI (American National Standard Institute)</w:t>
      </w:r>
      <w:r w:rsidR="0013175B">
        <w:rPr>
          <w:rFonts w:ascii="Times New Roman" w:hAnsi="Times New Roman" w:cs="Times New Roman"/>
        </w:rPr>
        <w:fldChar w:fldCharType="begin" w:fldLock="1"/>
      </w:r>
      <w:r w:rsidR="0013175B">
        <w:rPr>
          <w:rFonts w:ascii="Times New Roman" w:hAnsi="Times New Roman" w:cs="Times New Roman"/>
        </w:rPr>
        <w:instrText>ADDIN CSL_CITATION {"citationItems":[{"id":"ITEM-1","itemData":{"DOI":"10.31258/proksima.1.1.29-32","abstract":"Boiler is one component that is widely used in the energy generation industry and reactors. One of the main components of the boiler is the boiler pipe. In field activities, there was a leak in the boiler pipe which experienced corrosion and erosion of the walls of the pipe. This condition results in a decrease in power and capacity in the boiler. The purpose of this practical work is to observe the causes of damage to the boiler pipe, and provide recommendations for prevention due to damage to the boiler pipe. The methods used are: literature study, observation, interviews, and measurement. The results obtained: (1) The calculation results show that the value of the Reynolds number obtained is 16,032,025.86 (Re&gt;4000, turbulent flow). (2) The cause of corrosion on the boiler pipe is due to liquid droplet impingment which is accompanied by an increase in flow velocity and the occurrence of two phases (steam and water) thereby accelerating depletion in the boiler.","author":[{"dropping-particle":"","family":"Abdurrahman","given":"Ridwan","non-dropping-particle":"","parse-names":false,"suffix":""},{"dropping-particle":"","family":"Masnur","given":"Dedy","non-dropping-particle":"","parse-names":false,"suffix":""},{"dropping-particle":"","family":"Rahman","given":"Abdul","non-dropping-particle":"","parse-names":false,"suffix":""}],"container-title":"Proksima","id":"ITEM-1","issue":"1","issued":{"date-parts":[["2023"]]},"page":"29-32","title":"Analisis Kebocoran Boiler Pipe Akibat Korosi pada Recovery Boiler 5 PT. ABC.","type":"article-journal","volume":"1"},"uris":["http://www.mendeley.com/documents/?uuid=ef8435bc-8906-48a1-a9c3-42c0683f8065"]}],"mendeley":{"formattedCitation":"[1]","plainTextFormattedCitation":"[1]","previouslyFormattedCitation":"[1]"},"properties":{"noteIndex":0},"schema":"https://github.com/citation-style-language/schema/raw/master/csl-citation.json"}</w:instrText>
      </w:r>
      <w:r w:rsidR="0013175B">
        <w:rPr>
          <w:rFonts w:ascii="Times New Roman" w:hAnsi="Times New Roman" w:cs="Times New Roman"/>
        </w:rPr>
        <w:fldChar w:fldCharType="separate"/>
      </w:r>
      <w:r w:rsidR="0013175B" w:rsidRPr="0013175B">
        <w:rPr>
          <w:rFonts w:ascii="Times New Roman" w:hAnsi="Times New Roman" w:cs="Times New Roman"/>
          <w:noProof/>
        </w:rPr>
        <w:t>[1]</w:t>
      </w:r>
      <w:r w:rsidR="0013175B">
        <w:rPr>
          <w:rFonts w:ascii="Times New Roman" w:hAnsi="Times New Roman" w:cs="Times New Roman"/>
        </w:rPr>
        <w:fldChar w:fldCharType="end"/>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{"citationItems":[{"id":"ITEM-1","itemData":{"abstract":"Plumbing system planning is an important part of a building to meet clean water needs. This study aims to plan a plumbing system for clean water in the main building X. Meeting the needs of clean water is planned to use water sources fro m shallow wells that are pumped into the roof tank (roof tank) and flowed gravitationally to pump two. The results of the calculation of the average water requirements of office buildings are 53 liters / day. The capacity of the roof tank needed to accommodate clean water is 2,100 liters, using two roof tanks with a capacity of 1,050 liters each. Roof tanks are placed on top of towers as high as 7.15 m. The diameter of the clean water pipe needed is 20-50 mm. The pump power needed is 0.071 kw and for th e second pump is 0.63 kw. The type of pipe planned for this clean water plambing system is Polyvinyl Chloride (PVC) pipe.","author":[{"dropping-particle":"","family":"Arif","given":"Ikhsan","non-dropping-particle":"","parse-names":false,"suffix":""}],"id":"ITEM-1","issue":"1","issued":{"date-parts":[["2022"]]},"page":"2089-4880","title":"Perencanaan Kebutuhan Air Bersih Pada Bangunan Gedung Utama ITP Planning for Clean Water Needs in ITP Main Building","type":"article-journal","volume":"12"},"uris":["http://www.mendeley.com/documents/?uuid=395cd964-6f62-4fab-aef7-dfa86953b5e5"]}],"mendeley":{"formattedCitation":"[2]","plainTextFormattedCitation":"[2]","previouslyFormattedCitation":"[2]"},"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[2]</w:t>
      </w:r>
      <w:r w:rsidRPr="00B46FEC">
        <w:rPr>
          <w:rFonts w:ascii="Times New Roman" w:hAnsi="Times New Roman" w:cs="Times New Roman"/>
        </w:rPr>
        <w:fldChar w:fldCharType="end"/>
      </w:r>
      <w:r w:rsidRPr="00B46FEC">
        <w:rPr>
          <w:rFonts w:ascii="Times New Roman" w:hAnsi="Times New Roman" w:cs="Times New Roman"/>
        </w:rPr>
        <w:t>.</w:t>
      </w:r>
      <w:r w:rsidR="00D527EF">
        <w:rPr>
          <w:rFonts w:ascii="Times New Roman" w:hAnsi="Times New Roman" w:cs="Times New Roman"/>
        </w:rPr>
        <w:t xml:space="preserve"> </w:t>
      </w:r>
      <w:r w:rsidRPr="00B46FEC">
        <w:rPr>
          <w:rFonts w:ascii="Times New Roman" w:hAnsi="Times New Roman" w:cs="Times New Roman"/>
        </w:rPr>
        <w:t xml:space="preserve">Salah </w:t>
      </w:r>
      <w:proofErr w:type="spellStart"/>
      <w:r w:rsidRPr="00B46FEC">
        <w:rPr>
          <w:rFonts w:ascii="Times New Roman" w:hAnsi="Times New Roman" w:cs="Times New Roman"/>
        </w:rPr>
        <w:t>satu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hal</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mempengaruhi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perubahan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kecepatan</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tekanan</w:t>
      </w:r>
      <w:proofErr w:type="spellEnd"/>
      <w:r w:rsidRPr="00B46FEC">
        <w:rPr>
          <w:rFonts w:ascii="Times New Roman" w:hAnsi="Times New Roman" w:cs="Times New Roman"/>
        </w:rPr>
        <w:t xml:space="preserve"> pada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adalah</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terjadinya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pada pipa. Banyak </w:t>
      </w:r>
      <w:proofErr w:type="spellStart"/>
      <w:r w:rsidRPr="00B46FEC">
        <w:rPr>
          <w:rFonts w:ascii="Times New Roman" w:hAnsi="Times New Roman" w:cs="Times New Roman"/>
        </w:rPr>
        <w:t>penyebab</w:t>
      </w:r>
      <w:proofErr w:type="spellEnd"/>
      <w:r w:rsidRPr="00B46FEC">
        <w:rPr>
          <w:rFonts w:ascii="Times New Roman" w:hAnsi="Times New Roman" w:cs="Times New Roman"/>
        </w:rPr>
        <w:t xml:space="preserve"> pipa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bocor </w:t>
      </w:r>
      <w:proofErr w:type="spellStart"/>
      <w:r w:rsidRPr="00B46FEC">
        <w:rPr>
          <w:rFonts w:ascii="Times New Roman" w:hAnsi="Times New Roman" w:cs="Times New Roman"/>
        </w:rPr>
        <w:t>atau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berlubang</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sehingga</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mengakibatkan</w:t>
      </w:r>
      <w:proofErr w:type="spellEnd"/>
      <w:r w:rsidR="00D527EF">
        <w:rPr>
          <w:rFonts w:ascii="Times New Roman" w:hAnsi="Times New Roman" w:cs="Times New Roman"/>
        </w:rPr>
        <w:t xml:space="preserve"> debit dan </w:t>
      </w:r>
      <w:proofErr w:type="spellStart"/>
      <w:r w:rsidR="00D527EF">
        <w:rPr>
          <w:rFonts w:ascii="Times New Roman" w:hAnsi="Times New Roman" w:cs="Times New Roman"/>
        </w:rPr>
        <w:t>kecepatan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aliran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fluida</w:t>
      </w:r>
      <w:proofErr w:type="spellEnd"/>
      <w:r w:rsidR="00D527EF">
        <w:rPr>
          <w:rFonts w:ascii="Times New Roman" w:hAnsi="Times New Roman" w:cs="Times New Roman"/>
        </w:rPr>
        <w:t xml:space="preserve"> yang </w:t>
      </w:r>
      <w:proofErr w:type="spellStart"/>
      <w:r w:rsidR="00D527EF">
        <w:rPr>
          <w:rFonts w:ascii="Times New Roman" w:hAnsi="Times New Roman" w:cs="Times New Roman"/>
        </w:rPr>
        <w:t>masuk</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akan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berbeda</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dengan</w:t>
      </w:r>
      <w:proofErr w:type="spellEnd"/>
      <w:r w:rsidR="00D527EF">
        <w:rPr>
          <w:rFonts w:ascii="Times New Roman" w:hAnsi="Times New Roman" w:cs="Times New Roman"/>
        </w:rPr>
        <w:t xml:space="preserve"> debit dan </w:t>
      </w:r>
      <w:proofErr w:type="spellStart"/>
      <w:r w:rsidR="00D527EF">
        <w:rPr>
          <w:rFonts w:ascii="Times New Roman" w:hAnsi="Times New Roman" w:cs="Times New Roman"/>
        </w:rPr>
        <w:t>kecepatan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aliran</w:t>
      </w:r>
      <w:proofErr w:type="spellEnd"/>
      <w:r w:rsidR="00D527EF">
        <w:rPr>
          <w:rFonts w:ascii="Times New Roman" w:hAnsi="Times New Roman" w:cs="Times New Roman"/>
        </w:rPr>
        <w:t xml:space="preserve"> yang </w:t>
      </w:r>
      <w:proofErr w:type="spellStart"/>
      <w:r w:rsidR="00D527EF">
        <w:rPr>
          <w:rFonts w:ascii="Times New Roman" w:hAnsi="Times New Roman" w:cs="Times New Roman"/>
        </w:rPr>
        <w:t>keluar</w:t>
      </w:r>
      <w:proofErr w:type="spellEnd"/>
      <w:r w:rsidR="00D527EF">
        <w:rPr>
          <w:rFonts w:ascii="Times New Roman" w:hAnsi="Times New Roman" w:cs="Times New Roman"/>
        </w:rPr>
        <w:t>.</w:t>
      </w:r>
      <w:r w:rsidR="00D527EF" w:rsidRPr="00B46FEC">
        <w:rPr>
          <w:rFonts w:ascii="Times New Roman" w:hAnsi="Times New Roman" w:cs="Times New Roman"/>
        </w:rPr>
        <w:t xml:space="preserve">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{"citationItems":[{"id":"ITEM-1","itemData":{"DOI":"10.36418/jist.v3i1.328","ISSN":"2723-6609","abstract":"Kebocoran pipa jaringan distribusi air masih sering terjadi dan dapat mengakibatkan kerugian yang cukup besar bagi semua pihak yang terlibat, baik itu penyalur maupun konsumen. Maka dari itu, penanganan terhadap kebocoran pipa ini perlu cepat dilakukan. Metode yang digunakan sekarang umumnya masih bersifat manual, yaitu dengan mengecek langsung ke lokasi serta berdasarkan laporan masyarakat. Penelitian ini bertujuan untuk membuat suatu sistem yang dapat memantau kondisi debit air serta melokalisir letak kebocoran dari suatu pipa jaringan distribusi air dengan memantaunya pada suatu HMI (Human Machine Interface) SCADA, sehingga kebocoran dapat dideteksi lebih dini. Prinsip pendeteksian kebocoran didasarkan pada teori kontinuitas, dimana debit air saluran masuk harus sama dengan saluran keluar. Dengan menggunakan dua buah sensor flow meter, debit air pada dua titik akan diukur dan jika terdapat perbedaan debit air yang signifikan, maka dapat dipastikan ada kebocoran di antara dua titik tersebut. Hasil penelitian menunjukkan bahwa sistem berhasil melokalisir letak kebocoran dan memberi peringatan berupa alarm pada HMI. Alarm memiliki 3 level, yaitu Normal, Warning, dan Danger direpresentasikan dengan indikator warna hijau, kuning dan merah. Pendeteksian kebocoran berhasil dilakukan pada setiap lokasi dengan menghitung nilai deviasi antara dua titik pengukuran. Pada penelitian ini didapat untuk kondisi Warning, deviasi &gt; 7% dan &lt;=10%, sedangkan untuk kondisi Danger, deviasi&gt;10%.","author":[{"dropping-particle":"","family":"Sundana","given":"Tubagus","non-dropping-particle":"","parse-names":false,"suffix":""},{"dropping-particle":"","family":"Aditya Johari","given":"Farchan","non-dropping-particle":"","parse-names":false,"suffix":""},{"dropping-particle":"","family":"Ariiq","given":"Fathan","non-dropping-particle":"Al","parse-names":false,"suffix":""}],"container-title":"Jurnal Indonesia Sosial Teknologi","id":"ITEM-1","issue":"1","issued":{"date-parts":[["2022"]]},"page":"74-86","title":"Sistem Monitoring Kebocoran Pipa Distribusi Air Berbasis SCADA","type":"article-journal","volume":"3"},"uris":["http://www.mendeley.com/documents/?uuid=d235eab1-eb73-401f-8d85-71b203ac6b47"]}],"mendeley":{"formattedCitation":"[3]","plainTextFormattedCitation":"[3]","previouslyFormattedCitation":"[3]"},"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[3]</w:t>
      </w:r>
      <w:r w:rsidRPr="00B46FEC">
        <w:rPr>
          <w:rFonts w:ascii="Times New Roman" w:hAnsi="Times New Roman" w:cs="Times New Roman"/>
        </w:rPr>
        <w:fldChar w:fldCharType="end"/>
      </w:r>
      <w:r w:rsidRPr="00B46FEC">
        <w:rPr>
          <w:rFonts w:ascii="Times New Roman" w:hAnsi="Times New Roman" w:cs="Times New Roman"/>
        </w:rPr>
        <w:t xml:space="preserve"> .</w:t>
      </w:r>
    </w:p>
    <w:p w14:paraId="7723B6CC" w14:textId="41AB7879" w:rsidR="00B46FEC" w:rsidRPr="00B46FEC" w:rsidRDefault="00B46FEC" w:rsidP="00047303">
      <w:pPr>
        <w:spacing w:after="120"/>
        <w:ind w:firstLine="284"/>
        <w:jc w:val="both"/>
        <w:rPr>
          <w:rFonts w:ascii="Times New Roman" w:hAnsi="Times New Roman" w:cs="Times New Roman"/>
        </w:rPr>
      </w:pP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pipa </w:t>
      </w:r>
      <w:proofErr w:type="spellStart"/>
      <w:r w:rsidRPr="00B46FEC">
        <w:rPr>
          <w:rFonts w:ascii="Times New Roman" w:hAnsi="Times New Roman" w:cs="Times New Roman"/>
        </w:rPr>
        <w:t>terdiri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dari</w:t>
      </w:r>
      <w:proofErr w:type="spellEnd"/>
      <w:r w:rsidRPr="00B46FEC">
        <w:rPr>
          <w:rFonts w:ascii="Times New Roman" w:hAnsi="Times New Roman" w:cs="Times New Roman"/>
        </w:rPr>
        <w:t xml:space="preserve"> dua </w:t>
      </w:r>
      <w:proofErr w:type="spellStart"/>
      <w:r w:rsidRPr="00B46FEC">
        <w:rPr>
          <w:rFonts w:ascii="Times New Roman" w:hAnsi="Times New Roman" w:cs="Times New Roman"/>
        </w:rPr>
        <w:t>faktor</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meliputi</w:t>
      </w:r>
      <w:proofErr w:type="spellEnd"/>
      <w:r w:rsidRPr="00B46FEC">
        <w:rPr>
          <w:rFonts w:ascii="Times New Roman" w:hAnsi="Times New Roman" w:cs="Times New Roman"/>
        </w:rPr>
        <w:t xml:space="preserve"> factor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secara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teknis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disebabkan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karena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perawatan</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tidak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diinginkan</w:t>
      </w:r>
      <w:r w:rsidR="00D527EF">
        <w:rPr>
          <w:rFonts w:ascii="Times New Roman" w:hAnsi="Times New Roman" w:cs="Times New Roman"/>
        </w:rPr>
        <w:t>yang</w:t>
      </w:r>
      <w:proofErr w:type="spellEnd"/>
      <w:r w:rsidR="00D527EF">
        <w:rPr>
          <w:rFonts w:ascii="Times New Roman" w:hAnsi="Times New Roman" w:cs="Times New Roman"/>
        </w:rPr>
        <w:t xml:space="preserve"> pada </w:t>
      </w:r>
      <w:proofErr w:type="spellStart"/>
      <w:r w:rsidR="00D527EF">
        <w:rPr>
          <w:rFonts w:ascii="Times New Roman" w:hAnsi="Times New Roman" w:cs="Times New Roman"/>
        </w:rPr>
        <w:t>mumunya</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tidak</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melebihi</w:t>
      </w:r>
      <w:proofErr w:type="spellEnd"/>
      <w:r w:rsidR="00D527EF">
        <w:rPr>
          <w:rFonts w:ascii="Times New Roman" w:hAnsi="Times New Roman" w:cs="Times New Roman"/>
        </w:rPr>
        <w:t xml:space="preserve"> 5% </w:t>
      </w:r>
      <w:proofErr w:type="spellStart"/>
      <w:r w:rsidR="00D527EF">
        <w:rPr>
          <w:rFonts w:ascii="Times New Roman" w:hAnsi="Times New Roman" w:cs="Times New Roman"/>
        </w:rPr>
        <w:t>serta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00D527EF">
        <w:rPr>
          <w:rFonts w:ascii="Times New Roman" w:hAnsi="Times New Roman" w:cs="Times New Roman"/>
        </w:rPr>
        <w:t xml:space="preserve"> yang </w:t>
      </w:r>
      <w:proofErr w:type="spellStart"/>
      <w:r w:rsidR="00D527EF">
        <w:rPr>
          <w:rFonts w:ascii="Times New Roman" w:hAnsi="Times New Roman" w:cs="Times New Roman"/>
        </w:rPr>
        <w:t>tidak</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diinginkan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dikarenakan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pencurian</w:t>
      </w:r>
      <w:proofErr w:type="spellEnd"/>
      <w:r w:rsidR="00D527EF">
        <w:rPr>
          <w:rFonts w:ascii="Times New Roman" w:hAnsi="Times New Roman" w:cs="Times New Roman"/>
        </w:rPr>
        <w:t xml:space="preserve"> air , </w:t>
      </w:r>
      <w:proofErr w:type="spellStart"/>
      <w:r w:rsidR="00D527EF">
        <w:rPr>
          <w:rFonts w:ascii="Times New Roman" w:hAnsi="Times New Roman" w:cs="Times New Roman"/>
        </w:rPr>
        <w:t>sambungan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serta</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patahan</w:t>
      </w:r>
      <w:proofErr w:type="spellEnd"/>
      <w:r w:rsidR="00D527EF">
        <w:rPr>
          <w:rFonts w:ascii="Times New Roman" w:hAnsi="Times New Roman" w:cs="Times New Roman"/>
        </w:rPr>
        <w:t xml:space="preserve"> pipa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{"citationItems":[{"id":"ITEM-1","itemData":{"DOI":"10.26623/elektrika.v12i1.2338","ISSN":"2085-0565","abstract":"The purpose of this research is to design and realize a pipe leak detection system that can be monitored with an Android application. Water flow sensor is used to determine the flow of water, with water flow rate analysis it is possible to know the leakage area, pipe leakage rate, and the number of leaks in pipe area if there is a water flow rate decrease. The data is processed with an NodeMCU microcontroller based on Internet of Things (IoT). The accuracy of all water flow sensors after calibration is 97,53%. When testing with the determination of each leaked area the results are appropriate. The reading of each water flow rate decrease that occurs has an accuracy of determiningthe leakage rate of 90,2% while the suitability of reading the number of leakage areas depends on the detection of the leakage area and the classification of the leakage rate. The greater the water flow reads on the sensors, the precission level to determine the level of water pipe leakage is getting better, and vice versa, this is due to sensors having variable variations in flow rate readings.","author":[{"dropping-particle":"","family":"Prasetya","given":"Ardi DwI","non-dropping-particle":"","parse-names":false,"suffix":""},{"dropping-particle":"","family":"Haryanto","given":"Haryanto","non-dropping-particle":"","parse-names":false,"suffix":""},{"dropping-particle":"","family":"Wibisono","given":"Kunto Aji","non-dropping-particle":"","parse-names":false,"suffix":""}],"container-title":"Elektrika","id":"ITEM-1","issue":"1","issued":{"date-parts":[["2020"]]},"page":"39","title":"Rancang Bangun Sistem Monitoring dan Pendeteksi Lokasi Kebocoran Pipa Berdasarkan Analisis Debit Air Berbasis IoT","type":"article-journal","volume":"12"},"uris":["http://www.mendeley.com/documents/?uuid=66749ddb-be12-414b-a340-94e33719dbe9"]}],"mendeley":{"formattedCitation":"[4]","plainTextFormattedCitation":"[4]","previouslyFormattedCitation":"[4]"},"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[4]</w:t>
      </w:r>
      <w:r w:rsidRPr="00B46FEC">
        <w:rPr>
          <w:rFonts w:ascii="Times New Roman" w:hAnsi="Times New Roman" w:cs="Times New Roman"/>
        </w:rPr>
        <w:fldChar w:fldCharType="end"/>
      </w:r>
      <w:r w:rsidR="00D527EF">
        <w:rPr>
          <w:rFonts w:ascii="Times New Roman" w:hAnsi="Times New Roman" w:cs="Times New Roman"/>
        </w:rPr>
        <w:t>.</w:t>
      </w:r>
      <w:r w:rsidRPr="00B46FEC">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pipa </w:t>
      </w:r>
      <w:proofErr w:type="spellStart"/>
      <w:r w:rsidR="00D527EF">
        <w:rPr>
          <w:rFonts w:ascii="Times New Roman" w:hAnsi="Times New Roman" w:cs="Times New Roman"/>
        </w:rPr>
        <w:t>dapat</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mengakibatkan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kehilangan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00D527EF">
        <w:rPr>
          <w:rFonts w:ascii="Times New Roman" w:hAnsi="Times New Roman" w:cs="Times New Roman"/>
        </w:rPr>
        <w:t xml:space="preserve"> yang </w:t>
      </w:r>
      <w:proofErr w:type="spellStart"/>
      <w:r w:rsidR="00D527EF">
        <w:rPr>
          <w:rFonts w:ascii="Times New Roman" w:hAnsi="Times New Roman" w:cs="Times New Roman"/>
        </w:rPr>
        <w:t>dapat</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dikategorikan</w:t>
      </w:r>
      <w:proofErr w:type="spellEnd"/>
      <w:r w:rsidR="00D527EF">
        <w:rPr>
          <w:rFonts w:ascii="Times New Roman" w:hAnsi="Times New Roman" w:cs="Times New Roman"/>
        </w:rPr>
        <w:t xml:space="preserve"> </w:t>
      </w:r>
      <w:proofErr w:type="spellStart"/>
      <w:r w:rsidR="00D527EF">
        <w:rPr>
          <w:rFonts w:ascii="Times New Roman" w:hAnsi="Times New Roman" w:cs="Times New Roman"/>
        </w:rPr>
        <w:t>sebagai</w:t>
      </w:r>
      <w:proofErr w:type="spellEnd"/>
      <w:r w:rsidR="00D527EF">
        <w:rPr>
          <w:rFonts w:ascii="Times New Roman" w:hAnsi="Times New Roman" w:cs="Times New Roman"/>
        </w:rPr>
        <w:t xml:space="preserve"> </w:t>
      </w:r>
      <w:proofErr w:type="spellStart"/>
      <w:r w:rsidRPr="00B46FEC">
        <w:rPr>
          <w:rFonts w:ascii="Times New Roman" w:hAnsi="Times New Roman" w:cs="Times New Roman"/>
        </w:rPr>
        <w:t>kebocoran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secara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nyata</w:t>
      </w:r>
      <w:proofErr w:type="spellEnd"/>
      <w:r w:rsidRPr="00B46FEC">
        <w:rPr>
          <w:rFonts w:ascii="Times New Roman" w:hAnsi="Times New Roman" w:cs="Times New Roman"/>
        </w:rPr>
        <w:t>(</w:t>
      </w:r>
      <w:proofErr w:type="spellStart"/>
      <w:r w:rsidRPr="00B46FEC">
        <w:rPr>
          <w:rFonts w:ascii="Times New Roman" w:hAnsi="Times New Roman" w:cs="Times New Roman"/>
        </w:rPr>
        <w:t>fisik</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disebabkan</w:t>
      </w:r>
      <w:proofErr w:type="spellEnd"/>
      <w:r w:rsidRPr="00B46FEC">
        <w:rPr>
          <w:rFonts w:ascii="Times New Roman" w:hAnsi="Times New Roman" w:cs="Times New Roman"/>
        </w:rPr>
        <w:t xml:space="preserve"> oleh </w:t>
      </w:r>
      <w:proofErr w:type="spellStart"/>
      <w:r w:rsidRPr="00B46FEC">
        <w:rPr>
          <w:rFonts w:ascii="Times New Roman" w:hAnsi="Times New Roman" w:cs="Times New Roman"/>
        </w:rPr>
        <w:t>hal-hal</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tertentu</w:t>
      </w:r>
      <w:proofErr w:type="spellEnd"/>
      <w:r w:rsidRPr="00B46FEC">
        <w:rPr>
          <w:rFonts w:ascii="Times New Roman" w:hAnsi="Times New Roman" w:cs="Times New Roman"/>
        </w:rPr>
        <w:t xml:space="preserve">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{"citationItems":[{"id":"ITEM-1","itemData":{"DOI":"10.29406/stek.v8i1.534","ISSN":"2086-1826","abstract":"Kehilangan energi merupakan faktor yang mempengaruhi kapasitas pipa sebagai sarana penghantar aliran baik air maupun minyak. Kehilangan energi menyebabkan terjadinya pengurangan debit aliran. Kehilangan energi disebabkan beberapa faktor diantaranya kekasaran dinding pipa dan akibat gesekan melalui pipa belokan. Hasil analisa Head Loss dari Reservoar ke Pipa Distribusi didapat kehilangan tekanan maksimum tertinggi ada pada pipa dengan diameter paling kecil yaitu antara diameter berbeda 63 ke 50 mm sebesar 0,40 m (HL, rata-rata komulatif), sedangkan tekanan maksimum paling rendah ada pada pipa besar, yaitu diamter 90 ke 63 mm sebesar 0,07 (HL, rata-rata komulatif). Tekanan yang hilang dari Reservoar ke Pipa Distribusi sebesar 5,73 atm dari tekanan fluida yang berada di Reservoar (5,8 atm). Sedangkan hasil analisa Head Loss dari Intake ke Reservoar tanpa kombinasi diamter berbeda didapat kehilangan tekanan maksimum diameter 90 mm sebesar 8,48 m (HL komulatif). Tekanan yang hilang dari Intake ke Reservoar sebesar 0,164 atm dari tekanan fluida air awal (0,9 atm).","author":[{"dropping-particle":"","family":"Waspodo","given":"Waspodo","non-dropping-particle":"","parse-names":false,"suffix":""}],"container-title":"Suara Teknik: Jurnal Ilmiah","id":"ITEM-1","issue":"1","issued":{"date-parts":[["2017"]]},"page":"1-12","title":"Analisa Head Loss Sistem Jaringan Pipa Pada Sambungan Pipa Kombinasi Diameter Berbeda","type":"article-journal","volume":"8"},"uris":["http://www.mendeley.com/documents/?uuid=6cc65a9c-8c8f-49dd-990a-bf8e88e562b0"]}],"mendeley":{"formattedCitation":"[5]","plainTextFormattedCitation":"[5]","previouslyFormattedCitation":"[5]"},"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[5]</w:t>
      </w:r>
      <w:r w:rsidRPr="00B46FEC">
        <w:rPr>
          <w:rFonts w:ascii="Times New Roman" w:hAnsi="Times New Roman" w:cs="Times New Roman"/>
        </w:rPr>
        <w:fldChar w:fldCharType="end"/>
      </w:r>
      <w:r w:rsidRPr="00B46FEC">
        <w:rPr>
          <w:rFonts w:ascii="Times New Roman" w:hAnsi="Times New Roman" w:cs="Times New Roman"/>
        </w:rPr>
        <w:t>.</w:t>
      </w:r>
    </w:p>
    <w:p w14:paraId="3F5C37A5" w14:textId="147DE752" w:rsidR="00B46FEC" w:rsidRPr="00B46FEC" w:rsidRDefault="00B46FEC" w:rsidP="00640423">
      <w:pPr>
        <w:spacing w:after="120"/>
        <w:ind w:firstLine="284"/>
        <w:jc w:val="both"/>
        <w:rPr>
          <w:rFonts w:ascii="Times New Roman" w:hAnsi="Times New Roman" w:cs="Times New Roman"/>
        </w:rPr>
      </w:pPr>
      <w:r w:rsidRPr="00B46FEC">
        <w:rPr>
          <w:rFonts w:ascii="Times New Roman" w:hAnsi="Times New Roman" w:cs="Times New Roman"/>
          <w:color w:val="000000"/>
        </w:rPr>
        <w:t xml:space="preserve">Dalam </w:t>
      </w:r>
      <w:proofErr w:type="spellStart"/>
      <w:r w:rsidRPr="00B46FEC">
        <w:rPr>
          <w:rFonts w:ascii="Times New Roman" w:hAnsi="Times New Roman" w:cs="Times New Roman"/>
          <w:color w:val="000000"/>
        </w:rPr>
        <w:t>menggambarkan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perilaku</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fluida</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banyak</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dilakukan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pemodelan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numerik</w:t>
      </w:r>
      <w:proofErr w:type="spellEnd"/>
      <w:r w:rsidR="00D527EF">
        <w:rPr>
          <w:rFonts w:ascii="Times New Roman" w:hAnsi="Times New Roman" w:cs="Times New Roman"/>
          <w:color w:val="000000"/>
        </w:rPr>
        <w:t xml:space="preserve">, </w:t>
      </w:r>
      <w:proofErr w:type="spellStart"/>
      <w:r w:rsidR="00D527EF">
        <w:rPr>
          <w:rFonts w:ascii="Times New Roman" w:hAnsi="Times New Roman" w:cs="Times New Roman"/>
          <w:color w:val="000000"/>
        </w:rPr>
        <w:t>yaitu</w:t>
      </w:r>
      <w:proofErr w:type="spellEnd"/>
      <w:r w:rsidR="00D527EF">
        <w:rPr>
          <w:rFonts w:ascii="Times New Roman" w:hAnsi="Times New Roman" w:cs="Times New Roman"/>
          <w:color w:val="000000"/>
        </w:rPr>
        <w:t xml:space="preserve"> </w:t>
      </w:r>
      <w:proofErr w:type="spellStart"/>
      <w:r w:rsidR="00D527EF">
        <w:rPr>
          <w:rFonts w:ascii="Times New Roman" w:hAnsi="Times New Roman" w:cs="Times New Roman"/>
          <w:color w:val="000000"/>
        </w:rPr>
        <w:t>dengan</w:t>
      </w:r>
      <w:proofErr w:type="spellEnd"/>
      <w:r w:rsidR="00D527EF">
        <w:rPr>
          <w:rFonts w:ascii="Times New Roman" w:hAnsi="Times New Roman" w:cs="Times New Roman"/>
          <w:color w:val="000000"/>
        </w:rPr>
        <w:t xml:space="preserve"> </w:t>
      </w:r>
      <w:proofErr w:type="spellStart"/>
      <w:r w:rsidR="00D527EF">
        <w:rPr>
          <w:rFonts w:ascii="Times New Roman" w:hAnsi="Times New Roman" w:cs="Times New Roman"/>
          <w:color w:val="000000"/>
        </w:rPr>
        <w:t>menerapkan</w:t>
      </w:r>
      <w:proofErr w:type="spellEnd"/>
      <w:r w:rsidR="00D527EF">
        <w:rPr>
          <w:rFonts w:ascii="Times New Roman" w:hAnsi="Times New Roman" w:cs="Times New Roman"/>
          <w:color w:val="000000"/>
        </w:rPr>
        <w:t xml:space="preserve"> </w:t>
      </w:r>
      <w:proofErr w:type="spellStart"/>
      <w:r w:rsidRPr="00B46FEC">
        <w:rPr>
          <w:rFonts w:ascii="Times New Roman" w:hAnsi="Times New Roman" w:cs="Times New Roman"/>
          <w:color w:val="000000"/>
        </w:rPr>
        <w:t>perkembangan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ilmu</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matematika</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melalui</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penerapan</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persamaan</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dissferensial</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parsial</w:t>
      </w:r>
      <w:proofErr w:type="spellEnd"/>
      <w:r w:rsidR="00481154">
        <w:rPr>
          <w:rFonts w:ascii="Times New Roman" w:hAnsi="Times New Roman" w:cs="Times New Roman"/>
          <w:color w:val="000000"/>
        </w:rPr>
        <w:t xml:space="preserve"> dan </w:t>
      </w:r>
      <w:proofErr w:type="spellStart"/>
      <w:r w:rsidR="00481154">
        <w:rPr>
          <w:rFonts w:ascii="Times New Roman" w:hAnsi="Times New Roman" w:cs="Times New Roman"/>
          <w:color w:val="000000"/>
        </w:rPr>
        <w:t>persamaan</w:t>
      </w:r>
      <w:proofErr w:type="spellEnd"/>
      <w:r w:rsidR="00481154">
        <w:rPr>
          <w:rFonts w:ascii="Times New Roman" w:hAnsi="Times New Roman" w:cs="Times New Roman"/>
          <w:color w:val="000000"/>
        </w:rPr>
        <w:t xml:space="preserve"> </w:t>
      </w:r>
      <w:proofErr w:type="spellStart"/>
      <w:r w:rsidR="00481154">
        <w:rPr>
          <w:rFonts w:ascii="Times New Roman" w:hAnsi="Times New Roman" w:cs="Times New Roman"/>
          <w:color w:val="000000"/>
        </w:rPr>
        <w:t>laplace</w:t>
      </w:r>
      <w:proofErr w:type="spellEnd"/>
      <w:r w:rsidRPr="00B46FEC">
        <w:rPr>
          <w:rFonts w:ascii="Times New Roman" w:hAnsi="Times New Roman" w:cs="Times New Roman"/>
          <w:color w:val="000000"/>
        </w:rPr>
        <w:t xml:space="preserve"> yang </w:t>
      </w:r>
      <w:proofErr w:type="spellStart"/>
      <w:r w:rsidRPr="00B46FEC">
        <w:rPr>
          <w:rFonts w:ascii="Times New Roman" w:hAnsi="Times New Roman" w:cs="Times New Roman"/>
          <w:color w:val="000000"/>
        </w:rPr>
        <w:t>dapat</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memodelkan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perilaku</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kejadian</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alam</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secara</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lebih</w:t>
      </w:r>
      <w:proofErr w:type="spellEnd"/>
      <w:r w:rsidRPr="00B46FEC">
        <w:rPr>
          <w:rFonts w:ascii="Times New Roman" w:hAnsi="Times New Roman" w:cs="Times New Roman"/>
          <w:color w:val="000000"/>
        </w:rPr>
        <w:t xml:space="preserve"> </w:t>
      </w:r>
      <w:proofErr w:type="spellStart"/>
      <w:r w:rsidRPr="00B46FEC">
        <w:rPr>
          <w:rFonts w:ascii="Times New Roman" w:hAnsi="Times New Roman" w:cs="Times New Roman"/>
          <w:color w:val="000000"/>
        </w:rPr>
        <w:t>tepat</w:t>
      </w:r>
      <w:proofErr w:type="spellEnd"/>
      <w:r w:rsidRPr="00B46FEC">
        <w:rPr>
          <w:rFonts w:ascii="Times New Roman" w:hAnsi="Times New Roman" w:cs="Times New Roman"/>
          <w:color w:val="000000"/>
        </w:rPr>
        <w:t xml:space="preserve"> </w:t>
      </w:r>
      <w:r w:rsidRPr="00B46FEC">
        <w:rPr>
          <w:rFonts w:ascii="Times New Roman" w:hAnsi="Times New Roman" w:cs="Times New Roman"/>
          <w:color w:val="000000"/>
        </w:rPr>
        <w:fldChar w:fldCharType="begin" w:fldLock="1"/>
      </w:r>
      <w:r w:rsidRPr="00B46FEC">
        <w:rPr>
          <w:rFonts w:ascii="Times New Roman" w:hAnsi="Times New Roman" w:cs="Times New Roman"/>
          <w:color w:val="000000"/>
        </w:rPr>
        <w:instrText>ADDIN CSL_CITATION {"citationItems":[{"id":"ITEM-1","itemData":{"author":[{"dropping-particle":"","family":"Julia","given":"Pemrograman","non-dropping-particle":"","parse-names":false,"suffix":""}],"id":"ITEM-1","issued":{"date-parts":[["2023"]]},"page":"1-9","title":"IMPLEMENTASI PENYELESAIAN PERSAMAAN BURGERS","type":"article-journal"},"uris":["http://www.mendeley.com/documents/?uuid=4a493dd7-c78a-4eba-972b-748410cbbca9"]}],"mendeley":{"formattedCitation":"[6]","plainTextFormattedCitation":"[6]","previouslyFormattedCitation":"[6]"},"properties":{"noteIndex":0},"schema":"https://github.com/citation-style-language/schema/raw/master/csl-citation.json"}</w:instrText>
      </w:r>
      <w:r w:rsidRPr="00B46FEC">
        <w:rPr>
          <w:rFonts w:ascii="Times New Roman" w:hAnsi="Times New Roman" w:cs="Times New Roman"/>
          <w:color w:val="000000"/>
        </w:rPr>
        <w:fldChar w:fldCharType="separate"/>
      </w:r>
      <w:r w:rsidRPr="00B46FEC">
        <w:rPr>
          <w:rFonts w:ascii="Times New Roman" w:hAnsi="Times New Roman" w:cs="Times New Roman"/>
          <w:noProof/>
          <w:color w:val="000000"/>
        </w:rPr>
        <w:t>[6]</w:t>
      </w:r>
      <w:r w:rsidRPr="00B46FEC">
        <w:rPr>
          <w:rFonts w:ascii="Times New Roman" w:hAnsi="Times New Roman" w:cs="Times New Roman"/>
          <w:color w:val="000000"/>
        </w:rPr>
        <w:fldChar w:fldCharType="end"/>
      </w:r>
      <w:r w:rsidRPr="00B46FEC">
        <w:rPr>
          <w:rFonts w:ascii="Times New Roman" w:hAnsi="Times New Roman" w:cs="Times New Roman"/>
          <w:color w:val="000000"/>
        </w:rPr>
        <w:t>.</w:t>
      </w:r>
      <w:r w:rsidRPr="00B46FEC">
        <w:rPr>
          <w:rFonts w:ascii="Times New Roman" w:hAnsi="Times New Roman" w:cs="Times New Roman"/>
        </w:rPr>
        <w:t xml:space="preserve"> </w:t>
      </w:r>
      <w:proofErr w:type="spellStart"/>
      <w:r w:rsidR="00481154">
        <w:rPr>
          <w:rFonts w:ascii="Times New Roman" w:hAnsi="Times New Roman" w:cs="Times New Roman"/>
        </w:rPr>
        <w:t>Melalui</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persamaan</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tersebut</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dapat</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ditentukan</w:t>
      </w:r>
      <w:proofErr w:type="spellEnd"/>
      <w:r w:rsidR="00481154">
        <w:rPr>
          <w:rFonts w:ascii="Times New Roman" w:hAnsi="Times New Roman" w:cs="Times New Roman"/>
        </w:rPr>
        <w:t xml:space="preserve"> </w:t>
      </w:r>
      <w:proofErr w:type="spellStart"/>
      <w:r w:rsidRPr="00B46FEC">
        <w:rPr>
          <w:rFonts w:ascii="Times New Roman" w:hAnsi="Times New Roman" w:cs="Times New Roman"/>
        </w:rPr>
        <w:t>pola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dari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suatu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dalam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kondisi</w:t>
      </w:r>
      <w:proofErr w:type="spellEnd"/>
      <w:r w:rsidRPr="00B46FEC">
        <w:rPr>
          <w:rFonts w:ascii="Times New Roman" w:hAnsi="Times New Roman" w:cs="Times New Roman"/>
        </w:rPr>
        <w:t xml:space="preserve"> batas </w:t>
      </w:r>
      <w:proofErr w:type="spellStart"/>
      <w:r w:rsidRPr="00B46FEC">
        <w:rPr>
          <w:rFonts w:ascii="Times New Roman" w:hAnsi="Times New Roman" w:cs="Times New Roman"/>
        </w:rPr>
        <w:t>tertentu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diperlukan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pemecahan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persamaan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laplace</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dalam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fungsi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memenuhi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kondisi</w:t>
      </w:r>
      <w:proofErr w:type="spellEnd"/>
      <w:r w:rsidRPr="00B46FEC">
        <w:rPr>
          <w:rFonts w:ascii="Times New Roman" w:hAnsi="Times New Roman" w:cs="Times New Roman"/>
        </w:rPr>
        <w:t xml:space="preserve"> batas </w:t>
      </w:r>
      <w:proofErr w:type="spellStart"/>
      <w:r w:rsidRPr="00B46FEC">
        <w:rPr>
          <w:rFonts w:ascii="Times New Roman" w:hAnsi="Times New Roman" w:cs="Times New Roman"/>
        </w:rPr>
        <w:t>tertentu</w:t>
      </w:r>
      <w:proofErr w:type="spellEnd"/>
      <w:r w:rsidRPr="00B46FEC">
        <w:rPr>
          <w:rFonts w:ascii="Times New Roman" w:hAnsi="Times New Roman" w:cs="Times New Roman"/>
        </w:rPr>
        <w:t xml:space="preserve">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{"citationItems":[{"id":"ITEM-1","itemData":{"ISSN":"2580-2798","author":[{"dropping-particle":"","family":"Ilmah","given":"Aurista Miftahatul","non-dropping-particle":"","parse-names":false,"suffix":""},{"dropping-particle":"","family":"Syarifuddin","given":"Arief","non-dropping-particle":"","parse-names":false,"suffix":""},{"dropping-particle":"","family":"Abdullah","given":"Mohammad","non-dropping-particle":"","parse-names":false,"suffix":""},{"dropping-particle":"","family":"Teknik","given":"Jurusan","non-dropping-particle":"","parse-names":false,"suffix":""},{"dropping-particle":"","family":"Kapal","given":"Bangunan","non-dropping-particle":"","parse-names":false,"suffix":""},{"dropping-particle":"","family":"Madura","given":"Negeri","non-dropping-particle":"","parse-names":false,"suffix":""},{"dropping-particle":"","family":"Raya","given":"Jl","non-dropping-particle":"","parse-names":false,"suffix":""},{"dropping-particle":"","family":"Km-4","given":"Camplong","non-dropping-particle":"","parse-names":false,"suffix":""},{"dropping-particle":"","family":"Timur","given":"Jawa","non-dropping-particle":"","parse-names":false,"suffix":""}],"id":"ITEM-1","issue":"2","issued":{"date-parts":[["2021"]]},"title":"PEMODELAN MATEMATIS dari SIFAT FISIS ALIRAN FLUIDA pada SALURAN PIPA MENGGUNAKAN METODE BEDA HINGGA 2 DIMENSI","type":"article-journal","volume":"11"},"uris":["http://www.mendeley.com/documents/?uuid=eeacdb5c-1dac-4096-b591-afc2d625e88b"]}],"mendeley":{"formattedCitation":"[7]","plainTextFormattedCitation":"[7]","previouslyFormattedCitation":"[7]"},"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[7]</w:t>
      </w:r>
      <w:r w:rsidRPr="00B46FEC">
        <w:rPr>
          <w:rFonts w:ascii="Times New Roman" w:hAnsi="Times New Roman" w:cs="Times New Roman"/>
        </w:rPr>
        <w:fldChar w:fldCharType="end"/>
      </w:r>
      <w:r w:rsidRPr="00B46FEC">
        <w:rPr>
          <w:rFonts w:ascii="Times New Roman" w:hAnsi="Times New Roman" w:cs="Times New Roman"/>
        </w:rPr>
        <w:t>.</w:t>
      </w:r>
      <w:r w:rsidR="00640423">
        <w:rPr>
          <w:rFonts w:ascii="Times New Roman" w:hAnsi="Times New Roman" w:cs="Times New Roman"/>
        </w:rPr>
        <w:t xml:space="preserve"> </w:t>
      </w:r>
      <w:proofErr w:type="spellStart"/>
      <w:r w:rsidR="00640423">
        <w:rPr>
          <w:rFonts w:ascii="Times New Roman" w:hAnsi="Times New Roman" w:cs="Times New Roman"/>
        </w:rPr>
        <w:t>Dengan</w:t>
      </w:r>
      <w:proofErr w:type="spellEnd"/>
      <w:r w:rsidR="00640423">
        <w:rPr>
          <w:rFonts w:ascii="Times New Roman" w:hAnsi="Times New Roman" w:cs="Times New Roman"/>
        </w:rPr>
        <w:t xml:space="preserve"> </w:t>
      </w:r>
      <w:proofErr w:type="spellStart"/>
      <w:r w:rsidR="00481154">
        <w:rPr>
          <w:rFonts w:ascii="Times New Roman" w:hAnsi="Times New Roman" w:cs="Times New Roman"/>
        </w:rPr>
        <w:t>penggunaan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metode</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hingga</w:t>
      </w:r>
      <w:proofErr w:type="spellEnd"/>
      <w:r w:rsidRPr="00B46FEC">
        <w:rPr>
          <w:rFonts w:ascii="Times New Roman" w:hAnsi="Times New Roman" w:cs="Times New Roman"/>
        </w:rPr>
        <w:t xml:space="preserve"> </w:t>
      </w:r>
      <w:r w:rsidR="00481154">
        <w:rPr>
          <w:rFonts w:ascii="Times New Roman" w:hAnsi="Times New Roman" w:cs="Times New Roman"/>
        </w:rPr>
        <w:t xml:space="preserve">pada </w:t>
      </w:r>
      <w:proofErr w:type="spellStart"/>
      <w:r w:rsidR="00481154">
        <w:rPr>
          <w:rFonts w:ascii="Times New Roman" w:hAnsi="Times New Roman" w:cs="Times New Roman"/>
        </w:rPr>
        <w:t>persamaan</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tersebut</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kemudian</w:t>
      </w:r>
      <w:proofErr w:type="spellEnd"/>
      <w:r w:rsidR="00481154">
        <w:rPr>
          <w:rFonts w:ascii="Times New Roman" w:hAnsi="Times New Roman" w:cs="Times New Roman"/>
        </w:rPr>
        <w:t xml:space="preserve"> </w:t>
      </w:r>
      <w:r w:rsidRPr="00B46FEC">
        <w:rPr>
          <w:rFonts w:ascii="Times New Roman" w:hAnsi="Times New Roman" w:cs="Times New Roman"/>
        </w:rPr>
        <w:t xml:space="preserve">di </w:t>
      </w:r>
      <w:proofErr w:type="spellStart"/>
      <w:r w:rsidRPr="00B46FEC">
        <w:rPr>
          <w:rFonts w:ascii="Times New Roman" w:hAnsi="Times New Roman" w:cs="Times New Roman"/>
        </w:rPr>
        <w:t>aplikasikan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ke</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dalam</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bahasa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pemrograman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maka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aliran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fluida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divisualisasikan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melalui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sebuah</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gambar</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atau</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grafik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dengan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menggunakan</w:t>
      </w:r>
      <w:proofErr w:type="spellEnd"/>
      <w:r w:rsidRPr="00B46FEC">
        <w:rPr>
          <w:rFonts w:ascii="Times New Roman" w:hAnsi="Times New Roman" w:cs="Times New Roman"/>
        </w:rPr>
        <w:t xml:space="preserve"> GNU Octave</w:t>
      </w:r>
      <w:r w:rsidR="00481154">
        <w:rPr>
          <w:rFonts w:ascii="Times New Roman" w:hAnsi="Times New Roman" w:cs="Times New Roman"/>
        </w:rPr>
        <w:t xml:space="preserve"> </w:t>
      </w:r>
      <w:proofErr w:type="spellStart"/>
      <w:r w:rsidR="00481154">
        <w:rPr>
          <w:rFonts w:ascii="Times New Roman" w:hAnsi="Times New Roman" w:cs="Times New Roman"/>
        </w:rPr>
        <w:t>sebagai</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visualisasi</w:t>
      </w:r>
      <w:proofErr w:type="spellEnd"/>
      <w:r w:rsidR="00481154">
        <w:rPr>
          <w:rFonts w:ascii="Times New Roman" w:hAnsi="Times New Roman" w:cs="Times New Roman"/>
        </w:rPr>
        <w:t xml:space="preserve"> </w:t>
      </w:r>
      <w:proofErr w:type="spellStart"/>
      <w:r w:rsidR="00481154">
        <w:rPr>
          <w:rFonts w:ascii="Times New Roman" w:hAnsi="Times New Roman" w:cs="Times New Roman"/>
        </w:rPr>
        <w:t>kebocoran</w:t>
      </w:r>
      <w:proofErr w:type="spellEnd"/>
      <w:r w:rsidR="00481154">
        <w:rPr>
          <w:rFonts w:ascii="Times New Roman" w:hAnsi="Times New Roman" w:cs="Times New Roman"/>
        </w:rPr>
        <w:t xml:space="preserve"> pipa</w:t>
      </w:r>
      <w:r w:rsidRPr="00B46FEC">
        <w:rPr>
          <w:rFonts w:ascii="Times New Roman" w:hAnsi="Times New Roman" w:cs="Times New Roman"/>
        </w:rPr>
        <w:t xml:space="preserve">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author":[{"dropping-particle":"","family":"Lunak","given":"Perangkat","non-dropping-particle":"","parse-names":false,"suffix":""},{"dropping-particle":"","family":"Numerik","given":"Komputasi","non-dropping-particle":"","parse-names":false,"suffix":""}],"id":"ITEM-1","issued":{"date-parts":[["2008"]]},"page":"1-19","title":"P e n g e n a l a n G N U O c t a v e","type":"article-journal"},"uris":["http://www.mendeley.com/documents/?uuid=ece3989d-c6a8-47ee-82f0-e086d41bb160"]}],"mendeley":{"formattedCitation":"[8]","plainTextFormattedCitation":"[8]","previouslyFormattedCitation":"[8]"},"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[8]</w:t>
      </w:r>
      <w:r w:rsidRPr="00B46FEC">
        <w:rPr>
          <w:rFonts w:ascii="Times New Roman" w:hAnsi="Times New Roman" w:cs="Times New Roman"/>
        </w:rPr>
        <w:fldChar w:fldCharType="end"/>
      </w:r>
      <w:r w:rsidRPr="00B46FEC">
        <w:rPr>
          <w:rFonts w:ascii="Times New Roman" w:hAnsi="Times New Roman" w:cs="Times New Roman"/>
        </w:rPr>
        <w:t xml:space="preserve">. GNU Octave </w:t>
      </w:r>
      <w:proofErr w:type="spellStart"/>
      <w:r w:rsidRPr="00B46FEC">
        <w:rPr>
          <w:rFonts w:ascii="Times New Roman" w:hAnsi="Times New Roman" w:cs="Times New Roman"/>
        </w:rPr>
        <w:t>merupakan</w:t>
      </w:r>
      <w:proofErr w:type="spellEnd"/>
      <w:r w:rsidRPr="00B46FEC">
        <w:rPr>
          <w:rFonts w:ascii="Times New Roman" w:hAnsi="Times New Roman" w:cs="Times New Roman"/>
        </w:rPr>
        <w:t xml:space="preserve"> </w:t>
      </w:r>
      <w:r w:rsidR="00481154">
        <w:rPr>
          <w:rFonts w:ascii="Times New Roman" w:hAnsi="Times New Roman" w:cs="Times New Roman"/>
        </w:rPr>
        <w:t>software</w:t>
      </w:r>
      <w:r w:rsidRPr="00B46FEC">
        <w:rPr>
          <w:rFonts w:ascii="Times New Roman" w:hAnsi="Times New Roman" w:cs="Times New Roman"/>
        </w:rPr>
        <w:t xml:space="preserve"> yang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secara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bebas</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tanpa</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lisensi</w:t>
      </w:r>
      <w:proofErr w:type="spellEnd"/>
      <w:r w:rsidRPr="00B46FEC">
        <w:rPr>
          <w:rFonts w:ascii="Times New Roman" w:hAnsi="Times New Roman" w:cs="Times New Roman"/>
        </w:rPr>
        <w:t xml:space="preserve"> yang </w:t>
      </w:r>
      <w:proofErr w:type="spellStart"/>
      <w:r w:rsidRPr="00B46FEC">
        <w:rPr>
          <w:rFonts w:ascii="Times New Roman" w:hAnsi="Times New Roman" w:cs="Times New Roman"/>
        </w:rPr>
        <w:t>digunakan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sebagai</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visualisasi</w:t>
      </w:r>
      <w:proofErr w:type="spellEnd"/>
      <w:r w:rsidRPr="00B46FEC">
        <w:rPr>
          <w:rFonts w:ascii="Times New Roman" w:hAnsi="Times New Roman" w:cs="Times New Roman"/>
        </w:rPr>
        <w:t xml:space="preserve"> data </w:t>
      </w:r>
      <w:r w:rsidRPr="00B46FEC">
        <w:rPr>
          <w:rFonts w:ascii="Times New Roman" w:hAnsi="Times New Roman" w:cs="Times New Roman"/>
        </w:rPr>
        <w:fldChar w:fldCharType="begin" w:fldLock="1"/>
      </w:r>
      <w:r w:rsidRPr="00B46FEC">
        <w:rPr>
          <w:rFonts w:ascii="Times New Roman" w:hAnsi="Times New Roman" w:cs="Times New Roman"/>
        </w:rPr>
        <w:instrText>ADDIN CSL_CITATION {"citationItems":[{"id":"ITEM-1","itemData":{"DOI":"10.30630/jtm.12.2.233","ISSN":"1829-8958","abstract":"Industry era 4.0 allows the use of cyber technology, both physical and non-physical, in all aspects of life, including the toy industry. 3-dimensional printers as a key technology industry 4.0 plays an important role. Before it is printed using a 3D printer, it becomes a real product ready to be marketed, first the product is simulated to find out if the toy product can move according to the kinematics that we design. This analysis includes the displacement, velocity, and linear and angular acceleration of the Monobike component. In this research, the analysis of component movements is limited to Link 3. In this study, a toy that can mimic the motion of an object as precisely as possible is determined, which is a monobike toy. Monobike mechanical toys mimic human activities of pedaling a bicycle. The methodology in this research is as follows: 1) Determine the dimensions of the monobike component, 2) Determine the monobike drive components, 3) Make a monobike kinematic diagram, 4) Perform kinematic analysis using the position vector of the monobike component, 5) Perform displacement, velocity calculations , and theoretical acceleration with Excel, 6) Perform kinematic analysis with Solidworks, 7) Comparison of theoretical calculation results and Solidworks simulation results. Based on the results of theoretical research and Solidworks simulations, the values ​​of displacement, velocity and acceleration are close. The average error for linear displacement is 0.261%, linear velocity 0.852%, linear acceleration 0.7664%, angular velocity 0.372%, and angular acceleration 0.492%. Kinematic analysis in monobike mechanical toys theoretically using Excel and simulation with Solidworks software, the results are more or less the same, so it can be said that this research is accurate. Solidworks is recommended as software that can be used to simulate movements in kinematic analysis.","author":[{"dropping-particle":"","family":"Herraprastanti","given":"Eva Hertnacahyani","non-dropping-particle":"","parse-names":false,"suffix":""},{"dropping-particle":"","family":"Jatmiko","given":"Suluh","non-dropping-particle":"","parse-names":false,"suffix":""}],"container-title":"Jurnal Teknik Mesin","id":"ITEM-1","issue":"2","issued":{"date-parts":[["2019"]]},"page":"38-45","title":"Analisa Kinematika Monobike Mechanical Toys Menggunakan GNU Octave dan Solidworks","type":"article-journal","volume":"12"},"uris":["http://www.mendeley.com/documents/?uuid=1ecf6357-6e55-46f4-9aa8-c87a4c3d0e2b"]}],"mendeley":{"formattedCitation":"[9]","plainTextFormattedCitation":"[9]","previouslyFormattedCitation":"[9]"},"properties":{"noteIndex":0},"schema":"https://github.com/citation-style-language/schema/raw/master/csl-citation.json"}</w:instrText>
      </w:r>
      <w:r w:rsidRPr="00B46FEC">
        <w:rPr>
          <w:rFonts w:ascii="Times New Roman" w:hAnsi="Times New Roman" w:cs="Times New Roman"/>
        </w:rPr>
        <w:fldChar w:fldCharType="separate"/>
      </w:r>
      <w:r w:rsidRPr="00B46FEC">
        <w:rPr>
          <w:rFonts w:ascii="Times New Roman" w:hAnsi="Times New Roman" w:cs="Times New Roman"/>
          <w:noProof/>
        </w:rPr>
        <w:t>[9]</w:t>
      </w:r>
      <w:r w:rsidRPr="00B46FEC">
        <w:rPr>
          <w:rFonts w:ascii="Times New Roman" w:hAnsi="Times New Roman" w:cs="Times New Roman"/>
        </w:rPr>
        <w:fldChar w:fldCharType="end"/>
      </w:r>
      <w:r w:rsidRPr="00B46FEC">
        <w:rPr>
          <w:rFonts w:ascii="Times New Roman" w:hAnsi="Times New Roman" w:cs="Times New Roman"/>
        </w:rPr>
        <w:t xml:space="preserve">. Program </w:t>
      </w:r>
      <w:proofErr w:type="spellStart"/>
      <w:r w:rsidRPr="00B46FEC">
        <w:rPr>
          <w:rFonts w:ascii="Times New Roman" w:hAnsi="Times New Roman" w:cs="Times New Roman"/>
        </w:rPr>
        <w:t>tersebut</w:t>
      </w:r>
      <w:proofErr w:type="spellEnd"/>
      <w:r w:rsidRPr="00B46FEC">
        <w:rPr>
          <w:rFonts w:ascii="Times New Roman" w:hAnsi="Times New Roman" w:cs="Times New Roman"/>
        </w:rPr>
        <w:t xml:space="preserve"> juga </w:t>
      </w:r>
      <w:proofErr w:type="spellStart"/>
      <w:r w:rsidRPr="00B46FEC">
        <w:rPr>
          <w:rFonts w:ascii="Times New Roman" w:hAnsi="Times New Roman" w:cs="Times New Roman"/>
        </w:rPr>
        <w:t>dapat</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digunakan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untuk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perhitungan</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umum</w:t>
      </w:r>
      <w:proofErr w:type="spellEnd"/>
      <w:r w:rsidRPr="00B46FEC">
        <w:rPr>
          <w:rFonts w:ascii="Times New Roman" w:hAnsi="Times New Roman" w:cs="Times New Roman"/>
        </w:rPr>
        <w:t xml:space="preserve"> dan </w:t>
      </w:r>
      <w:proofErr w:type="spellStart"/>
      <w:r w:rsidRPr="00B46FEC">
        <w:rPr>
          <w:rFonts w:ascii="Times New Roman" w:hAnsi="Times New Roman" w:cs="Times New Roman"/>
        </w:rPr>
        <w:t>menggambar</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grafik</w:t>
      </w:r>
      <w:proofErr w:type="spellEnd"/>
      <w:r w:rsidRPr="00B46FEC">
        <w:rPr>
          <w:rFonts w:ascii="Times New Roman" w:hAnsi="Times New Roman" w:cs="Times New Roman"/>
        </w:rPr>
        <w:t xml:space="preserve"> </w:t>
      </w:r>
      <w:proofErr w:type="spellStart"/>
      <w:r w:rsidRPr="00B46FEC">
        <w:rPr>
          <w:rFonts w:ascii="Times New Roman" w:hAnsi="Times New Roman" w:cs="Times New Roman"/>
        </w:rPr>
        <w:t>fungsi</w:t>
      </w:r>
      <w:proofErr w:type="spellEnd"/>
      <w:r w:rsidRPr="00B46FEC">
        <w:rPr>
          <w:rFonts w:ascii="Times New Roman" w:hAnsi="Times New Roman" w:cs="Times New Roman"/>
        </w:rPr>
        <w:t xml:space="preserve">.  </w:t>
      </w:r>
    </w:p>
    <w:p w14:paraId="2E0351B3" w14:textId="77777777" w:rsidR="001C71F1" w:rsidRDefault="00000000">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METODE PENELITIAN </w:t>
      </w:r>
    </w:p>
    <w:p w14:paraId="407D7142" w14:textId="2FF726AC" w:rsidR="00481154" w:rsidRPr="00481154" w:rsidRDefault="00481154" w:rsidP="00640423">
      <w:pPr>
        <w:ind w:firstLine="284"/>
        <w:jc w:val="both"/>
        <w:rPr>
          <w:rFonts w:ascii="Times New Roman" w:hAnsi="Times New Roman" w:cs="Times New Roman"/>
        </w:rPr>
      </w:pPr>
      <w:proofErr w:type="spellStart"/>
      <w:r w:rsidRPr="00481154">
        <w:rPr>
          <w:rFonts w:ascii="Times New Roman" w:hAnsi="Times New Roman" w:cs="Times New Roman"/>
        </w:rPr>
        <w:t>Penelitian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ini</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diawali</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dengan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studi</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literatur</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terkait</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perhitungan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kebocoran</w:t>
      </w:r>
      <w:proofErr w:type="spellEnd"/>
      <w:r w:rsidRPr="00481154">
        <w:rPr>
          <w:rFonts w:ascii="Times New Roman" w:hAnsi="Times New Roman" w:cs="Times New Roman"/>
        </w:rPr>
        <w:t xml:space="preserve"> pada pipa dan </w:t>
      </w:r>
      <w:proofErr w:type="spellStart"/>
      <w:r w:rsidRPr="00481154">
        <w:rPr>
          <w:rFonts w:ascii="Times New Roman" w:hAnsi="Times New Roman" w:cs="Times New Roman"/>
        </w:rPr>
        <w:t>analisa</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numerik</w:t>
      </w:r>
      <w:proofErr w:type="spellEnd"/>
      <w:r w:rsidRPr="00481154">
        <w:rPr>
          <w:rFonts w:ascii="Times New Roman" w:hAnsi="Times New Roman" w:cs="Times New Roman"/>
        </w:rPr>
        <w:t xml:space="preserve"> pada Gnu Octave. </w:t>
      </w:r>
      <w:proofErr w:type="spellStart"/>
      <w:r w:rsidRPr="00481154">
        <w:rPr>
          <w:rFonts w:ascii="Times New Roman" w:hAnsi="Times New Roman" w:cs="Times New Roman"/>
        </w:rPr>
        <w:t>Kemudian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dilakukan</w:t>
      </w:r>
      <w:proofErr w:type="spellEnd"/>
      <w:r w:rsidRPr="00481154">
        <w:rPr>
          <w:rFonts w:ascii="Times New Roman" w:hAnsi="Times New Roman" w:cs="Times New Roman"/>
        </w:rPr>
        <w:t xml:space="preserve"> Analisa </w:t>
      </w:r>
      <w:proofErr w:type="spellStart"/>
      <w:r w:rsidRPr="00481154">
        <w:rPr>
          <w:rFonts w:ascii="Times New Roman" w:hAnsi="Times New Roman" w:cs="Times New Roman"/>
        </w:rPr>
        <w:t>perhitungan</w:t>
      </w:r>
      <w:proofErr w:type="spellEnd"/>
      <w:r w:rsidRPr="00481154">
        <w:rPr>
          <w:rFonts w:ascii="Times New Roman" w:hAnsi="Times New Roman" w:cs="Times New Roman"/>
        </w:rPr>
        <w:t xml:space="preserve"> dan </w:t>
      </w:r>
      <w:proofErr w:type="spellStart"/>
      <w:r w:rsidRPr="00481154">
        <w:rPr>
          <w:rFonts w:ascii="Times New Roman" w:hAnsi="Times New Roman" w:cs="Times New Roman"/>
        </w:rPr>
        <w:t>visualisasi</w:t>
      </w:r>
      <w:proofErr w:type="spellEnd"/>
      <w:r w:rsidRPr="00481154">
        <w:rPr>
          <w:rFonts w:ascii="Times New Roman" w:hAnsi="Times New Roman" w:cs="Times New Roman"/>
        </w:rPr>
        <w:t xml:space="preserve"> yang </w:t>
      </w:r>
      <w:proofErr w:type="spellStart"/>
      <w:r w:rsidRPr="00481154">
        <w:rPr>
          <w:rFonts w:ascii="Times New Roman" w:hAnsi="Times New Roman" w:cs="Times New Roman"/>
        </w:rPr>
        <w:t>didapat</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dengan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menggunakan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perangkat</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komputasi</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numerik</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kemudian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dilanjutkan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dengan</w:t>
      </w:r>
      <w:proofErr w:type="spellEnd"/>
      <w:r w:rsidRPr="00481154">
        <w:rPr>
          <w:rFonts w:ascii="Times New Roman" w:hAnsi="Times New Roman" w:cs="Times New Roman"/>
        </w:rPr>
        <w:t xml:space="preserve"> Analisa </w:t>
      </w:r>
      <w:proofErr w:type="spellStart"/>
      <w:r w:rsidRPr="00481154">
        <w:rPr>
          <w:rFonts w:ascii="Times New Roman" w:hAnsi="Times New Roman" w:cs="Times New Roman"/>
        </w:rPr>
        <w:t>hasil</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danpelaporan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hasil</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analisa</w:t>
      </w:r>
      <w:proofErr w:type="spellEnd"/>
      <w:r w:rsidRPr="00481154">
        <w:rPr>
          <w:rFonts w:ascii="Times New Roman" w:hAnsi="Times New Roman" w:cs="Times New Roman"/>
        </w:rPr>
        <w:t xml:space="preserve"> yang </w:t>
      </w:r>
      <w:proofErr w:type="spellStart"/>
      <w:r w:rsidRPr="00481154">
        <w:rPr>
          <w:rFonts w:ascii="Times New Roman" w:hAnsi="Times New Roman" w:cs="Times New Roman"/>
        </w:rPr>
        <w:t>didapat</w:t>
      </w:r>
      <w:proofErr w:type="spellEnd"/>
      <w:r w:rsidRPr="00481154">
        <w:rPr>
          <w:rFonts w:ascii="Times New Roman" w:hAnsi="Times New Roman" w:cs="Times New Roman"/>
        </w:rPr>
        <w:t xml:space="preserve">. Diagram </w:t>
      </w:r>
      <w:proofErr w:type="spellStart"/>
      <w:r w:rsidRPr="00481154">
        <w:rPr>
          <w:rFonts w:ascii="Times New Roman" w:hAnsi="Times New Roman" w:cs="Times New Roman"/>
        </w:rPr>
        <w:t>alir</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dari</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tahapan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penelitian</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dapat</w:t>
      </w:r>
      <w:proofErr w:type="spellEnd"/>
      <w:r w:rsidRPr="00481154">
        <w:rPr>
          <w:rFonts w:ascii="Times New Roman" w:hAnsi="Times New Roman" w:cs="Times New Roman"/>
        </w:rPr>
        <w:t xml:space="preserve"> </w:t>
      </w:r>
      <w:proofErr w:type="spellStart"/>
      <w:r w:rsidRPr="00481154">
        <w:rPr>
          <w:rFonts w:ascii="Times New Roman" w:hAnsi="Times New Roman" w:cs="Times New Roman"/>
        </w:rPr>
        <w:t>dilihat</w:t>
      </w:r>
      <w:proofErr w:type="spellEnd"/>
      <w:r w:rsidRPr="00481154">
        <w:rPr>
          <w:rFonts w:ascii="Times New Roman" w:hAnsi="Times New Roman" w:cs="Times New Roman"/>
        </w:rPr>
        <w:t xml:space="preserve"> pada Gambar </w:t>
      </w:r>
      <w:r>
        <w:rPr>
          <w:rFonts w:ascii="Times New Roman" w:hAnsi="Times New Roman" w:cs="Times New Roman"/>
        </w:rPr>
        <w:t>1</w:t>
      </w:r>
      <w:r w:rsidRPr="00481154">
        <w:rPr>
          <w:rFonts w:ascii="Times New Roman" w:hAnsi="Times New Roman" w:cs="Times New Roman"/>
        </w:rPr>
        <w:t xml:space="preserve">. </w:t>
      </w:r>
    </w:p>
    <w:p w14:paraId="276ECB44" w14:textId="77777777" w:rsidR="00481154" w:rsidRDefault="00481154" w:rsidP="00481154"/>
    <w:p w14:paraId="6078C4D2" w14:textId="77777777" w:rsidR="00481154" w:rsidRDefault="00481154" w:rsidP="00481154"/>
    <w:p w14:paraId="14239352" w14:textId="77777777" w:rsidR="00481154" w:rsidRDefault="00481154" w:rsidP="00481154"/>
    <w:p w14:paraId="33D75AE6" w14:textId="77777777" w:rsidR="00481154" w:rsidRDefault="00481154" w:rsidP="00481154"/>
    <w:p w14:paraId="67C7068A" w14:textId="77777777" w:rsidR="00481154" w:rsidRDefault="00481154" w:rsidP="00481154"/>
    <w:p w14:paraId="5952C5EE" w14:textId="77777777" w:rsidR="00481154" w:rsidRDefault="00481154" w:rsidP="00481154"/>
    <w:p w14:paraId="57802795" w14:textId="77777777" w:rsidR="00481154" w:rsidRDefault="00481154" w:rsidP="00481154"/>
    <w:p w14:paraId="6A7B5D16" w14:textId="77777777" w:rsidR="00481154" w:rsidRDefault="00481154" w:rsidP="00481154"/>
    <w:p w14:paraId="19AF0CA8" w14:textId="77777777" w:rsidR="00481154" w:rsidRDefault="00481154" w:rsidP="00481154"/>
    <w:p w14:paraId="6B853F94" w14:textId="77777777" w:rsidR="00481154" w:rsidRDefault="00481154" w:rsidP="00481154"/>
    <w:p w14:paraId="71E4F398" w14:textId="77777777" w:rsidR="00481154" w:rsidRDefault="00481154" w:rsidP="00481154"/>
    <w:p w14:paraId="7761FE89" w14:textId="010A55C0" w:rsidR="00481154" w:rsidRDefault="00481154" w:rsidP="00481154">
      <w:r>
        <w:rPr>
          <w:noProof/>
        </w:rPr>
        <w:lastRenderedPageBreak/>
        <mc:AlternateContent>
          <mc:Choice Requires="wpg">
            <w:drawing>
              <wp:anchor distT="0" distB="0" distL="114300" distR="114300" simplePos="0" relativeHeight="251659264" behindDoc="0" locked="0" layoutInCell="1" allowOverlap="1" wp14:anchorId="04884566" wp14:editId="5D0BE97C">
                <wp:simplePos x="0" y="0"/>
                <wp:positionH relativeFrom="column">
                  <wp:posOffset>4445</wp:posOffset>
                </wp:positionH>
                <wp:positionV relativeFrom="paragraph">
                  <wp:posOffset>6350</wp:posOffset>
                </wp:positionV>
                <wp:extent cx="2314575" cy="3562062"/>
                <wp:effectExtent l="0" t="0" r="28575" b="19685"/>
                <wp:wrapNone/>
                <wp:docPr id="1803308968" name="Group 6"/>
                <wp:cNvGraphicFramePr/>
                <a:graphic xmlns:a="http://schemas.openxmlformats.org/drawingml/2006/main">
                  <a:graphicData uri="http://schemas.microsoft.com/office/word/2010/wordprocessingGroup">
                    <wpg:wgp>
                      <wpg:cNvGrpSpPr/>
                      <wpg:grpSpPr>
                        <a:xfrm>
                          <a:off x="0" y="0"/>
                          <a:ext cx="2314575" cy="3562062"/>
                          <a:chOff x="0" y="9525"/>
                          <a:chExt cx="2295525" cy="3457575"/>
                        </a:xfrm>
                      </wpg:grpSpPr>
                      <wps:wsp>
                        <wps:cNvPr id="1569686073" name="Oval 1"/>
                        <wps:cNvSpPr/>
                        <wps:spPr>
                          <a:xfrm>
                            <a:off x="742950" y="9525"/>
                            <a:ext cx="833927" cy="381000"/>
                          </a:xfrm>
                          <a:prstGeom prst="ellipse">
                            <a:avLst/>
                          </a:prstGeom>
                        </wps:spPr>
                        <wps:style>
                          <a:lnRef idx="2">
                            <a:schemeClr val="dk1"/>
                          </a:lnRef>
                          <a:fillRef idx="1">
                            <a:schemeClr val="lt1"/>
                          </a:fillRef>
                          <a:effectRef idx="0">
                            <a:schemeClr val="dk1"/>
                          </a:effectRef>
                          <a:fontRef idx="minor">
                            <a:schemeClr val="dk1"/>
                          </a:fontRef>
                        </wps:style>
                        <wps:txbx>
                          <w:txbxContent>
                            <w:p w14:paraId="7BE3C1F0" w14:textId="4F50F5C4" w:rsidR="00481154" w:rsidRPr="00640423" w:rsidRDefault="00481154" w:rsidP="00481154">
                              <w:pPr>
                                <w:jc w:val="center"/>
                                <w:rPr>
                                  <w:rFonts w:ascii="Times New Roman" w:hAnsi="Times New Roman" w:cs="Times New Roman"/>
                                </w:rPr>
                              </w:pPr>
                              <w:r w:rsidRPr="00640423">
                                <w:rPr>
                                  <w:rFonts w:ascii="Times New Roman" w:hAnsi="Times New Roman" w:cs="Times New Roman"/>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337652" name="Rectangle 2"/>
                        <wps:cNvSpPr/>
                        <wps:spPr>
                          <a:xfrm>
                            <a:off x="0" y="493402"/>
                            <a:ext cx="2295358" cy="267669"/>
                          </a:xfrm>
                          <a:prstGeom prst="rect">
                            <a:avLst/>
                          </a:prstGeom>
                        </wps:spPr>
                        <wps:style>
                          <a:lnRef idx="2">
                            <a:schemeClr val="dk1"/>
                          </a:lnRef>
                          <a:fillRef idx="1">
                            <a:schemeClr val="lt1"/>
                          </a:fillRef>
                          <a:effectRef idx="0">
                            <a:schemeClr val="dk1"/>
                          </a:effectRef>
                          <a:fontRef idx="minor">
                            <a:schemeClr val="dk1"/>
                          </a:fontRef>
                        </wps:style>
                        <wps:txbx>
                          <w:txbxContent>
                            <w:p w14:paraId="6B940AB9" w14:textId="30D58CC3" w:rsidR="00481154" w:rsidRDefault="00481154" w:rsidP="00481154">
                              <w:pPr>
                                <w:jc w:val="center"/>
                              </w:pPr>
                              <w:proofErr w:type="spellStart"/>
                              <w:r w:rsidRPr="00640423">
                                <w:rPr>
                                  <w:rFonts w:ascii="Times New Roman" w:hAnsi="Times New Roman" w:cs="Times New Roman"/>
                                </w:rPr>
                                <w:t>Identifikasi</w:t>
                              </w:r>
                              <w:proofErr w:type="spellEnd"/>
                              <w:r w:rsidRPr="00640423">
                                <w:rPr>
                                  <w:rFonts w:ascii="Times New Roman" w:hAnsi="Times New Roman" w:cs="Times New Roman"/>
                                </w:rPr>
                                <w:t xml:space="preserve"> dan Studi</w:t>
                              </w:r>
                              <w:r>
                                <w:t xml:space="preserve"> </w:t>
                              </w:r>
                              <w:proofErr w:type="spellStart"/>
                              <w:r>
                                <w:t>Literatur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484282" name="Rectangle 2"/>
                        <wps:cNvSpPr/>
                        <wps:spPr>
                          <a:xfrm>
                            <a:off x="9525" y="850876"/>
                            <a:ext cx="2286000" cy="272967"/>
                          </a:xfrm>
                          <a:prstGeom prst="rect">
                            <a:avLst/>
                          </a:prstGeom>
                        </wps:spPr>
                        <wps:style>
                          <a:lnRef idx="2">
                            <a:schemeClr val="dk1"/>
                          </a:lnRef>
                          <a:fillRef idx="1">
                            <a:schemeClr val="lt1"/>
                          </a:fillRef>
                          <a:effectRef idx="0">
                            <a:schemeClr val="dk1"/>
                          </a:effectRef>
                          <a:fontRef idx="minor">
                            <a:schemeClr val="dk1"/>
                          </a:fontRef>
                        </wps:style>
                        <wps:txbx>
                          <w:txbxContent>
                            <w:p w14:paraId="296C42D6" w14:textId="2D4A8E84" w:rsidR="00481154" w:rsidRDefault="00481154" w:rsidP="00481154">
                              <w:pPr>
                                <w:jc w:val="center"/>
                              </w:pPr>
                              <w:r w:rsidRPr="00640423">
                                <w:rPr>
                                  <w:rFonts w:ascii="Times New Roman" w:hAnsi="Times New Roman" w:cs="Times New Roman"/>
                                </w:rPr>
                                <w:t xml:space="preserve">Analisa </w:t>
                              </w:r>
                              <w:proofErr w:type="spellStart"/>
                              <w:r w:rsidRPr="00640423">
                                <w:rPr>
                                  <w:rFonts w:ascii="Times New Roman" w:hAnsi="Times New Roman" w:cs="Times New Roman"/>
                                </w:rPr>
                                <w:t>Numerik</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Kebocoran</w:t>
                              </w:r>
                              <w:proofErr w:type="spellEnd"/>
                              <w:r w:rsidRPr="00640423">
                                <w:rPr>
                                  <w:rFonts w:ascii="Times New Roman" w:hAnsi="Times New Roman" w:cs="Times New Roman"/>
                                </w:rPr>
                                <w:t xml:space="preserve"> </w:t>
                              </w:r>
                              <w:r>
                                <w:t>pipa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099224" name="Rectangle 2"/>
                        <wps:cNvSpPr/>
                        <wps:spPr>
                          <a:xfrm>
                            <a:off x="9525" y="1247775"/>
                            <a:ext cx="2286000" cy="409575"/>
                          </a:xfrm>
                          <a:prstGeom prst="rect">
                            <a:avLst/>
                          </a:prstGeom>
                        </wps:spPr>
                        <wps:style>
                          <a:lnRef idx="2">
                            <a:schemeClr val="dk1"/>
                          </a:lnRef>
                          <a:fillRef idx="1">
                            <a:schemeClr val="lt1"/>
                          </a:fillRef>
                          <a:effectRef idx="0">
                            <a:schemeClr val="dk1"/>
                          </a:effectRef>
                          <a:fontRef idx="minor">
                            <a:schemeClr val="dk1"/>
                          </a:fontRef>
                        </wps:style>
                        <wps:txbx>
                          <w:txbxContent>
                            <w:p w14:paraId="394CC750"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Simulasi</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dengan</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menggunakan</w:t>
                              </w:r>
                              <w:proofErr w:type="spellEnd"/>
                              <w:r w:rsidRPr="00640423">
                                <w:rPr>
                                  <w:rFonts w:ascii="Times New Roman" w:hAnsi="Times New Roman" w:cs="Times New Roman"/>
                                </w:rPr>
                                <w:t xml:space="preserve"> GNU Octave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0484113" name="Rectangle 2"/>
                        <wps:cNvSpPr/>
                        <wps:spPr>
                          <a:xfrm>
                            <a:off x="9525" y="1781175"/>
                            <a:ext cx="2286000" cy="409575"/>
                          </a:xfrm>
                          <a:prstGeom prst="rect">
                            <a:avLst/>
                          </a:prstGeom>
                        </wps:spPr>
                        <wps:style>
                          <a:lnRef idx="2">
                            <a:schemeClr val="dk1"/>
                          </a:lnRef>
                          <a:fillRef idx="1">
                            <a:schemeClr val="lt1"/>
                          </a:fillRef>
                          <a:effectRef idx="0">
                            <a:schemeClr val="dk1"/>
                          </a:effectRef>
                          <a:fontRef idx="minor">
                            <a:schemeClr val="dk1"/>
                          </a:fontRef>
                        </wps:style>
                        <wps:txbx>
                          <w:txbxContent>
                            <w:p w14:paraId="51870B0C"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Pengambilan</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sampel</w:t>
                              </w:r>
                              <w:proofErr w:type="spellEnd"/>
                              <w:r w:rsidRPr="00640423">
                                <w:rPr>
                                  <w:rFonts w:ascii="Times New Roman" w:hAnsi="Times New Roman" w:cs="Times New Roman"/>
                                </w:rPr>
                                <w:t xml:space="preserve"> pada </w:t>
                              </w:r>
                              <w:proofErr w:type="spellStart"/>
                              <w:r w:rsidRPr="00640423">
                                <w:rPr>
                                  <w:rFonts w:ascii="Times New Roman" w:hAnsi="Times New Roman" w:cs="Times New Roman"/>
                                </w:rPr>
                                <w:t>beberapa</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titik</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tertentu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2254" name="Rectangle 2"/>
                        <wps:cNvSpPr/>
                        <wps:spPr>
                          <a:xfrm>
                            <a:off x="9525" y="2295525"/>
                            <a:ext cx="22860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4BFB409"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Pembahasan</w:t>
                              </w:r>
                              <w:proofErr w:type="spellEnd"/>
                              <w:r w:rsidRPr="00640423">
                                <w:rPr>
                                  <w:rFonts w:ascii="Times New Roman" w:hAnsi="Times New Roman" w:cs="Times New Roman"/>
                                </w:rPr>
                                <w:t xml:space="preserve">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401043" name="Rectangle 2"/>
                        <wps:cNvSpPr/>
                        <wps:spPr>
                          <a:xfrm>
                            <a:off x="9525" y="2686050"/>
                            <a:ext cx="22860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096A8D99" w14:textId="77777777" w:rsidR="00481154" w:rsidRPr="00640423" w:rsidRDefault="00481154" w:rsidP="00481154">
                              <w:pPr>
                                <w:jc w:val="center"/>
                                <w:rPr>
                                  <w:rFonts w:ascii="Times New Roman" w:hAnsi="Times New Roman" w:cs="Times New Roman"/>
                                </w:rPr>
                              </w:pPr>
                              <w:r w:rsidRPr="00640423">
                                <w:rPr>
                                  <w:rFonts w:ascii="Times New Roman" w:hAnsi="Times New Roman" w:cs="Times New Roman"/>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194421" name="Oval 1"/>
                        <wps:cNvSpPr/>
                        <wps:spPr>
                          <a:xfrm>
                            <a:off x="742950" y="3086100"/>
                            <a:ext cx="847725" cy="381000"/>
                          </a:xfrm>
                          <a:prstGeom prst="ellipse">
                            <a:avLst/>
                          </a:prstGeom>
                        </wps:spPr>
                        <wps:style>
                          <a:lnRef idx="2">
                            <a:schemeClr val="dk1"/>
                          </a:lnRef>
                          <a:fillRef idx="1">
                            <a:schemeClr val="lt1"/>
                          </a:fillRef>
                          <a:effectRef idx="0">
                            <a:schemeClr val="dk1"/>
                          </a:effectRef>
                          <a:fontRef idx="minor">
                            <a:schemeClr val="dk1"/>
                          </a:fontRef>
                        </wps:style>
                        <wps:txbx>
                          <w:txbxContent>
                            <w:p w14:paraId="57C6CF44" w14:textId="77777777" w:rsidR="00481154" w:rsidRDefault="00481154" w:rsidP="00481154">
                              <w:pPr>
                                <w:jc w:val="center"/>
                              </w:pPr>
                              <w:proofErr w:type="spellStart"/>
                              <w:r w:rsidRPr="00640423">
                                <w:rPr>
                                  <w:rFonts w:ascii="Times New Roman" w:hAnsi="Times New Roman" w:cs="Times New Roman"/>
                                </w:rPr>
                                <w:t>Selesa</w:t>
                              </w:r>
                              <w: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026976" name="Straight Arrow Connector 3"/>
                        <wps:cNvCnPr/>
                        <wps:spPr>
                          <a:xfrm>
                            <a:off x="1190625" y="390525"/>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345600" name="Straight Arrow Connector 3"/>
                        <wps:cNvCnPr/>
                        <wps:spPr>
                          <a:xfrm>
                            <a:off x="1190625" y="752475"/>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735896" name="Straight Arrow Connector 3"/>
                        <wps:cNvCnPr/>
                        <wps:spPr>
                          <a:xfrm>
                            <a:off x="1171575" y="112395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7313445" name="Straight Arrow Connector 3"/>
                        <wps:cNvCnPr/>
                        <wps:spPr>
                          <a:xfrm>
                            <a:off x="1171575" y="165735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886759" name="Straight Arrow Connector 3"/>
                        <wps:cNvCnPr/>
                        <wps:spPr>
                          <a:xfrm>
                            <a:off x="1181100" y="217170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1695882" name="Straight Arrow Connector 3"/>
                        <wps:cNvCnPr/>
                        <wps:spPr>
                          <a:xfrm>
                            <a:off x="1171575" y="259080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7038354" name="Straight Arrow Connector 3"/>
                        <wps:cNvCnPr/>
                        <wps:spPr>
                          <a:xfrm>
                            <a:off x="1171575" y="2962275"/>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884566" id="Group 6" o:spid="_x0000_s1026" style="position:absolute;margin-left:.35pt;margin-top:.5pt;width:182.25pt;height:280.5pt;z-index:251659264;mso-width-relative:margin;mso-height-relative:margin" coordorigin=",95" coordsize="22955,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">
                <v:oval id="Oval 1" o:spid="_x0000_s1027" style="position:absolute;left:7429;top:95;width:833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" fillcolor="white [3201]" strokecolor="black [3200]" strokeweight="1pt">
                  <v:stroke joinstyle="miter"/>
                  <v:textbox>
                    <w:txbxContent>
                      <w:p w14:paraId="7BE3C1F0" w14:textId="4F50F5C4" w:rsidR="00481154" w:rsidRPr="00640423" w:rsidRDefault="00481154" w:rsidP="00481154">
                        <w:pPr>
                          <w:jc w:val="center"/>
                          <w:rPr>
                            <w:rFonts w:ascii="Times New Roman" w:hAnsi="Times New Roman" w:cs="Times New Roman"/>
                          </w:rPr>
                        </w:pPr>
                        <w:r w:rsidRPr="00640423">
                          <w:rPr>
                            <w:rFonts w:ascii="Times New Roman" w:hAnsi="Times New Roman" w:cs="Times New Roman"/>
                          </w:rPr>
                          <w:t>Mulai</w:t>
                        </w:r>
                      </w:p>
                    </w:txbxContent>
                  </v:textbox>
                </v:oval>
                <v:rect id="Rectangle 2" o:spid="_x0000_s1028" style="position:absolute;top:4934;width:22953;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" fillcolor="white [3201]" strokecolor="black [3200]" strokeweight="1pt">
                  <v:textbox>
                    <w:txbxContent>
                      <w:p w14:paraId="6B940AB9" w14:textId="30D58CC3" w:rsidR="00481154" w:rsidRDefault="00481154" w:rsidP="00481154">
                        <w:pPr>
                          <w:jc w:val="center"/>
                        </w:pPr>
                        <w:proofErr w:type="spellStart"/>
                        <w:r w:rsidRPr="00640423">
                          <w:rPr>
                            <w:rFonts w:ascii="Times New Roman" w:hAnsi="Times New Roman" w:cs="Times New Roman"/>
                          </w:rPr>
                          <w:t>Identifikasi</w:t>
                        </w:r>
                        <w:proofErr w:type="spellEnd"/>
                        <w:r w:rsidRPr="00640423">
                          <w:rPr>
                            <w:rFonts w:ascii="Times New Roman" w:hAnsi="Times New Roman" w:cs="Times New Roman"/>
                          </w:rPr>
                          <w:t xml:space="preserve"> dan Studi</w:t>
                        </w:r>
                        <w:r>
                          <w:t xml:space="preserve"> </w:t>
                        </w:r>
                        <w:proofErr w:type="spellStart"/>
                        <w:r>
                          <w:t>Literatur</w:t>
                        </w:r>
                        <w:proofErr w:type="spellEnd"/>
                      </w:p>
                    </w:txbxContent>
                  </v:textbox>
                </v:rect>
                <v:rect id="Rectangle 2" o:spid="_x0000_s1029" style="position:absolute;left:95;top:8508;width:2286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" fillcolor="white [3201]" strokecolor="black [3200]" strokeweight="1pt">
                  <v:textbox>
                    <w:txbxContent>
                      <w:p w14:paraId="296C42D6" w14:textId="2D4A8E84" w:rsidR="00481154" w:rsidRDefault="00481154" w:rsidP="00481154">
                        <w:pPr>
                          <w:jc w:val="center"/>
                        </w:pPr>
                        <w:r w:rsidRPr="00640423">
                          <w:rPr>
                            <w:rFonts w:ascii="Times New Roman" w:hAnsi="Times New Roman" w:cs="Times New Roman"/>
                          </w:rPr>
                          <w:t xml:space="preserve">Analisa </w:t>
                        </w:r>
                        <w:proofErr w:type="spellStart"/>
                        <w:r w:rsidRPr="00640423">
                          <w:rPr>
                            <w:rFonts w:ascii="Times New Roman" w:hAnsi="Times New Roman" w:cs="Times New Roman"/>
                          </w:rPr>
                          <w:t>Numerik</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Kebocoran</w:t>
                        </w:r>
                        <w:proofErr w:type="spellEnd"/>
                        <w:r w:rsidRPr="00640423">
                          <w:rPr>
                            <w:rFonts w:ascii="Times New Roman" w:hAnsi="Times New Roman" w:cs="Times New Roman"/>
                          </w:rPr>
                          <w:t xml:space="preserve"> </w:t>
                        </w:r>
                        <w:r>
                          <w:t>pipa</w:t>
                        </w:r>
                      </w:p>
                    </w:txbxContent>
                  </v:textbox>
                </v:rect>
                <v:rect id="Rectangle 2" o:spid="_x0000_s1030" style="position:absolute;left:95;top:12477;width:2286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" fillcolor="white [3201]" strokecolor="black [3200]" strokeweight="1pt">
                  <v:textbox>
                    <w:txbxContent>
                      <w:p w14:paraId="394CC750"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Simulasi</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dengan</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menggunakan</w:t>
                        </w:r>
                        <w:proofErr w:type="spellEnd"/>
                        <w:r w:rsidRPr="00640423">
                          <w:rPr>
                            <w:rFonts w:ascii="Times New Roman" w:hAnsi="Times New Roman" w:cs="Times New Roman"/>
                          </w:rPr>
                          <w:t xml:space="preserve"> GNU Octave</w:t>
                        </w:r>
                      </w:p>
                    </w:txbxContent>
                  </v:textbox>
                </v:rect>
                <v:rect id="Rectangle 2" o:spid="_x0000_s1031" style="position:absolute;left:95;top:17811;width:2286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" fillcolor="white [3201]" strokecolor="black [3200]" strokeweight="1pt">
                  <v:textbox>
                    <w:txbxContent>
                      <w:p w14:paraId="51870B0C"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Pengambilan</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sampel</w:t>
                        </w:r>
                        <w:proofErr w:type="spellEnd"/>
                        <w:r w:rsidRPr="00640423">
                          <w:rPr>
                            <w:rFonts w:ascii="Times New Roman" w:hAnsi="Times New Roman" w:cs="Times New Roman"/>
                          </w:rPr>
                          <w:t xml:space="preserve"> pada </w:t>
                        </w:r>
                        <w:proofErr w:type="spellStart"/>
                        <w:r w:rsidRPr="00640423">
                          <w:rPr>
                            <w:rFonts w:ascii="Times New Roman" w:hAnsi="Times New Roman" w:cs="Times New Roman"/>
                          </w:rPr>
                          <w:t>beberapa</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titik</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tertentu</w:t>
                        </w:r>
                        <w:proofErr w:type="spellEnd"/>
                      </w:p>
                    </w:txbxContent>
                  </v:textbox>
                </v:rect>
                <v:rect id="Rectangle 2" o:spid="_x0000_s1032" style="position:absolute;left:95;top:22955;width:2286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" fillcolor="white [3201]" strokecolor="black [3200]" strokeweight="1pt">
                  <v:textbox>
                    <w:txbxContent>
                      <w:p w14:paraId="44BFB409" w14:textId="77777777" w:rsidR="00481154" w:rsidRPr="00640423" w:rsidRDefault="00481154" w:rsidP="00481154">
                        <w:pPr>
                          <w:jc w:val="center"/>
                          <w:rPr>
                            <w:rFonts w:ascii="Times New Roman" w:hAnsi="Times New Roman" w:cs="Times New Roman"/>
                          </w:rPr>
                        </w:pPr>
                        <w:proofErr w:type="spellStart"/>
                        <w:r w:rsidRPr="00640423">
                          <w:rPr>
                            <w:rFonts w:ascii="Times New Roman" w:hAnsi="Times New Roman" w:cs="Times New Roman"/>
                          </w:rPr>
                          <w:t>Pembahasan</w:t>
                        </w:r>
                        <w:proofErr w:type="spellEnd"/>
                        <w:r w:rsidRPr="00640423">
                          <w:rPr>
                            <w:rFonts w:ascii="Times New Roman" w:hAnsi="Times New Roman" w:cs="Times New Roman"/>
                          </w:rPr>
                          <w:t xml:space="preserve"> Hasil</w:t>
                        </w:r>
                      </w:p>
                    </w:txbxContent>
                  </v:textbox>
                </v:rect>
                <v:rect id="Rectangle 2" o:spid="_x0000_s1033" style="position:absolute;left:95;top:26860;width:2286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" fillcolor="white [3201]" strokecolor="black [3200]" strokeweight="1pt">
                  <v:textbox>
                    <w:txbxContent>
                      <w:p w14:paraId="096A8D99" w14:textId="77777777" w:rsidR="00481154" w:rsidRPr="00640423" w:rsidRDefault="00481154" w:rsidP="00481154">
                        <w:pPr>
                          <w:jc w:val="center"/>
                          <w:rPr>
                            <w:rFonts w:ascii="Times New Roman" w:hAnsi="Times New Roman" w:cs="Times New Roman"/>
                          </w:rPr>
                        </w:pPr>
                        <w:r w:rsidRPr="00640423">
                          <w:rPr>
                            <w:rFonts w:ascii="Times New Roman" w:hAnsi="Times New Roman" w:cs="Times New Roman"/>
                          </w:rPr>
                          <w:t>Kesimpulan</w:t>
                        </w:r>
                      </w:p>
                    </w:txbxContent>
                  </v:textbox>
                </v:rect>
                <v:oval id="Oval 1" o:spid="_x0000_s1034" style="position:absolute;left:7429;top:30861;width:847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" fillcolor="white [3201]" strokecolor="black [3200]" strokeweight="1pt">
                  <v:stroke joinstyle="miter"/>
                  <v:textbox>
                    <w:txbxContent>
                      <w:p w14:paraId="57C6CF44" w14:textId="77777777" w:rsidR="00481154" w:rsidRDefault="00481154" w:rsidP="00481154">
                        <w:pPr>
                          <w:jc w:val="center"/>
                        </w:pPr>
                        <w:proofErr w:type="spellStart"/>
                        <w:r w:rsidRPr="00640423">
                          <w:rPr>
                            <w:rFonts w:ascii="Times New Roman" w:hAnsi="Times New Roman" w:cs="Times New Roman"/>
                          </w:rPr>
                          <w:t>Selesa</w:t>
                        </w:r>
                        <w:r>
                          <w:t>i</w:t>
                        </w:r>
                        <w:proofErr w:type="spellEnd"/>
                      </w:p>
                    </w:txbxContent>
                  </v:textbox>
                </v:oval>
                <v:shapetype id="_x0000_t32" coordsize="21600,21600" o:spt="32" o:oned="t" path="m,l21600,21600e" filled="f">
                  <v:path arrowok="t" fillok="f" o:connecttype="none"/>
                  <o:lock v:ext="edit" shapetype="t"/>
                </v:shapetype>
                <v:shape id="Straight Arrow Connector 3" o:spid="_x0000_s1035" type="#_x0000_t32" style="position:absolute;left:11906;top:3905;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" strokecolor="black [3200]" strokeweight=".5pt">
                  <v:stroke endarrow="block" joinstyle="miter"/>
                </v:shape>
                <v:shape id="Straight Arrow Connector 3" o:spid="_x0000_s1036" type="#_x0000_t32" style="position:absolute;left:11906;top:7524;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" strokecolor="black [3200]" strokeweight=".5pt">
                  <v:stroke endarrow="block" joinstyle="miter"/>
                </v:shape>
                <v:shape id="Straight Arrow Connector 3" o:spid="_x0000_s1037" type="#_x0000_t32" style="position:absolute;left:11715;top:11239;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" strokecolor="black [3200]" strokeweight=".5pt">
                  <v:stroke endarrow="block" joinstyle="miter"/>
                </v:shape>
                <v:shape id="Straight Arrow Connector 3" o:spid="_x0000_s1038" type="#_x0000_t32" style="position:absolute;left:11715;top:16573;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" strokecolor="black [3200]" strokeweight=".5pt">
                  <v:stroke endarrow="block" joinstyle="miter"/>
                </v:shape>
                <v:shape id="Straight Arrow Connector 3" o:spid="_x0000_s1039" type="#_x0000_t32" style="position:absolute;left:11811;top:21717;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" strokecolor="black [3200]" strokeweight=".5pt">
                  <v:stroke endarrow="block" joinstyle="miter"/>
                </v:shape>
                <v:shape id="Straight Arrow Connector 3" o:spid="_x0000_s1040" type="#_x0000_t32" style="position:absolute;left:11715;top:25908;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" strokecolor="black [3200]" strokeweight=".5pt">
                  <v:stroke endarrow="block" joinstyle="miter"/>
                </v:shape>
                <v:shape id="Straight Arrow Connector 3" o:spid="_x0000_s1041" type="#_x0000_t32" style="position:absolute;left:11715;top:29622;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" strokecolor="black [3200]" strokeweight=".5pt">
                  <v:stroke endarrow="block" joinstyle="miter"/>
                </v:shape>
              </v:group>
            </w:pict>
          </mc:Fallback>
        </mc:AlternateContent>
      </w:r>
    </w:p>
    <w:p w14:paraId="056EB267" w14:textId="77777777" w:rsidR="00481154" w:rsidRDefault="00481154" w:rsidP="00481154"/>
    <w:p w14:paraId="2E804C16" w14:textId="77777777" w:rsidR="00481154" w:rsidRDefault="00481154" w:rsidP="00481154"/>
    <w:p w14:paraId="40C8036F" w14:textId="77777777" w:rsidR="00481154" w:rsidRDefault="00481154" w:rsidP="00481154"/>
    <w:p w14:paraId="1B892BE1" w14:textId="77777777" w:rsidR="00481154" w:rsidRDefault="00481154" w:rsidP="00481154"/>
    <w:p w14:paraId="57513122" w14:textId="77777777" w:rsidR="00481154" w:rsidRDefault="00481154" w:rsidP="00481154"/>
    <w:p w14:paraId="2CAD673A" w14:textId="77777777" w:rsidR="00481154" w:rsidRDefault="00481154" w:rsidP="00481154"/>
    <w:p w14:paraId="16FA79F5" w14:textId="77777777" w:rsidR="00481154" w:rsidRDefault="00481154" w:rsidP="00481154"/>
    <w:p w14:paraId="0FEC366D" w14:textId="77777777" w:rsidR="00481154" w:rsidRDefault="00481154" w:rsidP="00481154"/>
    <w:p w14:paraId="73B08547" w14:textId="77777777" w:rsidR="00481154" w:rsidRDefault="00481154" w:rsidP="00481154"/>
    <w:p w14:paraId="549FD098" w14:textId="77777777" w:rsidR="00481154" w:rsidRDefault="00481154" w:rsidP="00481154"/>
    <w:p w14:paraId="605DEDB2" w14:textId="77777777" w:rsidR="00481154" w:rsidRDefault="00481154" w:rsidP="00481154"/>
    <w:p w14:paraId="2D14B2A5" w14:textId="77777777" w:rsidR="00481154" w:rsidRDefault="00481154" w:rsidP="00481154"/>
    <w:p w14:paraId="06279503" w14:textId="77777777" w:rsidR="00481154" w:rsidRDefault="00481154" w:rsidP="00481154"/>
    <w:p w14:paraId="1DD89DDF" w14:textId="77777777" w:rsidR="00481154" w:rsidRDefault="00481154" w:rsidP="00481154"/>
    <w:p w14:paraId="5610A160" w14:textId="77777777" w:rsidR="00481154" w:rsidRDefault="00481154" w:rsidP="00481154"/>
    <w:p w14:paraId="7B082ECF" w14:textId="77777777" w:rsidR="00481154" w:rsidRDefault="00481154" w:rsidP="00481154"/>
    <w:p w14:paraId="7717DD4C" w14:textId="77777777" w:rsidR="00481154" w:rsidRDefault="00481154" w:rsidP="00481154"/>
    <w:p w14:paraId="15C78C11" w14:textId="77777777" w:rsidR="00481154" w:rsidRDefault="00481154" w:rsidP="00481154"/>
    <w:p w14:paraId="14B93455" w14:textId="77777777" w:rsidR="00481154" w:rsidRDefault="00481154" w:rsidP="00481154"/>
    <w:p w14:paraId="07E84BAC" w14:textId="77777777" w:rsidR="00481154" w:rsidRDefault="00481154" w:rsidP="00481154"/>
    <w:p w14:paraId="58AF9DDB" w14:textId="77777777" w:rsidR="00481154" w:rsidRDefault="00481154" w:rsidP="00481154"/>
    <w:p w14:paraId="02BECACD" w14:textId="277822F0" w:rsidR="00481154" w:rsidRPr="00640423" w:rsidRDefault="00481154" w:rsidP="00640423">
      <w:pPr>
        <w:jc w:val="both"/>
        <w:rPr>
          <w:rFonts w:ascii="Times New Roman" w:hAnsi="Times New Roman" w:cs="Times New Roman"/>
        </w:rPr>
      </w:pPr>
      <w:r w:rsidRPr="00640423">
        <w:rPr>
          <w:rFonts w:ascii="Times New Roman" w:hAnsi="Times New Roman" w:cs="Times New Roman"/>
        </w:rPr>
        <w:t xml:space="preserve">Gambar1. Diagram </w:t>
      </w:r>
      <w:proofErr w:type="spellStart"/>
      <w:r w:rsidRPr="00640423">
        <w:rPr>
          <w:rFonts w:ascii="Times New Roman" w:hAnsi="Times New Roman" w:cs="Times New Roman"/>
        </w:rPr>
        <w:t>Alir</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Penelitian</w:t>
      </w:r>
      <w:proofErr w:type="spellEnd"/>
    </w:p>
    <w:p w14:paraId="44511ED7" w14:textId="77777777" w:rsidR="00481154" w:rsidRDefault="00481154" w:rsidP="00481154"/>
    <w:p w14:paraId="2E41117B" w14:textId="358D7766" w:rsidR="00481154" w:rsidRDefault="00481154" w:rsidP="00640423">
      <w:pPr>
        <w:ind w:firstLine="284"/>
        <w:jc w:val="both"/>
      </w:pPr>
      <w:proofErr w:type="spellStart"/>
      <w:r w:rsidRPr="00A90427">
        <w:rPr>
          <w:rFonts w:ascii="Times New Roman" w:hAnsi="Times New Roman" w:cs="Times New Roman"/>
        </w:rPr>
        <w:t>Setelah</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mendapatkan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identifikasi</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masalah</w:t>
      </w:r>
      <w:proofErr w:type="spellEnd"/>
      <w:r w:rsidRPr="00A90427">
        <w:rPr>
          <w:rFonts w:ascii="Times New Roman" w:hAnsi="Times New Roman" w:cs="Times New Roman"/>
        </w:rPr>
        <w:t xml:space="preserve"> dan </w:t>
      </w:r>
      <w:proofErr w:type="spellStart"/>
      <w:r w:rsidRPr="00A90427">
        <w:rPr>
          <w:rFonts w:ascii="Times New Roman" w:hAnsi="Times New Roman" w:cs="Times New Roman"/>
        </w:rPr>
        <w:t>beberapa</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acuan-acuan</w:t>
      </w:r>
      <w:proofErr w:type="spellEnd"/>
      <w:r w:rsidRPr="00A90427">
        <w:rPr>
          <w:rFonts w:ascii="Times New Roman" w:hAnsi="Times New Roman" w:cs="Times New Roman"/>
        </w:rPr>
        <w:t xml:space="preserve"> yang </w:t>
      </w:r>
      <w:proofErr w:type="spellStart"/>
      <w:r w:rsidRPr="00A90427">
        <w:rPr>
          <w:rFonts w:ascii="Times New Roman" w:hAnsi="Times New Roman" w:cs="Times New Roman"/>
        </w:rPr>
        <w:t>membantu</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dalam</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penelitian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maka</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dilakukan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analisa</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numerik</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menggunakan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metode</w:t>
      </w:r>
      <w:proofErr w:type="spellEnd"/>
      <w:r w:rsidRPr="00A90427">
        <w:rPr>
          <w:rFonts w:ascii="Times New Roman" w:hAnsi="Times New Roman" w:cs="Times New Roman"/>
        </w:rPr>
        <w:t xml:space="preserve"> </w:t>
      </w:r>
      <w:proofErr w:type="spellStart"/>
      <w:r w:rsidR="00A90427" w:rsidRPr="00A90427">
        <w:rPr>
          <w:rFonts w:ascii="Times New Roman" w:hAnsi="Times New Roman" w:cs="Times New Roman"/>
        </w:rPr>
        <w:t>beda</w:t>
      </w:r>
      <w:proofErr w:type="spellEnd"/>
      <w:r w:rsidR="00A90427" w:rsidRPr="00A90427">
        <w:rPr>
          <w:rFonts w:ascii="Times New Roman" w:hAnsi="Times New Roman" w:cs="Times New Roman"/>
        </w:rPr>
        <w:t xml:space="preserve"> </w:t>
      </w:r>
      <w:proofErr w:type="spellStart"/>
      <w:r w:rsidR="00A90427" w:rsidRPr="00A90427">
        <w:rPr>
          <w:rFonts w:ascii="Times New Roman" w:hAnsi="Times New Roman" w:cs="Times New Roman"/>
        </w:rPr>
        <w:t>hingga</w:t>
      </w:r>
      <w:proofErr w:type="spellEnd"/>
      <w:r w:rsidR="00A90427" w:rsidRPr="00A90427">
        <w:rPr>
          <w:rFonts w:ascii="Times New Roman" w:hAnsi="Times New Roman" w:cs="Times New Roman"/>
        </w:rPr>
        <w:t xml:space="preserve"> </w:t>
      </w:r>
      <w:proofErr w:type="spellStart"/>
      <w:proofErr w:type="gramStart"/>
      <w:r w:rsidRPr="00A90427">
        <w:rPr>
          <w:rFonts w:ascii="Times New Roman" w:hAnsi="Times New Roman" w:cs="Times New Roman"/>
        </w:rPr>
        <w:t>dengan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pemrograman</w:t>
      </w:r>
      <w:proofErr w:type="spellEnd"/>
      <w:proofErr w:type="gramEnd"/>
      <w:r w:rsidRPr="00A90427">
        <w:rPr>
          <w:rFonts w:ascii="Times New Roman" w:hAnsi="Times New Roman" w:cs="Times New Roman"/>
        </w:rPr>
        <w:t xml:space="preserve"> GNU </w:t>
      </w:r>
      <w:r w:rsidR="00A90427">
        <w:rPr>
          <w:rFonts w:ascii="Times New Roman" w:hAnsi="Times New Roman" w:cs="Times New Roman"/>
        </w:rPr>
        <w:t xml:space="preserve">Octave </w:t>
      </w:r>
      <w:proofErr w:type="spellStart"/>
      <w:r w:rsidRPr="00A90427">
        <w:rPr>
          <w:rFonts w:ascii="Times New Roman" w:hAnsi="Times New Roman" w:cs="Times New Roman"/>
        </w:rPr>
        <w:t>Kemudian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divisualisasikan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dalam</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bentuk</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gambar</w:t>
      </w:r>
      <w:proofErr w:type="spellEnd"/>
      <w:r w:rsidRPr="00A90427">
        <w:rPr>
          <w:rFonts w:ascii="Times New Roman" w:hAnsi="Times New Roman" w:cs="Times New Roman"/>
        </w:rPr>
        <w:t xml:space="preserve"> yang </w:t>
      </w:r>
      <w:proofErr w:type="spellStart"/>
      <w:r w:rsidRPr="00A90427">
        <w:rPr>
          <w:rFonts w:ascii="Times New Roman" w:hAnsi="Times New Roman" w:cs="Times New Roman"/>
        </w:rPr>
        <w:t>dapat</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membantu</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merepresentasikan</w:t>
      </w:r>
      <w:proofErr w:type="spellEnd"/>
      <w:r w:rsidRPr="00A90427">
        <w:rPr>
          <w:rFonts w:ascii="Times New Roman" w:hAnsi="Times New Roman" w:cs="Times New Roman"/>
        </w:rPr>
        <w:t xml:space="preserve"> </w:t>
      </w:r>
      <w:proofErr w:type="spellStart"/>
      <w:r w:rsidRPr="00A90427">
        <w:rPr>
          <w:rFonts w:ascii="Times New Roman" w:hAnsi="Times New Roman" w:cs="Times New Roman"/>
        </w:rPr>
        <w:t>kebocoran</w:t>
      </w:r>
      <w:proofErr w:type="spellEnd"/>
      <w:r w:rsidRPr="00A90427">
        <w:rPr>
          <w:rFonts w:ascii="Times New Roman" w:hAnsi="Times New Roman" w:cs="Times New Roman"/>
        </w:rPr>
        <w:t xml:space="preserve"> pada pipa.</w:t>
      </w:r>
      <w:r w:rsidR="00A90427">
        <w:rPr>
          <w:rFonts w:ascii="Times New Roman" w:hAnsi="Times New Roman" w:cs="Times New Roman"/>
        </w:rPr>
        <w:t xml:space="preserve"> </w:t>
      </w:r>
      <w:r>
        <w:t xml:space="preserve">Metode </w:t>
      </w:r>
      <w:proofErr w:type="spellStart"/>
      <w:r>
        <w:t>beda</w:t>
      </w:r>
      <w:proofErr w:type="spellEnd"/>
      <w:r>
        <w:t xml:space="preserve"> </w:t>
      </w:r>
      <w:proofErr w:type="spellStart"/>
      <w:r>
        <w:t>hingga</w:t>
      </w:r>
      <w:proofErr w:type="spellEnd"/>
      <w:r>
        <w:t xml:space="preserve"> </w:t>
      </w:r>
      <w:proofErr w:type="spellStart"/>
      <w:r>
        <w:t>tersebut</w:t>
      </w:r>
      <w:proofErr w:type="spellEnd"/>
      <w:r>
        <w:t xml:space="preserve"> </w:t>
      </w:r>
      <w:proofErr w:type="spellStart"/>
      <w:r>
        <w:t>menggunakan</w:t>
      </w:r>
      <w:proofErr w:type="spellEnd"/>
      <w:r>
        <w:t xml:space="preserve"> </w:t>
      </w:r>
      <w:proofErr w:type="spellStart"/>
      <w:r>
        <w:t>persamaan</w:t>
      </w:r>
      <w:proofErr w:type="spellEnd"/>
      <w:r>
        <w:t xml:space="preserve"> </w:t>
      </w:r>
      <w:proofErr w:type="spellStart"/>
      <w:r>
        <w:t>laplace</w:t>
      </w:r>
      <w:proofErr w:type="spellEnd"/>
      <w:r>
        <w:t xml:space="preserve"> yang </w:t>
      </w:r>
      <w:proofErr w:type="spellStart"/>
      <w:r>
        <w:t>seperti</w:t>
      </w:r>
      <w:proofErr w:type="spellEnd"/>
      <w:r>
        <w:t xml:space="preserve"> </w:t>
      </w:r>
      <w:proofErr w:type="spellStart"/>
      <w:r>
        <w:t>ditunjukkan</w:t>
      </w:r>
      <w:proofErr w:type="spellEnd"/>
      <w:r>
        <w:t xml:space="preserve"> pada </w:t>
      </w:r>
      <w:proofErr w:type="spellStart"/>
      <w:r>
        <w:t>persamaan</w:t>
      </w:r>
      <w:proofErr w:type="spellEnd"/>
      <w:r>
        <w:t xml:space="preserve"> (</w:t>
      </w:r>
      <w:r w:rsidR="00A90427">
        <w:t>1</w:t>
      </w:r>
      <w:r>
        <w:t>).</w:t>
      </w:r>
    </w:p>
    <w:p w14:paraId="5902C9D6" w14:textId="77777777" w:rsidR="00A90427" w:rsidRDefault="00A90427" w:rsidP="00A90427">
      <w:pPr>
        <w:jc w:val="both"/>
      </w:pPr>
    </w:p>
    <w:p w14:paraId="5F07812F" w14:textId="6A322E92" w:rsidR="00A90427" w:rsidRDefault="00000000" w:rsidP="00A90427">
      <w:pPr>
        <w:jc w:val="both"/>
        <w:rPr>
          <w:szCs w:val="20"/>
        </w:rPr>
      </w:pPr>
      <m:oMath>
        <m:f>
          <m:fPr>
            <m:ctrlPr>
              <w:rPr>
                <w:rFonts w:ascii="Cambria Math" w:hAnsi="Cambria Math"/>
                <w:i/>
                <w:szCs w:val="20"/>
              </w:rPr>
            </m:ctrlPr>
          </m:fPr>
          <m:num>
            <m:sSup>
              <m:sSupPr>
                <m:ctrlPr>
                  <w:rPr>
                    <w:rFonts w:ascii="Cambria Math" w:hAnsi="Cambria Math"/>
                    <w:i/>
                    <w:szCs w:val="20"/>
                  </w:rPr>
                </m:ctrlPr>
              </m:sSupPr>
              <m:e>
                <m:r>
                  <w:rPr>
                    <w:rFonts w:ascii="Cambria Math" w:hAnsi="Cambria Math"/>
                    <w:szCs w:val="20"/>
                  </w:rPr>
                  <m:t>∂</m:t>
                </m:r>
              </m:e>
              <m:sup>
                <m:r>
                  <w:rPr>
                    <w:rFonts w:ascii="Cambria Math" w:hAnsi="Cambria Math"/>
                    <w:szCs w:val="20"/>
                  </w:rPr>
                  <m:t>2</m:t>
                </m:r>
              </m:sup>
            </m:sSup>
            <m:r>
              <w:rPr>
                <w:rFonts w:ascii="Cambria Math" w:hAnsi="Cambria Math"/>
                <w:szCs w:val="20"/>
              </w:rPr>
              <m:t>ψ</m:t>
            </m:r>
          </m:num>
          <m:den>
            <m:sSup>
              <m:sSupPr>
                <m:ctrlPr>
                  <w:rPr>
                    <w:rFonts w:ascii="Cambria Math" w:hAnsi="Cambria Math"/>
                    <w:i/>
                    <w:szCs w:val="20"/>
                  </w:rPr>
                </m:ctrlPr>
              </m:sSupPr>
              <m:e>
                <m:r>
                  <w:rPr>
                    <w:rFonts w:ascii="Cambria Math" w:hAnsi="Cambria Math"/>
                    <w:szCs w:val="20"/>
                  </w:rPr>
                  <m:t>∂x</m:t>
                </m:r>
              </m:e>
              <m:sup>
                <m:r>
                  <w:rPr>
                    <w:rFonts w:ascii="Cambria Math" w:hAnsi="Cambria Math"/>
                    <w:szCs w:val="20"/>
                  </w:rPr>
                  <m:t>2</m:t>
                </m:r>
              </m:sup>
            </m:sSup>
          </m:den>
        </m:f>
        <m:r>
          <w:rPr>
            <w:rFonts w:ascii="Cambria Math" w:hAnsi="Cambria Math"/>
            <w:szCs w:val="20"/>
          </w:rPr>
          <m:t>+</m:t>
        </m:r>
        <m:f>
          <m:fPr>
            <m:ctrlPr>
              <w:rPr>
                <w:rFonts w:ascii="Cambria Math" w:hAnsi="Cambria Math"/>
                <w:i/>
                <w:szCs w:val="20"/>
              </w:rPr>
            </m:ctrlPr>
          </m:fPr>
          <m:num>
            <m:sSup>
              <m:sSupPr>
                <m:ctrlPr>
                  <w:rPr>
                    <w:rFonts w:ascii="Cambria Math" w:hAnsi="Cambria Math"/>
                    <w:i/>
                    <w:szCs w:val="20"/>
                  </w:rPr>
                </m:ctrlPr>
              </m:sSupPr>
              <m:e>
                <m:r>
                  <w:rPr>
                    <w:rFonts w:ascii="Cambria Math" w:hAnsi="Cambria Math"/>
                    <w:szCs w:val="20"/>
                  </w:rPr>
                  <m:t>∂</m:t>
                </m:r>
              </m:e>
              <m:sup>
                <m:r>
                  <w:rPr>
                    <w:rFonts w:ascii="Cambria Math" w:hAnsi="Cambria Math"/>
                    <w:szCs w:val="20"/>
                  </w:rPr>
                  <m:t>2</m:t>
                </m:r>
              </m:sup>
            </m:sSup>
            <m:r>
              <w:rPr>
                <w:rFonts w:ascii="Cambria Math" w:hAnsi="Cambria Math"/>
                <w:szCs w:val="20"/>
              </w:rPr>
              <m:t>ψ</m:t>
            </m:r>
          </m:num>
          <m:den>
            <m:sSup>
              <m:sSupPr>
                <m:ctrlPr>
                  <w:rPr>
                    <w:rFonts w:ascii="Cambria Math" w:hAnsi="Cambria Math"/>
                    <w:i/>
                    <w:szCs w:val="20"/>
                  </w:rPr>
                </m:ctrlPr>
              </m:sSupPr>
              <m:e>
                <m:r>
                  <w:rPr>
                    <w:rFonts w:ascii="Cambria Math" w:hAnsi="Cambria Math"/>
                    <w:szCs w:val="20"/>
                  </w:rPr>
                  <m:t>∂y</m:t>
                </m:r>
              </m:e>
              <m:sup>
                <m:r>
                  <w:rPr>
                    <w:rFonts w:ascii="Cambria Math" w:hAnsi="Cambria Math"/>
                    <w:szCs w:val="20"/>
                  </w:rPr>
                  <m:t>2</m:t>
                </m:r>
              </m:sup>
            </m:sSup>
          </m:den>
        </m:f>
        <m:r>
          <w:rPr>
            <w:rFonts w:ascii="Cambria Math" w:hAnsi="Cambria Math"/>
            <w:szCs w:val="20"/>
          </w:rPr>
          <m:t>=0</m:t>
        </m:r>
      </m:oMath>
      <w:r w:rsidR="00A90427">
        <w:rPr>
          <w:szCs w:val="20"/>
        </w:rPr>
        <w:t xml:space="preserve">  </w:t>
      </w:r>
      <w:r w:rsidR="00A90427">
        <w:rPr>
          <w:szCs w:val="20"/>
        </w:rPr>
        <w:tab/>
      </w:r>
      <w:r w:rsidR="00A90427">
        <w:rPr>
          <w:szCs w:val="20"/>
        </w:rPr>
        <w:tab/>
      </w:r>
      <w:r w:rsidR="00A90427">
        <w:rPr>
          <w:szCs w:val="20"/>
        </w:rPr>
        <w:tab/>
      </w:r>
      <w:r w:rsidR="00A90427">
        <w:rPr>
          <w:szCs w:val="20"/>
        </w:rPr>
        <w:tab/>
        <w:t>(1)</w:t>
      </w:r>
    </w:p>
    <w:p w14:paraId="5EC12E07" w14:textId="77777777" w:rsidR="00A90427" w:rsidRPr="00A90427" w:rsidRDefault="00A90427" w:rsidP="00A90427">
      <w:pPr>
        <w:jc w:val="both"/>
        <w:rPr>
          <w:rFonts w:ascii="Times New Roman" w:hAnsi="Times New Roman" w:cs="Times New Roman"/>
        </w:rPr>
      </w:pPr>
    </w:p>
    <w:p w14:paraId="7EDB0189" w14:textId="77777777" w:rsidR="00A90427" w:rsidRDefault="00A90427" w:rsidP="00640423">
      <w:pPr>
        <w:ind w:firstLine="284"/>
        <w:jc w:val="both"/>
      </w:pPr>
      <w:proofErr w:type="spellStart"/>
      <w:r>
        <w:rPr>
          <w:rFonts w:ascii="Times New Roman" w:hAnsi="Times New Roman" w:cs="Times New Roman"/>
        </w:rPr>
        <w:t>P</w:t>
      </w:r>
      <w:r w:rsidR="00481154" w:rsidRPr="00A90427">
        <w:rPr>
          <w:rFonts w:ascii="Times New Roman" w:hAnsi="Times New Roman" w:cs="Times New Roman"/>
        </w:rPr>
        <w:t>enggunaan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notasi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dapat</w:t>
      </w:r>
      <w:proofErr w:type="spellEnd"/>
      <w:r w:rsidRPr="00A90427">
        <w:rPr>
          <w:rFonts w:ascii="Times New Roman" w:hAnsi="Times New Roman" w:cs="Times New Roman"/>
        </w:rPr>
        <w:t xml:space="preserve"> </w:t>
      </w:r>
      <w:proofErr w:type="spellStart"/>
      <w:r w:rsidR="00481154" w:rsidRPr="00A90427">
        <w:rPr>
          <w:rFonts w:ascii="Times New Roman" w:hAnsi="Times New Roman" w:cs="Times New Roman"/>
        </w:rPr>
        <w:t>menggunakan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bahasa</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pemrograman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dengan</w:t>
      </w:r>
      <w:proofErr w:type="spellEnd"/>
      <w:r w:rsidR="00481154" w:rsidRPr="00A90427">
        <w:rPr>
          <w:rFonts w:ascii="Times New Roman" w:hAnsi="Times New Roman" w:cs="Times New Roman"/>
        </w:rPr>
        <w:t xml:space="preserve"> A(</w:t>
      </w:r>
      <w:proofErr w:type="spellStart"/>
      <w:proofErr w:type="gramStart"/>
      <w:r w:rsidR="00481154" w:rsidRPr="00A90427">
        <w:rPr>
          <w:rFonts w:ascii="Times New Roman" w:hAnsi="Times New Roman" w:cs="Times New Roman"/>
        </w:rPr>
        <w:t>i,j</w:t>
      </w:r>
      <w:proofErr w:type="spellEnd"/>
      <w:proofErr w:type="gram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merupakan</w:t>
      </w:r>
      <w:proofErr w:type="spellEnd"/>
      <w:r w:rsidR="00481154" w:rsidRPr="00A90427">
        <w:rPr>
          <w:rFonts w:ascii="Times New Roman" w:hAnsi="Times New Roman" w:cs="Times New Roman"/>
        </w:rPr>
        <w:t xml:space="preserve"> variable </w:t>
      </w:r>
      <w:proofErr w:type="spellStart"/>
      <w:r w:rsidR="00481154" w:rsidRPr="00A90427">
        <w:rPr>
          <w:rFonts w:ascii="Times New Roman" w:hAnsi="Times New Roman" w:cs="Times New Roman"/>
        </w:rPr>
        <w:t>fungsi</w:t>
      </w:r>
      <w:proofErr w:type="spellEnd"/>
      <w:r w:rsidR="00481154" w:rsidRPr="00A90427">
        <w:rPr>
          <w:rFonts w:ascii="Times New Roman" w:hAnsi="Times New Roman" w:cs="Times New Roman"/>
        </w:rPr>
        <w:t xml:space="preserve"> yang </w:t>
      </w:r>
      <w:proofErr w:type="spellStart"/>
      <w:r w:rsidR="00481154" w:rsidRPr="00A90427">
        <w:rPr>
          <w:rFonts w:ascii="Times New Roman" w:hAnsi="Times New Roman" w:cs="Times New Roman"/>
        </w:rPr>
        <w:t>dapat</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dituliskan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dengan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persamaan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aljabar</w:t>
      </w:r>
      <w:proofErr w:type="spellEnd"/>
      <w:r w:rsidR="00481154" w:rsidRPr="00A90427">
        <w:rPr>
          <w:rFonts w:ascii="Times New Roman" w:hAnsi="Times New Roman" w:cs="Times New Roman"/>
        </w:rPr>
        <w:t xml:space="preserve">. Dalam </w:t>
      </w:r>
      <w:proofErr w:type="spellStart"/>
      <w:r w:rsidR="00481154" w:rsidRPr="00A90427">
        <w:rPr>
          <w:rFonts w:ascii="Times New Roman" w:hAnsi="Times New Roman" w:cs="Times New Roman"/>
        </w:rPr>
        <w:t>melakukan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simulasi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kebocoran</w:t>
      </w:r>
      <w:proofErr w:type="spellEnd"/>
      <w:r w:rsidR="00481154" w:rsidRPr="00A90427">
        <w:rPr>
          <w:rFonts w:ascii="Times New Roman" w:hAnsi="Times New Roman" w:cs="Times New Roman"/>
        </w:rPr>
        <w:t xml:space="preserve"> pipa </w:t>
      </w:r>
      <w:proofErr w:type="spellStart"/>
      <w:r w:rsidR="00481154" w:rsidRPr="00A90427">
        <w:rPr>
          <w:rFonts w:ascii="Times New Roman" w:hAnsi="Times New Roman" w:cs="Times New Roman"/>
        </w:rPr>
        <w:t>ini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digunakan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beberapa</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variasi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untuk</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menunjukkan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perbedaan</w:t>
      </w:r>
      <w:proofErr w:type="spellEnd"/>
      <w:r w:rsidR="00481154" w:rsidRPr="00A90427">
        <w:rPr>
          <w:rFonts w:ascii="Times New Roman" w:hAnsi="Times New Roman" w:cs="Times New Roman"/>
        </w:rPr>
        <w:t xml:space="preserve"> yang </w:t>
      </w:r>
      <w:proofErr w:type="spellStart"/>
      <w:r w:rsidR="00481154" w:rsidRPr="00A90427">
        <w:rPr>
          <w:rFonts w:ascii="Times New Roman" w:hAnsi="Times New Roman" w:cs="Times New Roman"/>
        </w:rPr>
        <w:t>terjadi</w:t>
      </w:r>
      <w:proofErr w:type="spellEnd"/>
      <w:r w:rsidR="00481154" w:rsidRPr="00A90427">
        <w:rPr>
          <w:rFonts w:ascii="Times New Roman" w:hAnsi="Times New Roman" w:cs="Times New Roman"/>
        </w:rPr>
        <w:t xml:space="preserve"> pada </w:t>
      </w:r>
      <w:proofErr w:type="spellStart"/>
      <w:r w:rsidR="00481154" w:rsidRPr="00A90427">
        <w:rPr>
          <w:rFonts w:ascii="Times New Roman" w:hAnsi="Times New Roman" w:cs="Times New Roman"/>
        </w:rPr>
        <w:t>perilaku</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fluida</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Variasi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ini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dilakukan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dengan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menggunakan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variasi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titik</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koordinat</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terjadinya</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kebocoran</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variasi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ini</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dapat</w:t>
      </w:r>
      <w:proofErr w:type="spellEnd"/>
      <w:r w:rsidR="00481154" w:rsidRPr="00A90427">
        <w:rPr>
          <w:rFonts w:ascii="Times New Roman" w:hAnsi="Times New Roman" w:cs="Times New Roman"/>
        </w:rPr>
        <w:t xml:space="preserve"> </w:t>
      </w:r>
      <w:proofErr w:type="spellStart"/>
      <w:r w:rsidR="00481154" w:rsidRPr="00A90427">
        <w:rPr>
          <w:rFonts w:ascii="Times New Roman" w:hAnsi="Times New Roman" w:cs="Times New Roman"/>
        </w:rPr>
        <w:t>dilihat</w:t>
      </w:r>
      <w:proofErr w:type="spellEnd"/>
      <w:r w:rsidR="00481154" w:rsidRPr="00A90427">
        <w:rPr>
          <w:rFonts w:ascii="Times New Roman" w:hAnsi="Times New Roman" w:cs="Times New Roman"/>
        </w:rPr>
        <w:t xml:space="preserve"> pada Tabel 1</w:t>
      </w:r>
      <w:r w:rsidR="00481154">
        <w:t>.</w:t>
      </w:r>
    </w:p>
    <w:p w14:paraId="6F10A94C" w14:textId="77777777" w:rsidR="00A90427" w:rsidRDefault="00A90427" w:rsidP="00A90427">
      <w:pPr>
        <w:jc w:val="both"/>
      </w:pPr>
    </w:p>
    <w:p w14:paraId="2934C9A7" w14:textId="77777777" w:rsidR="00A90427" w:rsidRDefault="00A90427" w:rsidP="00A90427">
      <w:pPr>
        <w:jc w:val="both"/>
      </w:pPr>
    </w:p>
    <w:p w14:paraId="6064049F" w14:textId="77777777" w:rsidR="00A90427" w:rsidRDefault="00A90427" w:rsidP="00A90427">
      <w:pPr>
        <w:jc w:val="both"/>
      </w:pPr>
    </w:p>
    <w:p w14:paraId="2286D63A" w14:textId="0E3ABFC1" w:rsidR="00481154" w:rsidRDefault="00481154" w:rsidP="00A90427">
      <w:pPr>
        <w:jc w:val="both"/>
      </w:pPr>
      <w:r>
        <w:t xml:space="preserve"> </w:t>
      </w:r>
    </w:p>
    <w:p w14:paraId="29D52FA9" w14:textId="77777777" w:rsidR="00481154" w:rsidRPr="00640423" w:rsidRDefault="00481154" w:rsidP="00481154">
      <w:pPr>
        <w:rPr>
          <w:rFonts w:ascii="Times New Roman" w:hAnsi="Times New Roman" w:cs="Times New Roman"/>
        </w:rPr>
      </w:pPr>
      <w:r w:rsidRPr="00640423">
        <w:rPr>
          <w:rFonts w:ascii="Times New Roman" w:hAnsi="Times New Roman" w:cs="Times New Roman"/>
        </w:rPr>
        <w:t xml:space="preserve">Tabel 1. </w:t>
      </w:r>
      <w:proofErr w:type="spellStart"/>
      <w:r w:rsidRPr="00640423">
        <w:rPr>
          <w:rFonts w:ascii="Times New Roman" w:hAnsi="Times New Roman" w:cs="Times New Roman"/>
        </w:rPr>
        <w:t>Variasi</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titik</w:t>
      </w:r>
      <w:proofErr w:type="spellEnd"/>
      <w:r w:rsidRPr="00640423">
        <w:rPr>
          <w:rFonts w:ascii="Times New Roman" w:hAnsi="Times New Roman" w:cs="Times New Roman"/>
        </w:rPr>
        <w:t xml:space="preserve"> </w:t>
      </w:r>
      <w:proofErr w:type="spellStart"/>
      <w:r w:rsidRPr="00640423">
        <w:rPr>
          <w:rFonts w:ascii="Times New Roman" w:hAnsi="Times New Roman" w:cs="Times New Roman"/>
        </w:rPr>
        <w:t>kebocoran</w:t>
      </w:r>
      <w:proofErr w:type="spellEnd"/>
      <w:r w:rsidRPr="00640423">
        <w:rPr>
          <w:rFonts w:ascii="Times New Roman" w:hAnsi="Times New Roman" w:cs="Times New Roman"/>
        </w:rPr>
        <w:t xml:space="preserve"> </w:t>
      </w:r>
    </w:p>
    <w:tbl>
      <w:tblPr>
        <w:tblStyle w:val="PlainTable2"/>
        <w:tblW w:w="0" w:type="auto"/>
        <w:tblLook w:val="04A0" w:firstRow="1" w:lastRow="0" w:firstColumn="1" w:lastColumn="0" w:noHBand="0" w:noVBand="1"/>
      </w:tblPr>
      <w:tblGrid>
        <w:gridCol w:w="704"/>
        <w:gridCol w:w="1701"/>
        <w:gridCol w:w="1418"/>
      </w:tblGrid>
      <w:tr w:rsidR="00A90427" w:rsidRPr="00640423" w14:paraId="6C28BE4C" w14:textId="77777777" w:rsidTr="00B50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60A0E9" w14:textId="77777777" w:rsidR="00A90427" w:rsidRPr="00640423" w:rsidRDefault="00A90427" w:rsidP="00B506CE">
            <w:pPr>
              <w:spacing w:after="120"/>
              <w:rPr>
                <w:rFonts w:ascii="Times New Roman" w:hAnsi="Times New Roman"/>
              </w:rPr>
            </w:pPr>
            <w:r w:rsidRPr="00640423">
              <w:rPr>
                <w:rFonts w:ascii="Times New Roman" w:hAnsi="Times New Roman"/>
              </w:rPr>
              <w:t>No</w:t>
            </w:r>
          </w:p>
        </w:tc>
        <w:tc>
          <w:tcPr>
            <w:tcW w:w="1701" w:type="dxa"/>
          </w:tcPr>
          <w:p w14:paraId="4209CFE1" w14:textId="77777777" w:rsidR="00A90427" w:rsidRPr="00640423" w:rsidRDefault="00A90427" w:rsidP="00B506C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x</w:t>
            </w:r>
          </w:p>
        </w:tc>
        <w:tc>
          <w:tcPr>
            <w:tcW w:w="1418" w:type="dxa"/>
          </w:tcPr>
          <w:p w14:paraId="0D78BE49" w14:textId="77777777" w:rsidR="00A90427" w:rsidRPr="00640423" w:rsidRDefault="00A90427" w:rsidP="00B506C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y</w:t>
            </w:r>
          </w:p>
        </w:tc>
      </w:tr>
      <w:tr w:rsidR="00A90427" w:rsidRPr="00640423" w14:paraId="63D9F7A4" w14:textId="77777777" w:rsidTr="00B5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196A42" w14:textId="77777777" w:rsidR="00A90427" w:rsidRPr="00640423" w:rsidRDefault="00A90427" w:rsidP="00B506CE">
            <w:pPr>
              <w:spacing w:after="120"/>
              <w:rPr>
                <w:rFonts w:ascii="Times New Roman" w:hAnsi="Times New Roman"/>
              </w:rPr>
            </w:pPr>
            <w:r w:rsidRPr="00640423">
              <w:rPr>
                <w:rFonts w:ascii="Times New Roman" w:hAnsi="Times New Roman"/>
              </w:rPr>
              <w:t>1</w:t>
            </w:r>
          </w:p>
        </w:tc>
        <w:tc>
          <w:tcPr>
            <w:tcW w:w="1701" w:type="dxa"/>
          </w:tcPr>
          <w:p w14:paraId="540E6188" w14:textId="77777777" w:rsidR="00A90427" w:rsidRPr="00640423" w:rsidRDefault="00A90427" w:rsidP="00B506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0423">
              <w:rPr>
                <w:rFonts w:ascii="Times New Roman" w:hAnsi="Times New Roman"/>
              </w:rPr>
              <w:t>6</w:t>
            </w:r>
          </w:p>
        </w:tc>
        <w:tc>
          <w:tcPr>
            <w:tcW w:w="1418" w:type="dxa"/>
          </w:tcPr>
          <w:p w14:paraId="46C08C7A" w14:textId="77777777" w:rsidR="00A90427" w:rsidRPr="00640423" w:rsidRDefault="00A90427" w:rsidP="00B506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0423">
              <w:rPr>
                <w:rFonts w:ascii="Times New Roman" w:hAnsi="Times New Roman"/>
              </w:rPr>
              <w:t>10</w:t>
            </w:r>
          </w:p>
        </w:tc>
      </w:tr>
      <w:tr w:rsidR="00A90427" w:rsidRPr="00640423" w14:paraId="4B861C11" w14:textId="77777777" w:rsidTr="00B506CE">
        <w:tc>
          <w:tcPr>
            <w:cnfStyle w:val="001000000000" w:firstRow="0" w:lastRow="0" w:firstColumn="1" w:lastColumn="0" w:oddVBand="0" w:evenVBand="0" w:oddHBand="0" w:evenHBand="0" w:firstRowFirstColumn="0" w:firstRowLastColumn="0" w:lastRowFirstColumn="0" w:lastRowLastColumn="0"/>
            <w:tcW w:w="704" w:type="dxa"/>
          </w:tcPr>
          <w:p w14:paraId="3BFE27D1" w14:textId="77777777" w:rsidR="00A90427" w:rsidRPr="00640423" w:rsidRDefault="00A90427" w:rsidP="00B506CE">
            <w:pPr>
              <w:spacing w:after="120"/>
              <w:rPr>
                <w:rFonts w:ascii="Times New Roman" w:hAnsi="Times New Roman"/>
              </w:rPr>
            </w:pPr>
            <w:r w:rsidRPr="00640423">
              <w:rPr>
                <w:rFonts w:ascii="Times New Roman" w:hAnsi="Times New Roman"/>
              </w:rPr>
              <w:t>2</w:t>
            </w:r>
          </w:p>
        </w:tc>
        <w:tc>
          <w:tcPr>
            <w:tcW w:w="1701" w:type="dxa"/>
          </w:tcPr>
          <w:p w14:paraId="204A6394" w14:textId="77777777" w:rsidR="00A90427" w:rsidRPr="00640423" w:rsidRDefault="00A90427" w:rsidP="00B506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6</w:t>
            </w:r>
          </w:p>
        </w:tc>
        <w:tc>
          <w:tcPr>
            <w:tcW w:w="1418" w:type="dxa"/>
          </w:tcPr>
          <w:p w14:paraId="60DAF8C2" w14:textId="77777777" w:rsidR="00A90427" w:rsidRPr="00640423" w:rsidRDefault="00A90427" w:rsidP="00B506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20</w:t>
            </w:r>
          </w:p>
        </w:tc>
      </w:tr>
      <w:tr w:rsidR="00A90427" w:rsidRPr="00640423" w14:paraId="344ADB9E" w14:textId="77777777" w:rsidTr="00B5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EFA019" w14:textId="77777777" w:rsidR="00A90427" w:rsidRPr="00640423" w:rsidRDefault="00A90427" w:rsidP="00B506CE">
            <w:pPr>
              <w:spacing w:after="120"/>
              <w:rPr>
                <w:rFonts w:ascii="Times New Roman" w:hAnsi="Times New Roman"/>
              </w:rPr>
            </w:pPr>
            <w:r w:rsidRPr="00640423">
              <w:rPr>
                <w:rFonts w:ascii="Times New Roman" w:hAnsi="Times New Roman"/>
              </w:rPr>
              <w:t>3</w:t>
            </w:r>
          </w:p>
        </w:tc>
        <w:tc>
          <w:tcPr>
            <w:tcW w:w="1701" w:type="dxa"/>
          </w:tcPr>
          <w:p w14:paraId="6DDDDCCF" w14:textId="77777777" w:rsidR="00A90427" w:rsidRPr="00640423" w:rsidRDefault="00A90427" w:rsidP="00B506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0423">
              <w:rPr>
                <w:rFonts w:ascii="Times New Roman" w:hAnsi="Times New Roman"/>
              </w:rPr>
              <w:t>6</w:t>
            </w:r>
          </w:p>
        </w:tc>
        <w:tc>
          <w:tcPr>
            <w:tcW w:w="1418" w:type="dxa"/>
          </w:tcPr>
          <w:p w14:paraId="736CE99B" w14:textId="77777777" w:rsidR="00A90427" w:rsidRPr="00640423" w:rsidRDefault="00A90427" w:rsidP="00B506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0423">
              <w:rPr>
                <w:rFonts w:ascii="Times New Roman" w:hAnsi="Times New Roman"/>
              </w:rPr>
              <w:t>30</w:t>
            </w:r>
          </w:p>
        </w:tc>
      </w:tr>
      <w:tr w:rsidR="00A90427" w:rsidRPr="00640423" w14:paraId="15E30EAA" w14:textId="77777777" w:rsidTr="00B506CE">
        <w:tc>
          <w:tcPr>
            <w:cnfStyle w:val="001000000000" w:firstRow="0" w:lastRow="0" w:firstColumn="1" w:lastColumn="0" w:oddVBand="0" w:evenVBand="0" w:oddHBand="0" w:evenHBand="0" w:firstRowFirstColumn="0" w:firstRowLastColumn="0" w:lastRowFirstColumn="0" w:lastRowLastColumn="0"/>
            <w:tcW w:w="704" w:type="dxa"/>
          </w:tcPr>
          <w:p w14:paraId="36D7FD10" w14:textId="77777777" w:rsidR="00A90427" w:rsidRPr="00640423" w:rsidRDefault="00A90427" w:rsidP="00B506CE">
            <w:pPr>
              <w:spacing w:after="120"/>
              <w:rPr>
                <w:rFonts w:ascii="Times New Roman" w:hAnsi="Times New Roman"/>
              </w:rPr>
            </w:pPr>
            <w:r w:rsidRPr="00640423">
              <w:rPr>
                <w:rFonts w:ascii="Times New Roman" w:hAnsi="Times New Roman"/>
              </w:rPr>
              <w:t>4</w:t>
            </w:r>
          </w:p>
        </w:tc>
        <w:tc>
          <w:tcPr>
            <w:tcW w:w="1701" w:type="dxa"/>
          </w:tcPr>
          <w:p w14:paraId="17141F4A" w14:textId="77777777" w:rsidR="00A90427" w:rsidRPr="00640423" w:rsidRDefault="00A90427" w:rsidP="00B506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6</w:t>
            </w:r>
          </w:p>
        </w:tc>
        <w:tc>
          <w:tcPr>
            <w:tcW w:w="1418" w:type="dxa"/>
          </w:tcPr>
          <w:p w14:paraId="7A011081" w14:textId="77777777" w:rsidR="00A90427" w:rsidRPr="00640423" w:rsidRDefault="00A90427" w:rsidP="00B506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0423">
              <w:rPr>
                <w:rFonts w:ascii="Times New Roman" w:hAnsi="Times New Roman"/>
              </w:rPr>
              <w:t>40</w:t>
            </w:r>
          </w:p>
        </w:tc>
      </w:tr>
    </w:tbl>
    <w:p w14:paraId="3FA687CD" w14:textId="033836F6" w:rsidR="00481154" w:rsidRPr="00481154" w:rsidRDefault="00481154" w:rsidP="00481154"/>
    <w:p w14:paraId="2988B108" w14:textId="77777777" w:rsidR="001C71F1" w:rsidRDefault="00000000">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14:paraId="2FDF251E" w14:textId="393E9BD4" w:rsidR="001C71F1" w:rsidRDefault="001C71F1" w:rsidP="000878C9">
      <w:pPr>
        <w:pBdr>
          <w:top w:val="nil"/>
          <w:left w:val="nil"/>
          <w:bottom w:val="nil"/>
          <w:right w:val="nil"/>
          <w:between w:val="nil"/>
        </w:pBdr>
        <w:tabs>
          <w:tab w:val="left" w:pos="567"/>
        </w:tabs>
        <w:jc w:val="both"/>
        <w:rPr>
          <w:rFonts w:ascii="Times New Roman" w:eastAsia="Times New Roman" w:hAnsi="Times New Roman" w:cs="Times New Roman"/>
          <w:color w:val="000000"/>
        </w:rPr>
      </w:pPr>
    </w:p>
    <w:p w14:paraId="73DE34B8" w14:textId="089F2CCB" w:rsidR="000878C9" w:rsidRPr="000878C9" w:rsidRDefault="000878C9" w:rsidP="00640423">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w:t>
      </w:r>
      <w:proofErr w:type="spellStart"/>
      <w:r w:rsidRPr="000878C9">
        <w:rPr>
          <w:rFonts w:ascii="Times New Roman" w:hAnsi="Times New Roman" w:cs="Times New Roman"/>
          <w:color w:val="000000"/>
        </w:rPr>
        <w:t>penelitian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terkait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berbasis</w:t>
      </w:r>
      <w:proofErr w:type="spellEnd"/>
      <w:r w:rsidRPr="000878C9">
        <w:rPr>
          <w:rFonts w:ascii="Times New Roman" w:hAnsi="Times New Roman" w:cs="Times New Roman"/>
          <w:color w:val="000000"/>
        </w:rPr>
        <w:t xml:space="preserve"> finite difference </w:t>
      </w:r>
      <w:proofErr w:type="spellStart"/>
      <w:r w:rsidRPr="000878C9">
        <w:rPr>
          <w:rFonts w:ascii="Times New Roman" w:hAnsi="Times New Roman" w:cs="Times New Roman"/>
          <w:color w:val="000000"/>
        </w:rPr>
        <w:t>menggunakan</w:t>
      </w:r>
      <w:proofErr w:type="spellEnd"/>
      <w:r w:rsidRPr="000878C9">
        <w:rPr>
          <w:rFonts w:ascii="Times New Roman" w:hAnsi="Times New Roman" w:cs="Times New Roman"/>
          <w:color w:val="000000"/>
        </w:rPr>
        <w:t xml:space="preserve"> GNU Octave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memberikan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berdasarkan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Pada Gambar </w:t>
      </w:r>
      <w:r>
        <w:rPr>
          <w:rFonts w:ascii="Times New Roman" w:hAnsi="Times New Roman" w:cs="Times New Roman"/>
          <w:color w:val="000000"/>
        </w:rPr>
        <w:t>2</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Menunjukkan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keadaan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lurus</w:t>
      </w:r>
      <w:proofErr w:type="spellEnd"/>
      <w:r w:rsidRPr="000878C9">
        <w:rPr>
          <w:rFonts w:ascii="Times New Roman" w:hAnsi="Times New Roman" w:cs="Times New Roman"/>
          <w:color w:val="000000"/>
        </w:rPr>
        <w:t xml:space="preserve"> pada pipa </w:t>
      </w:r>
      <w:proofErr w:type="spellStart"/>
      <w:r w:rsidRPr="000878C9">
        <w:rPr>
          <w:rFonts w:ascii="Times New Roman" w:hAnsi="Times New Roman" w:cs="Times New Roman"/>
          <w:color w:val="000000"/>
        </w:rPr>
        <w:t>tanpa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w:t>
      </w:r>
    </w:p>
    <w:p w14:paraId="2E996D3B" w14:textId="77777777" w:rsidR="000878C9" w:rsidRDefault="000878C9" w:rsidP="000878C9">
      <w:pPr>
        <w:spacing w:after="120"/>
        <w:rPr>
          <w:color w:val="000000"/>
        </w:rPr>
      </w:pPr>
      <w:r>
        <w:rPr>
          <w:noProof/>
        </w:rPr>
        <w:drawing>
          <wp:inline distT="0" distB="0" distL="0" distR="0" wp14:anchorId="0F93B526" wp14:editId="305E5B95">
            <wp:extent cx="2844165" cy="2123440"/>
            <wp:effectExtent l="0" t="0" r="0" b="0"/>
            <wp:docPr id="123785974" name="Picture 1" descr="A blue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5974" name="Picture 1" descr="A blue rectangular object with numbe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4F0049F9" w14:textId="7574DECA"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2</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tanpa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w:t>
      </w:r>
    </w:p>
    <w:p w14:paraId="5922B19E" w14:textId="5E214FA8" w:rsidR="000878C9" w:rsidRPr="000878C9" w:rsidRDefault="000878C9" w:rsidP="00640423">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Gambar </w:t>
      </w:r>
      <w:r>
        <w:rPr>
          <w:rFonts w:ascii="Times New Roman" w:hAnsi="Times New Roman" w:cs="Times New Roman"/>
          <w:color w:val="000000"/>
        </w:rPr>
        <w:t>2</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didapatkan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tidak</w:t>
      </w:r>
      <w:proofErr w:type="spellEnd"/>
      <w:r>
        <w:rPr>
          <w:rFonts w:ascii="Times New Roman" w:hAnsi="Times New Roman" w:cs="Times New Roman"/>
          <w:color w:val="000000"/>
        </w:rPr>
        <w:t xml:space="preserve"> </w:t>
      </w:r>
      <w:proofErr w:type="spellStart"/>
      <w:r w:rsidRPr="000878C9">
        <w:rPr>
          <w:rFonts w:ascii="Times New Roman" w:hAnsi="Times New Roman" w:cs="Times New Roman"/>
          <w:color w:val="000000"/>
        </w:rPr>
        <w:t>adanya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gangguan</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dan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secara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seragam</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tanpa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gangguan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gangguan</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berarti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Kemudian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selanjutnya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dilakukan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beberapa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menggunakan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metode</w:t>
      </w:r>
      <w:proofErr w:type="spellEnd"/>
      <w:r w:rsidRPr="000878C9">
        <w:rPr>
          <w:rFonts w:ascii="Times New Roman" w:hAnsi="Times New Roman" w:cs="Times New Roman"/>
          <w:color w:val="000000"/>
        </w:rPr>
        <w:t xml:space="preserve"> finite difference </w:t>
      </w:r>
      <w:proofErr w:type="spellStart"/>
      <w:r w:rsidRPr="000878C9">
        <w:rPr>
          <w:rFonts w:ascii="Times New Roman" w:hAnsi="Times New Roman" w:cs="Times New Roman"/>
          <w:color w:val="000000"/>
        </w:rPr>
        <w:t>atau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hingga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dilihat</w:t>
      </w:r>
      <w:proofErr w:type="spellEnd"/>
      <w:r w:rsidRPr="000878C9">
        <w:rPr>
          <w:rFonts w:ascii="Times New Roman" w:hAnsi="Times New Roman" w:cs="Times New Roman"/>
          <w:color w:val="000000"/>
        </w:rPr>
        <w:t xml:space="preserve"> pada Gambar </w:t>
      </w:r>
      <w:r>
        <w:rPr>
          <w:rFonts w:ascii="Times New Roman" w:hAnsi="Times New Roman" w:cs="Times New Roman"/>
          <w:color w:val="000000"/>
        </w:rPr>
        <w:t>3</w:t>
      </w:r>
      <w:r w:rsidRPr="000878C9">
        <w:rPr>
          <w:rFonts w:ascii="Times New Roman" w:hAnsi="Times New Roman" w:cs="Times New Roman"/>
          <w:color w:val="000000"/>
        </w:rPr>
        <w:t>.</w:t>
      </w:r>
    </w:p>
    <w:p w14:paraId="2304E446" w14:textId="5D7775D6" w:rsidR="000878C9" w:rsidRPr="000878C9" w:rsidRDefault="000878C9" w:rsidP="00640423">
      <w:pPr>
        <w:spacing w:after="120"/>
        <w:jc w:val="both"/>
        <w:rPr>
          <w:rFonts w:ascii="Times New Roman" w:hAnsi="Times New Roman" w:cs="Times New Roman"/>
          <w:color w:val="000000"/>
        </w:rPr>
      </w:pPr>
      <w:r w:rsidRPr="000878C9">
        <w:rPr>
          <w:rFonts w:ascii="Times New Roman" w:hAnsi="Times New Roman" w:cs="Times New Roman"/>
          <w:noProof/>
          <w:color w:val="FF0000"/>
        </w:rPr>
        <w:lastRenderedPageBreak/>
        <mc:AlternateContent>
          <mc:Choice Requires="wps">
            <w:drawing>
              <wp:anchor distT="0" distB="0" distL="114300" distR="114300" simplePos="0" relativeHeight="251661312" behindDoc="0" locked="0" layoutInCell="1" allowOverlap="1" wp14:anchorId="7DBA9132" wp14:editId="79612FA2">
                <wp:simplePos x="0" y="0"/>
                <wp:positionH relativeFrom="column">
                  <wp:posOffset>1043305</wp:posOffset>
                </wp:positionH>
                <wp:positionV relativeFrom="paragraph">
                  <wp:posOffset>551180</wp:posOffset>
                </wp:positionV>
                <wp:extent cx="847725" cy="514350"/>
                <wp:effectExtent l="0" t="0" r="28575" b="19050"/>
                <wp:wrapNone/>
                <wp:docPr id="2067852351" name="Oval 2"/>
                <wp:cNvGraphicFramePr/>
                <a:graphic xmlns:a="http://schemas.openxmlformats.org/drawingml/2006/main">
                  <a:graphicData uri="http://schemas.microsoft.com/office/word/2010/wordprocessingShape">
                    <wps:wsp>
                      <wps:cNvSpPr/>
                      <wps:spPr>
                        <a:xfrm>
                          <a:off x="0" y="0"/>
                          <a:ext cx="847725" cy="5143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AA6E7" id="Oval 2" o:spid="_x0000_s1026" style="position:absolute;margin-left:82.15pt;margin-top:43.4pt;width:66.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" filled="f" strokecolor="red" strokeweight="1pt">
                <v:stroke joinstyle="miter"/>
              </v:oval>
            </w:pict>
          </mc:Fallback>
        </mc:AlternateContent>
      </w:r>
      <w:r w:rsidRPr="000878C9">
        <w:rPr>
          <w:rFonts w:ascii="Times New Roman" w:hAnsi="Times New Roman" w:cs="Times New Roman"/>
          <w:noProof/>
        </w:rPr>
        <w:drawing>
          <wp:inline distT="0" distB="0" distL="0" distR="0" wp14:anchorId="206D5F73" wp14:editId="1EF39386">
            <wp:extent cx="2844165" cy="2115820"/>
            <wp:effectExtent l="0" t="0" r="0" b="0"/>
            <wp:docPr id="1650773441" name="Picture 1" descr="A graph of a number of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73441" name="Picture 1" descr="A graph of a number of color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165" cy="2115820"/>
                    </a:xfrm>
                    <a:prstGeom prst="rect">
                      <a:avLst/>
                    </a:prstGeom>
                    <a:noFill/>
                    <a:ln>
                      <a:noFill/>
                    </a:ln>
                  </pic:spPr>
                </pic:pic>
              </a:graphicData>
            </a:graphic>
          </wp:inline>
        </w:drawing>
      </w:r>
      <w:r w:rsidRPr="000878C9">
        <w:rPr>
          <w:rFonts w:ascii="Times New Roman" w:hAnsi="Times New Roman" w:cs="Times New Roman"/>
          <w:color w:val="000000"/>
        </w:rPr>
        <w:t xml:space="preserve">Gambar </w:t>
      </w:r>
      <w:r>
        <w:rPr>
          <w:rFonts w:ascii="Times New Roman" w:hAnsi="Times New Roman" w:cs="Times New Roman"/>
          <w:color w:val="000000"/>
        </w:rPr>
        <w:t>3</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Penampakan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menggunakan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metode</w:t>
      </w:r>
      <w:proofErr w:type="spellEnd"/>
      <w:r w:rsidRPr="000878C9">
        <w:rPr>
          <w:rFonts w:ascii="Times New Roman" w:hAnsi="Times New Roman" w:cs="Times New Roman"/>
          <w:color w:val="000000"/>
        </w:rPr>
        <w:t xml:space="preserve"> </w:t>
      </w:r>
      <w:proofErr w:type="spellStart"/>
      <w:r>
        <w:rPr>
          <w:rFonts w:ascii="Times New Roman" w:hAnsi="Times New Roman" w:cs="Times New Roman"/>
          <w:color w:val="000000"/>
        </w:rPr>
        <w:t>beda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hingga</w:t>
      </w:r>
      <w:proofErr w:type="spellEnd"/>
      <w:r w:rsidRPr="000878C9">
        <w:rPr>
          <w:rFonts w:ascii="Times New Roman" w:hAnsi="Times New Roman" w:cs="Times New Roman"/>
          <w:color w:val="000000"/>
        </w:rPr>
        <w:t>.</w:t>
      </w:r>
    </w:p>
    <w:p w14:paraId="1EAFBE5F" w14:textId="4163D629" w:rsidR="000878C9" w:rsidRPr="000878C9" w:rsidRDefault="000878C9" w:rsidP="00640423">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w:t>
      </w:r>
      <w:proofErr w:type="spellStart"/>
      <w:r w:rsidRPr="000878C9">
        <w:rPr>
          <w:rFonts w:ascii="Times New Roman" w:hAnsi="Times New Roman" w:cs="Times New Roman"/>
          <w:color w:val="000000"/>
        </w:rPr>
        <w:t>hasil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permukaan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didapatkan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awalnya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adalah</w:t>
      </w:r>
      <w:proofErr w:type="spellEnd"/>
      <w:r w:rsidRPr="000878C9">
        <w:rPr>
          <w:rFonts w:ascii="Times New Roman" w:hAnsi="Times New Roman" w:cs="Times New Roman"/>
          <w:color w:val="000000"/>
        </w:rPr>
        <w:t xml:space="preserve"> laminar </w:t>
      </w:r>
      <w:proofErr w:type="spellStart"/>
      <w:r w:rsidRPr="000878C9">
        <w:rPr>
          <w:rFonts w:ascii="Times New Roman" w:hAnsi="Times New Roman" w:cs="Times New Roman"/>
          <w:color w:val="000000"/>
        </w:rPr>
        <w:t>atau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seragam</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artinya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tanpa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gangguan-gangguan</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pengaliran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fluida.sifat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dari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ini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adalah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tidak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pusaran</w:t>
      </w:r>
      <w:proofErr w:type="spellEnd"/>
      <w:r w:rsidRPr="000878C9">
        <w:rPr>
          <w:rFonts w:ascii="Times New Roman" w:hAnsi="Times New Roman" w:cs="Times New Roman"/>
          <w:color w:val="000000"/>
        </w:rPr>
        <w:t xml:space="preserve"> </w:t>
      </w:r>
      <w:r w:rsidRPr="000878C9">
        <w:rPr>
          <w:rFonts w:ascii="Times New Roman" w:hAnsi="Times New Roman" w:cs="Times New Roman"/>
          <w:color w:val="000000"/>
        </w:rPr>
        <w:fldChar w:fldCharType="begin" w:fldLock="1"/>
      </w:r>
      <w:r w:rsidRPr="000878C9">
        <w:rPr>
          <w:rFonts w:ascii="Times New Roman" w:hAnsi="Times New Roman" w:cs="Times New Roman"/>
          <w:color w:val="000000"/>
        </w:rPr>
        <w:instrText>ADDIN CSL_CITATION {"citationItems":[{"id":"ITEM-1","itemData":{"author":[{"dropping-particle":"","family":"Tiwow","given":"Vistarani Arini","non-dropping-particle":"","parse-names":false,"suffix":""},{"dropping-particle":"","family":"Fisika","given":"Jurusan","non-dropping-particle":"","parse-names":false,"suffix":""},{"dropping-particle":"","family":"Makassar","given":"Universitas Negeri","non-dropping-particle":"","parse-names":false,"suffix":""}],"id":"ITEM-1","issue":"April","issued":{"date-parts":[["2015"]]},"page":"104-108","title":"p S r 2 W 2 S rl W 2 S rl ' p S r 2 JS r 2 l sin T","type":"article-journal","volume":"2015"},"uris":["http://www.mendeley.com/documents/?uuid=2a711972-07ce-4c29-8c4a-caee0c585aba"]}],"mendeley":{"formattedCitation":"[10]","plainTextFormattedCitation":"[10]","previouslyFormattedCitation":"[10]"},"properties":{"noteIndex":0},"schema":"https://github.com/citation-style-language/schema/raw/master/csl-citation.json"}</w:instrText>
      </w:r>
      <w:r w:rsidRPr="000878C9">
        <w:rPr>
          <w:rFonts w:ascii="Times New Roman" w:hAnsi="Times New Roman" w:cs="Times New Roman"/>
          <w:color w:val="000000"/>
        </w:rPr>
        <w:fldChar w:fldCharType="separate"/>
      </w:r>
      <w:r w:rsidRPr="000878C9">
        <w:rPr>
          <w:rFonts w:ascii="Times New Roman" w:hAnsi="Times New Roman" w:cs="Times New Roman"/>
          <w:noProof/>
          <w:color w:val="000000"/>
        </w:rPr>
        <w:t>[10]</w:t>
      </w:r>
      <w:r w:rsidRPr="000878C9">
        <w:rPr>
          <w:rFonts w:ascii="Times New Roman" w:hAnsi="Times New Roman" w:cs="Times New Roman"/>
          <w:color w:val="000000"/>
        </w:rPr>
        <w:fldChar w:fldCharType="end"/>
      </w:r>
      <w:r w:rsidRPr="000878C9">
        <w:rPr>
          <w:rFonts w:ascii="Times New Roman" w:hAnsi="Times New Roman" w:cs="Times New Roman"/>
          <w:color w:val="000000"/>
        </w:rPr>
        <w:fldChar w:fldCharType="begin" w:fldLock="1"/>
      </w:r>
      <w:r w:rsidR="00E6319A">
        <w:rPr>
          <w:rFonts w:ascii="Times New Roman" w:hAnsi="Times New Roman" w:cs="Times New Roman"/>
          <w:color w:val="000000"/>
        </w:rPr>
        <w:instrText>ADDIN CSL_CITATION {"citationItems":[{"id":"ITEM-1","itemData":{"author":[{"dropping-particle":"","family":"Rumaherang","given":"Edwina J","non-dropping-particle":"","parse-names":false,"suffix":""},{"dropping-particle":"","family":"Wattimena","given":"W M E","non-dropping-particle":"","parse-names":false,"suffix":""},{"dropping-particle":"","family":"Rawulun","given":"Sesilia M","non-dropping-particle":"","parse-names":false,"suffix":""},{"dropping-particle":"","family":"Noya","given":"Excelsis","non-dropping-particle":"","parse-names":false,"suffix":""}],"id":"ITEM-1","issued":{"date-parts":[["0"]]},"page":"154-161","title":"Gesekan Pada Instalasi Perpipaan","type":"article-journal","volume":"3995"},"uris":["http://www.mendeley.com/documents/?uuid=76ad77f1-5b7f-412e-8d71-fb3ebde8f3e8"]}],"mendeley":{"formattedCitation":"[11]","plainTextFormattedCitation":"[11]","previouslyFormattedCitation":"[11]"},"properties":{"noteIndex":0},"schema":"https://github.com/citation-style-language/schema/raw/master/csl-citation.json"}</w:instrText>
      </w:r>
      <w:r w:rsidRPr="000878C9">
        <w:rPr>
          <w:rFonts w:ascii="Times New Roman" w:hAnsi="Times New Roman" w:cs="Times New Roman"/>
          <w:color w:val="000000"/>
        </w:rPr>
        <w:fldChar w:fldCharType="separate"/>
      </w:r>
      <w:r w:rsidRPr="000878C9">
        <w:rPr>
          <w:rFonts w:ascii="Times New Roman" w:hAnsi="Times New Roman" w:cs="Times New Roman"/>
          <w:noProof/>
          <w:color w:val="000000"/>
        </w:rPr>
        <w:t>[11]</w:t>
      </w:r>
      <w:r w:rsidRPr="000878C9">
        <w:rPr>
          <w:rFonts w:ascii="Times New Roman" w:hAnsi="Times New Roman" w:cs="Times New Roman"/>
          <w:color w:val="000000"/>
        </w:rPr>
        <w:fldChar w:fldCharType="end"/>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namun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begitu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gangguan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seperti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maka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hitam</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menandakan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tidak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seragam</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lagi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atau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telah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transisi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antara</w:t>
      </w:r>
      <w:proofErr w:type="spellEnd"/>
      <w:r w:rsidRPr="000878C9">
        <w:rPr>
          <w:rFonts w:ascii="Times New Roman" w:hAnsi="Times New Roman" w:cs="Times New Roman"/>
          <w:color w:val="000000"/>
        </w:rPr>
        <w:t xml:space="preserve"> laminar </w:t>
      </w:r>
      <w:proofErr w:type="spellStart"/>
      <w:r w:rsidRPr="000878C9">
        <w:rPr>
          <w:rFonts w:ascii="Times New Roman" w:hAnsi="Times New Roman" w:cs="Times New Roman"/>
          <w:color w:val="000000"/>
        </w:rPr>
        <w:t>ke</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turbulen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diketahui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pusaran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seperti</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terlihat</w:t>
      </w:r>
      <w:proofErr w:type="spellEnd"/>
      <w:r w:rsidRPr="000878C9">
        <w:rPr>
          <w:rFonts w:ascii="Times New Roman" w:hAnsi="Times New Roman" w:cs="Times New Roman"/>
          <w:color w:val="000000"/>
        </w:rPr>
        <w:t xml:space="preserve"> pada Gambar </w:t>
      </w:r>
      <w:r>
        <w:rPr>
          <w:rFonts w:ascii="Times New Roman" w:hAnsi="Times New Roman" w:cs="Times New Roman"/>
          <w:color w:val="000000"/>
        </w:rPr>
        <w:t>3</w:t>
      </w:r>
      <w:r w:rsidRPr="000878C9">
        <w:rPr>
          <w:rFonts w:ascii="Times New Roman" w:hAnsi="Times New Roman" w:cs="Times New Roman"/>
          <w:color w:val="000000"/>
        </w:rPr>
        <w:t>.</w:t>
      </w:r>
      <w:r>
        <w:rPr>
          <w:rFonts w:ascii="Times New Roman" w:hAnsi="Times New Roman" w:cs="Times New Roman"/>
          <w:color w:val="000000"/>
        </w:rPr>
        <w:t xml:space="preserve"> </w:t>
      </w:r>
      <w:r w:rsidRPr="000878C9">
        <w:rPr>
          <w:rFonts w:ascii="Times New Roman" w:hAnsi="Times New Roman" w:cs="Times New Roman"/>
          <w:color w:val="000000"/>
        </w:rPr>
        <w:t xml:space="preserve">Ketika </w:t>
      </w:r>
      <w:proofErr w:type="spellStart"/>
      <w:r w:rsidRPr="000878C9">
        <w:rPr>
          <w:rFonts w:ascii="Times New Roman" w:hAnsi="Times New Roman" w:cs="Times New Roman"/>
          <w:color w:val="000000"/>
        </w:rPr>
        <w:t>sebuah</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mengalami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maka</w:t>
      </w:r>
      <w:proofErr w:type="spellEnd"/>
      <w:r w:rsidRPr="000878C9">
        <w:rPr>
          <w:rFonts w:ascii="Times New Roman" w:hAnsi="Times New Roman" w:cs="Times New Roman"/>
          <w:color w:val="000000"/>
        </w:rPr>
        <w:t xml:space="preserve"> Gerakan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terganggu</w:t>
      </w:r>
      <w:proofErr w:type="spellEnd"/>
      <w:r w:rsidRPr="000878C9">
        <w:rPr>
          <w:rFonts w:ascii="Times New Roman" w:hAnsi="Times New Roman" w:cs="Times New Roman"/>
          <w:color w:val="000000"/>
        </w:rPr>
        <w:t xml:space="preserve"> dan </w:t>
      </w:r>
      <w:proofErr w:type="spellStart"/>
      <w:r w:rsidRPr="000878C9">
        <w:rPr>
          <w:rFonts w:ascii="Times New Roman" w:hAnsi="Times New Roman" w:cs="Times New Roman"/>
          <w:color w:val="000000"/>
        </w:rPr>
        <w:t>mengakibatkan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pusaran</w:t>
      </w:r>
      <w:proofErr w:type="spellEnd"/>
      <w:r w:rsidRPr="000878C9">
        <w:rPr>
          <w:rFonts w:ascii="Times New Roman" w:hAnsi="Times New Roman" w:cs="Times New Roman"/>
          <w:color w:val="000000"/>
        </w:rPr>
        <w:t xml:space="preserve"> pada area yang </w:t>
      </w:r>
      <w:proofErr w:type="spellStart"/>
      <w:r w:rsidRPr="000878C9">
        <w:rPr>
          <w:rFonts w:ascii="Times New Roman" w:hAnsi="Times New Roman" w:cs="Times New Roman"/>
          <w:color w:val="000000"/>
        </w:rPr>
        <w:t>mendekati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dan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menimbulkan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terganggu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Beberapa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dilakukan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sebagai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upaya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dalam</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membedakan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terjadinya</w:t>
      </w:r>
      <w:proofErr w:type="spellEnd"/>
      <w:r w:rsidRPr="000878C9">
        <w:rPr>
          <w:rFonts w:ascii="Times New Roman" w:hAnsi="Times New Roman" w:cs="Times New Roman"/>
          <w:color w:val="000000"/>
        </w:rPr>
        <w:t xml:space="preserve"> </w:t>
      </w:r>
      <w:proofErr w:type="spellStart"/>
      <w:r>
        <w:rPr>
          <w:rFonts w:ascii="Times New Roman" w:hAnsi="Times New Roman" w:cs="Times New Roman"/>
          <w:color w:val="000000"/>
        </w:rPr>
        <w:t>perbedaan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letak</w:t>
      </w:r>
      <w:proofErr w:type="spellEnd"/>
      <w:r>
        <w:rPr>
          <w:rFonts w:ascii="Times New Roman" w:hAnsi="Times New Roman" w:cs="Times New Roman"/>
          <w:color w:val="000000"/>
        </w:rPr>
        <w:t xml:space="preserve"> </w:t>
      </w:r>
      <w:proofErr w:type="spellStart"/>
      <w:r w:rsidRPr="000878C9">
        <w:rPr>
          <w:rFonts w:ascii="Times New Roman" w:hAnsi="Times New Roman" w:cs="Times New Roman"/>
          <w:color w:val="000000"/>
        </w:rPr>
        <w:t>beberapa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beberapa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ini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nantinya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diamati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perbedaan</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dikarenakan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ini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dilihat</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beberapa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gambar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dibawah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ini</w:t>
      </w:r>
      <w:proofErr w:type="spellEnd"/>
      <w:r w:rsidRPr="000878C9">
        <w:rPr>
          <w:rFonts w:ascii="Times New Roman" w:hAnsi="Times New Roman" w:cs="Times New Roman"/>
          <w:color w:val="000000"/>
        </w:rPr>
        <w:t xml:space="preserve">.  </w:t>
      </w:r>
    </w:p>
    <w:p w14:paraId="5727142F"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drawing>
          <wp:inline distT="0" distB="0" distL="0" distR="0" wp14:anchorId="016F3FDE" wp14:editId="53EC6EAA">
            <wp:extent cx="2844165" cy="2123440"/>
            <wp:effectExtent l="0" t="0" r="0" b="0"/>
            <wp:docPr id="627710780" name="Picture 4" descr="A char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10780" name="Picture 4" descr="A chart of a graph&#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113E2878" w14:textId="1EE48EBF" w:rsidR="000878C9" w:rsidRPr="000878C9" w:rsidRDefault="000878C9" w:rsidP="00443446">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4</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di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(6,10)</w:t>
      </w:r>
    </w:p>
    <w:p w14:paraId="18A32B75" w14:textId="0C5E2FAF" w:rsidR="000878C9" w:rsidRPr="000878C9" w:rsidRDefault="000878C9" w:rsidP="00443446">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Gambar </w:t>
      </w:r>
      <w:r>
        <w:rPr>
          <w:rFonts w:ascii="Times New Roman" w:hAnsi="Times New Roman" w:cs="Times New Roman"/>
          <w:color w:val="000000"/>
        </w:rPr>
        <w:t>4</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didapatkan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hasil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Gerakan </w:t>
      </w:r>
      <w:proofErr w:type="spellStart"/>
      <w:r w:rsidRPr="000878C9">
        <w:rPr>
          <w:rFonts w:ascii="Times New Roman" w:hAnsi="Times New Roman" w:cs="Times New Roman"/>
          <w:color w:val="000000"/>
        </w:rPr>
        <w:t>turbulensi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diarea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sekitar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w:t>
      </w:r>
    </w:p>
    <w:p w14:paraId="46C6F342"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drawing>
          <wp:inline distT="0" distB="0" distL="0" distR="0" wp14:anchorId="121F58E7" wp14:editId="74EA19CB">
            <wp:extent cx="2844165" cy="2123440"/>
            <wp:effectExtent l="0" t="0" r="0" b="0"/>
            <wp:docPr id="741191401" name="Picture 5" descr="A colorful chart with a diamond in the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91401" name="Picture 5" descr="A colorful chart with a diamond in the center&#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596EF6F4" w14:textId="0FAD7CE6" w:rsidR="000878C9" w:rsidRPr="000878C9" w:rsidRDefault="000878C9" w:rsidP="000878C9">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5</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di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(6,20)</w:t>
      </w:r>
    </w:p>
    <w:p w14:paraId="1104CF87" w14:textId="61F08F9D" w:rsidR="000878C9" w:rsidRPr="000878C9" w:rsidRDefault="000878C9" w:rsidP="00443446">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5</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menunjukkan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sedikit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perbedaan</w:t>
      </w:r>
      <w:proofErr w:type="spellEnd"/>
      <w:r w:rsidRPr="000878C9">
        <w:rPr>
          <w:rFonts w:ascii="Times New Roman" w:hAnsi="Times New Roman" w:cs="Times New Roman"/>
          <w:color w:val="000000"/>
        </w:rPr>
        <w:t xml:space="preserve"> garis </w:t>
      </w:r>
      <w:proofErr w:type="spellStart"/>
      <w:r w:rsidRPr="000878C9">
        <w:rPr>
          <w:rFonts w:ascii="Times New Roman" w:hAnsi="Times New Roman" w:cs="Times New Roman"/>
          <w:color w:val="000000"/>
        </w:rPr>
        <w:t>alir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pada pipa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dikarenakan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posisi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saat</w:t>
      </w:r>
      <w:proofErr w:type="spellEnd"/>
      <w:r w:rsidRPr="000878C9">
        <w:rPr>
          <w:rFonts w:ascii="Times New Roman" w:hAnsi="Times New Roman" w:cs="Times New Roman"/>
          <w:color w:val="000000"/>
        </w:rPr>
        <w:t xml:space="preserve"> juga </w:t>
      </w:r>
      <w:proofErr w:type="spellStart"/>
      <w:r w:rsidRPr="000878C9">
        <w:rPr>
          <w:rFonts w:ascii="Times New Roman" w:hAnsi="Times New Roman" w:cs="Times New Roman"/>
          <w:color w:val="000000"/>
        </w:rPr>
        <w:t>menentukan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gerakan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berada</w:t>
      </w:r>
      <w:proofErr w:type="spellEnd"/>
      <w:r w:rsidRPr="000878C9">
        <w:rPr>
          <w:rFonts w:ascii="Times New Roman" w:hAnsi="Times New Roman" w:cs="Times New Roman"/>
          <w:color w:val="000000"/>
        </w:rPr>
        <w:t xml:space="preserve"> di </w:t>
      </w:r>
      <w:proofErr w:type="spellStart"/>
      <w:r w:rsidRPr="000878C9">
        <w:rPr>
          <w:rFonts w:ascii="Times New Roman" w:hAnsi="Times New Roman" w:cs="Times New Roman"/>
          <w:color w:val="000000"/>
        </w:rPr>
        <w:t>dekat</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tentunya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mempunyai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gesekan</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lebih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besar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dibanding</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berada</w:t>
      </w:r>
      <w:proofErr w:type="spellEnd"/>
      <w:r w:rsidRPr="000878C9">
        <w:rPr>
          <w:rFonts w:ascii="Times New Roman" w:hAnsi="Times New Roman" w:cs="Times New Roman"/>
          <w:color w:val="000000"/>
        </w:rPr>
        <w:t xml:space="preserve"> di </w:t>
      </w:r>
      <w:proofErr w:type="spellStart"/>
      <w:r w:rsidRPr="000878C9">
        <w:rPr>
          <w:rFonts w:ascii="Times New Roman" w:hAnsi="Times New Roman" w:cs="Times New Roman"/>
          <w:color w:val="000000"/>
        </w:rPr>
        <w:t>tengah</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hal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mengakibatkan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antara</w:t>
      </w:r>
      <w:proofErr w:type="spellEnd"/>
      <w:r w:rsidRPr="000878C9">
        <w:rPr>
          <w:rFonts w:ascii="Times New Roman" w:hAnsi="Times New Roman" w:cs="Times New Roman"/>
          <w:color w:val="000000"/>
        </w:rPr>
        <w:t xml:space="preserve"> area yang </w:t>
      </w:r>
      <w:proofErr w:type="spellStart"/>
      <w:r w:rsidRPr="000878C9">
        <w:rPr>
          <w:rFonts w:ascii="Times New Roman" w:hAnsi="Times New Roman" w:cs="Times New Roman"/>
          <w:color w:val="000000"/>
        </w:rPr>
        <w:t>berada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disekitar</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mempunyai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warna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berbeda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area yang </w:t>
      </w:r>
      <w:proofErr w:type="spellStart"/>
      <w:r w:rsidRPr="000878C9">
        <w:rPr>
          <w:rFonts w:ascii="Times New Roman" w:hAnsi="Times New Roman" w:cs="Times New Roman"/>
          <w:color w:val="000000"/>
        </w:rPr>
        <w:t>berada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didalam</w:t>
      </w:r>
      <w:proofErr w:type="spellEnd"/>
      <w:r w:rsidRPr="000878C9">
        <w:rPr>
          <w:rFonts w:ascii="Times New Roman" w:hAnsi="Times New Roman" w:cs="Times New Roman"/>
          <w:color w:val="000000"/>
        </w:rPr>
        <w:t xml:space="preserve"> pipa.</w:t>
      </w:r>
    </w:p>
    <w:p w14:paraId="009A1C34"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lastRenderedPageBreak/>
        <w:drawing>
          <wp:inline distT="0" distB="0" distL="0" distR="0" wp14:anchorId="08E7BDCB" wp14:editId="7801B783">
            <wp:extent cx="2844165" cy="2123440"/>
            <wp:effectExtent l="0" t="0" r="0" b="0"/>
            <wp:docPr id="800955351" name="Picture 6"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55351" name="Picture 6" descr="A diagram of a graph&#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3338A62C" w14:textId="0FDEB59E" w:rsidR="000878C9" w:rsidRPr="000878C9" w:rsidRDefault="000878C9" w:rsidP="000878C9">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6</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(6,30)</w:t>
      </w:r>
    </w:p>
    <w:p w14:paraId="1F4BB111" w14:textId="4008891D" w:rsidR="000878C9" w:rsidRPr="000878C9" w:rsidRDefault="000878C9" w:rsidP="00443446">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 Pada Gambar </w:t>
      </w:r>
      <w:r>
        <w:rPr>
          <w:rFonts w:ascii="Times New Roman" w:hAnsi="Times New Roman" w:cs="Times New Roman"/>
          <w:color w:val="000000"/>
        </w:rPr>
        <w:t>6</w:t>
      </w:r>
      <w:r w:rsidRPr="000878C9">
        <w:rPr>
          <w:rFonts w:ascii="Times New Roman" w:hAnsi="Times New Roman" w:cs="Times New Roman"/>
          <w:color w:val="000000"/>
        </w:rPr>
        <w:t xml:space="preserve"> juga </w:t>
      </w:r>
      <w:proofErr w:type="spellStart"/>
      <w:r w:rsidRPr="000878C9">
        <w:rPr>
          <w:rFonts w:ascii="Times New Roman" w:hAnsi="Times New Roman" w:cs="Times New Roman"/>
          <w:color w:val="000000"/>
        </w:rPr>
        <w:t>mempunyai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hasil</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sama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Gambar </w:t>
      </w:r>
      <w:r>
        <w:rPr>
          <w:rFonts w:ascii="Times New Roman" w:hAnsi="Times New Roman" w:cs="Times New Roman"/>
          <w:color w:val="000000"/>
        </w:rPr>
        <w:t>4</w:t>
      </w:r>
      <w:r w:rsidRPr="000878C9">
        <w:rPr>
          <w:rFonts w:ascii="Times New Roman" w:hAnsi="Times New Roman" w:cs="Times New Roman"/>
          <w:color w:val="000000"/>
        </w:rPr>
        <w:t xml:space="preserve"> dan Gambar </w:t>
      </w:r>
      <w:r>
        <w:rPr>
          <w:rFonts w:ascii="Times New Roman" w:hAnsi="Times New Roman" w:cs="Times New Roman"/>
          <w:color w:val="000000"/>
        </w:rPr>
        <w:t>5</w:t>
      </w:r>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mempunyai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keadaan</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berbeda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digaris</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
    <w:p w14:paraId="35D4984E"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drawing>
          <wp:inline distT="0" distB="0" distL="0" distR="0" wp14:anchorId="771B2CC8" wp14:editId="79BD8E1C">
            <wp:extent cx="2844165" cy="2123440"/>
            <wp:effectExtent l="0" t="0" r="0" b="0"/>
            <wp:docPr id="1512925573" name="Picture 3" descr="A yellow and green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25573" name="Picture 3" descr="A yellow and green graph&#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37E3B03B" w14:textId="3E1C1132" w:rsidR="000878C9" w:rsidRPr="000878C9" w:rsidRDefault="000878C9" w:rsidP="000878C9">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7</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(6,40)</w:t>
      </w:r>
    </w:p>
    <w:p w14:paraId="34EC98F5" w14:textId="3AC6C213" w:rsidR="000878C9" w:rsidRPr="000878C9" w:rsidRDefault="000878C9" w:rsidP="00443446">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Gambar </w:t>
      </w:r>
      <w:r>
        <w:rPr>
          <w:rFonts w:ascii="Times New Roman" w:hAnsi="Times New Roman" w:cs="Times New Roman"/>
          <w:color w:val="000000"/>
        </w:rPr>
        <w:t>7</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(6,40) </w:t>
      </w:r>
      <w:proofErr w:type="spellStart"/>
      <w:r w:rsidRPr="000878C9">
        <w:rPr>
          <w:rFonts w:ascii="Times New Roman" w:hAnsi="Times New Roman" w:cs="Times New Roman"/>
          <w:color w:val="000000"/>
        </w:rPr>
        <w:t>titik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pusaran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terjadi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30 </w:t>
      </w:r>
      <w:proofErr w:type="spellStart"/>
      <w:r w:rsidRPr="000878C9">
        <w:rPr>
          <w:rFonts w:ascii="Times New Roman" w:hAnsi="Times New Roman" w:cs="Times New Roman"/>
          <w:color w:val="000000"/>
        </w:rPr>
        <w:t>sampai</w:t>
      </w:r>
      <w:proofErr w:type="spellEnd"/>
      <w:r w:rsidRPr="000878C9">
        <w:rPr>
          <w:rFonts w:ascii="Times New Roman" w:hAnsi="Times New Roman" w:cs="Times New Roman"/>
          <w:color w:val="000000"/>
        </w:rPr>
        <w:t xml:space="preserve"> 40 pada </w:t>
      </w:r>
      <w:proofErr w:type="spellStart"/>
      <w:r w:rsidRPr="000878C9">
        <w:rPr>
          <w:rFonts w:ascii="Times New Roman" w:hAnsi="Times New Roman" w:cs="Times New Roman"/>
          <w:color w:val="000000"/>
        </w:rPr>
        <w:t>sumbu</w:t>
      </w:r>
      <w:proofErr w:type="spellEnd"/>
      <w:r w:rsidRPr="000878C9">
        <w:rPr>
          <w:rFonts w:ascii="Times New Roman" w:hAnsi="Times New Roman" w:cs="Times New Roman"/>
          <w:color w:val="000000"/>
        </w:rPr>
        <w:t xml:space="preserve"> y.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selanjutnya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dilakukan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memberikan</w:t>
      </w:r>
      <w:proofErr w:type="spellEnd"/>
      <w:r w:rsidRPr="000878C9">
        <w:rPr>
          <w:rFonts w:ascii="Times New Roman" w:hAnsi="Times New Roman" w:cs="Times New Roman"/>
          <w:color w:val="000000"/>
        </w:rPr>
        <w:t xml:space="preserve"> variable </w:t>
      </w:r>
      <w:proofErr w:type="spellStart"/>
      <w:r w:rsidRPr="000878C9">
        <w:rPr>
          <w:rFonts w:ascii="Times New Roman" w:hAnsi="Times New Roman" w:cs="Times New Roman"/>
          <w:color w:val="000000"/>
        </w:rPr>
        <w:t>terikat</w:t>
      </w:r>
      <w:proofErr w:type="spellEnd"/>
      <w:r w:rsidRPr="000878C9">
        <w:rPr>
          <w:rFonts w:ascii="Times New Roman" w:hAnsi="Times New Roman" w:cs="Times New Roman"/>
          <w:color w:val="000000"/>
        </w:rPr>
        <w:t xml:space="preserve"> pada </w:t>
      </w:r>
      <w:proofErr w:type="spellStart"/>
      <w:r w:rsidRPr="000878C9">
        <w:rPr>
          <w:rFonts w:ascii="Times New Roman" w:hAnsi="Times New Roman" w:cs="Times New Roman"/>
          <w:color w:val="000000"/>
        </w:rPr>
        <w:t>sumbu</w:t>
      </w:r>
      <w:proofErr w:type="spellEnd"/>
      <w:r w:rsidRPr="000878C9">
        <w:rPr>
          <w:rFonts w:ascii="Times New Roman" w:hAnsi="Times New Roman" w:cs="Times New Roman"/>
          <w:color w:val="000000"/>
        </w:rPr>
        <w:t xml:space="preserve"> y,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divisualisasikan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melalui</w:t>
      </w:r>
      <w:proofErr w:type="spellEnd"/>
      <w:r w:rsidRPr="000878C9">
        <w:rPr>
          <w:rFonts w:ascii="Times New Roman" w:hAnsi="Times New Roman" w:cs="Times New Roman"/>
          <w:color w:val="000000"/>
        </w:rPr>
        <w:t xml:space="preserve"> Gambar </w:t>
      </w:r>
      <w:r>
        <w:rPr>
          <w:rFonts w:ascii="Times New Roman" w:hAnsi="Times New Roman" w:cs="Times New Roman"/>
          <w:color w:val="000000"/>
        </w:rPr>
        <w:t>8</w:t>
      </w:r>
      <w:r w:rsidRPr="000878C9">
        <w:rPr>
          <w:rFonts w:ascii="Times New Roman" w:hAnsi="Times New Roman" w:cs="Times New Roman"/>
          <w:color w:val="000000"/>
        </w:rPr>
        <w:t xml:space="preserve">. </w:t>
      </w:r>
    </w:p>
    <w:p w14:paraId="73B4BA74" w14:textId="77777777" w:rsidR="000878C9" w:rsidRPr="000878C9" w:rsidRDefault="000878C9" w:rsidP="000878C9">
      <w:pPr>
        <w:spacing w:after="120"/>
        <w:rPr>
          <w:rFonts w:ascii="Times New Roman" w:hAnsi="Times New Roman" w:cs="Times New Roman"/>
          <w:color w:val="000000"/>
        </w:rPr>
      </w:pPr>
    </w:p>
    <w:p w14:paraId="7761F0F8" w14:textId="77777777" w:rsidR="000878C9" w:rsidRPr="000878C9" w:rsidRDefault="000878C9" w:rsidP="000878C9">
      <w:pPr>
        <w:spacing w:after="120"/>
        <w:rPr>
          <w:rFonts w:ascii="Times New Roman" w:hAnsi="Times New Roman" w:cs="Times New Roman"/>
          <w:color w:val="000000"/>
        </w:rPr>
      </w:pPr>
    </w:p>
    <w:p w14:paraId="03664B9D" w14:textId="77777777" w:rsidR="000878C9" w:rsidRPr="000878C9" w:rsidRDefault="000878C9" w:rsidP="000878C9">
      <w:pPr>
        <w:spacing w:after="120"/>
        <w:rPr>
          <w:rFonts w:ascii="Times New Roman" w:hAnsi="Times New Roman" w:cs="Times New Roman"/>
          <w:color w:val="000000"/>
        </w:rPr>
      </w:pPr>
    </w:p>
    <w:p w14:paraId="066F80B5"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drawing>
          <wp:inline distT="0" distB="0" distL="0" distR="0" wp14:anchorId="42404F89" wp14:editId="5F41C8B4">
            <wp:extent cx="2844165" cy="2123440"/>
            <wp:effectExtent l="0" t="0" r="0" b="0"/>
            <wp:docPr id="1109657064" name="Picture 4" descr="A diagram of a cont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57064" name="Picture 4" descr="A diagram of a contou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r w:rsidRPr="000878C9">
        <w:rPr>
          <w:rFonts w:ascii="Times New Roman" w:hAnsi="Times New Roman" w:cs="Times New Roman"/>
          <w:color w:val="000000"/>
        </w:rPr>
        <w:t xml:space="preserve"> </w:t>
      </w:r>
    </w:p>
    <w:p w14:paraId="7EA95BD8" w14:textId="4E3963E5" w:rsidR="000878C9" w:rsidRPr="000878C9" w:rsidRDefault="000878C9" w:rsidP="00E6319A">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Pr>
          <w:rFonts w:ascii="Times New Roman" w:hAnsi="Times New Roman" w:cs="Times New Roman"/>
          <w:color w:val="000000"/>
        </w:rPr>
        <w:t>8</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pada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(10,6)</w:t>
      </w:r>
    </w:p>
    <w:p w14:paraId="4235613C" w14:textId="6C48EE77" w:rsidR="000878C9" w:rsidRPr="000878C9" w:rsidRDefault="000878C9" w:rsidP="00443446">
      <w:pPr>
        <w:spacing w:after="120"/>
        <w:ind w:firstLine="284"/>
        <w:jc w:val="both"/>
        <w:rPr>
          <w:rFonts w:ascii="Times New Roman" w:hAnsi="Times New Roman" w:cs="Times New Roman"/>
          <w:color w:val="000000"/>
        </w:rPr>
      </w:pPr>
      <w:r w:rsidRPr="000878C9">
        <w:rPr>
          <w:rFonts w:ascii="Times New Roman" w:hAnsi="Times New Roman" w:cs="Times New Roman"/>
          <w:color w:val="000000"/>
        </w:rPr>
        <w:t xml:space="preserve">Pada Gambar </w:t>
      </w:r>
      <w:r>
        <w:rPr>
          <w:rFonts w:ascii="Times New Roman" w:hAnsi="Times New Roman" w:cs="Times New Roman"/>
          <w:color w:val="000000"/>
        </w:rPr>
        <w:t>8</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didapatkan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pusaran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lebih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besar</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jika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koordinat</w:t>
      </w:r>
      <w:proofErr w:type="spellEnd"/>
      <w:r w:rsidRPr="000878C9">
        <w:rPr>
          <w:rFonts w:ascii="Times New Roman" w:hAnsi="Times New Roman" w:cs="Times New Roman"/>
          <w:color w:val="000000"/>
        </w:rPr>
        <w:t xml:space="preserve"> y </w:t>
      </w:r>
      <w:proofErr w:type="spellStart"/>
      <w:r w:rsidRPr="000878C9">
        <w:rPr>
          <w:rFonts w:ascii="Times New Roman" w:hAnsi="Times New Roman" w:cs="Times New Roman"/>
          <w:color w:val="000000"/>
        </w:rPr>
        <w:t>dijadikan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sebagai</w:t>
      </w:r>
      <w:proofErr w:type="spellEnd"/>
      <w:r w:rsidRPr="000878C9">
        <w:rPr>
          <w:rFonts w:ascii="Times New Roman" w:hAnsi="Times New Roman" w:cs="Times New Roman"/>
          <w:color w:val="000000"/>
        </w:rPr>
        <w:t xml:space="preserve"> variable </w:t>
      </w:r>
      <w:proofErr w:type="spellStart"/>
      <w:r w:rsidRPr="000878C9">
        <w:rPr>
          <w:rFonts w:ascii="Times New Roman" w:hAnsi="Times New Roman" w:cs="Times New Roman"/>
          <w:color w:val="000000"/>
        </w:rPr>
        <w:t>terikat</w:t>
      </w:r>
      <w:proofErr w:type="spellEnd"/>
      <w:r w:rsidRPr="000878C9">
        <w:rPr>
          <w:rFonts w:ascii="Times New Roman" w:hAnsi="Times New Roman" w:cs="Times New Roman"/>
          <w:color w:val="000000"/>
        </w:rPr>
        <w:t xml:space="preserve">. Selain </w:t>
      </w:r>
      <w:proofErr w:type="spellStart"/>
      <w:r w:rsidRPr="000878C9">
        <w:rPr>
          <w:rFonts w:ascii="Times New Roman" w:hAnsi="Times New Roman" w:cs="Times New Roman"/>
          <w:color w:val="000000"/>
        </w:rPr>
        <w:t>itu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variasi</w:t>
      </w:r>
      <w:proofErr w:type="spellEnd"/>
      <w:r w:rsidRPr="000878C9">
        <w:rPr>
          <w:rFonts w:ascii="Times New Roman" w:hAnsi="Times New Roman" w:cs="Times New Roman"/>
          <w:color w:val="000000"/>
        </w:rPr>
        <w:t xml:space="preserve"> diameter </w:t>
      </w:r>
      <w:proofErr w:type="spellStart"/>
      <w:r w:rsidRPr="000878C9">
        <w:rPr>
          <w:rFonts w:ascii="Times New Roman" w:hAnsi="Times New Roman" w:cs="Times New Roman"/>
          <w:color w:val="000000"/>
        </w:rPr>
        <w:t>lubang</w:t>
      </w:r>
      <w:proofErr w:type="spellEnd"/>
      <w:r w:rsidRPr="000878C9">
        <w:rPr>
          <w:rFonts w:ascii="Times New Roman" w:hAnsi="Times New Roman" w:cs="Times New Roman"/>
          <w:color w:val="000000"/>
        </w:rPr>
        <w:t xml:space="preserve"> juga sangat </w:t>
      </w:r>
      <w:proofErr w:type="spellStart"/>
      <w:r w:rsidRPr="000878C9">
        <w:rPr>
          <w:rFonts w:ascii="Times New Roman" w:hAnsi="Times New Roman" w:cs="Times New Roman"/>
          <w:color w:val="000000"/>
        </w:rPr>
        <w:t>mempengaruhi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hasil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aliran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yang </w:t>
      </w:r>
      <w:proofErr w:type="spellStart"/>
      <w:r w:rsidRPr="000878C9">
        <w:rPr>
          <w:rFonts w:ascii="Times New Roman" w:hAnsi="Times New Roman" w:cs="Times New Roman"/>
          <w:color w:val="000000"/>
        </w:rPr>
        <w:t>didapat</w:t>
      </w:r>
      <w:proofErr w:type="spellEnd"/>
      <w:r w:rsidRPr="000878C9">
        <w:rPr>
          <w:rFonts w:ascii="Times New Roman" w:hAnsi="Times New Roman" w:cs="Times New Roman"/>
          <w:color w:val="000000"/>
        </w:rPr>
        <w:t xml:space="preserve">. Hal </w:t>
      </w:r>
      <w:proofErr w:type="spellStart"/>
      <w:r w:rsidRPr="000878C9">
        <w:rPr>
          <w:rFonts w:ascii="Times New Roman" w:hAnsi="Times New Roman" w:cs="Times New Roman"/>
          <w:color w:val="000000"/>
        </w:rPr>
        <w:t>itu</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bisa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dilihat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jika</w:t>
      </w:r>
      <w:proofErr w:type="spellEnd"/>
      <w:r w:rsidRPr="000878C9">
        <w:rPr>
          <w:rFonts w:ascii="Times New Roman" w:hAnsi="Times New Roman" w:cs="Times New Roman"/>
          <w:color w:val="000000"/>
        </w:rPr>
        <w:t xml:space="preserve"> diameter </w:t>
      </w:r>
      <w:proofErr w:type="spellStart"/>
      <w:r w:rsidRPr="000878C9">
        <w:rPr>
          <w:rFonts w:ascii="Times New Roman" w:hAnsi="Times New Roman" w:cs="Times New Roman"/>
          <w:color w:val="000000"/>
        </w:rPr>
        <w:t>lubang</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diberikan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ukuran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lubang</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lebih</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besar</w:t>
      </w:r>
      <w:proofErr w:type="spellEnd"/>
      <w:r w:rsidRPr="000878C9">
        <w:rPr>
          <w:rFonts w:ascii="Times New Roman" w:hAnsi="Times New Roman" w:cs="Times New Roman"/>
          <w:color w:val="000000"/>
        </w:rPr>
        <w:t xml:space="preserve"> dua kali </w:t>
      </w:r>
      <w:proofErr w:type="spellStart"/>
      <w:r w:rsidRPr="000878C9">
        <w:rPr>
          <w:rFonts w:ascii="Times New Roman" w:hAnsi="Times New Roman" w:cs="Times New Roman"/>
          <w:color w:val="000000"/>
        </w:rPr>
        <w:t>lipat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dari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sebelumnya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dilihat</w:t>
      </w:r>
      <w:proofErr w:type="spellEnd"/>
      <w:r w:rsidRPr="000878C9">
        <w:rPr>
          <w:rFonts w:ascii="Times New Roman" w:hAnsi="Times New Roman" w:cs="Times New Roman"/>
          <w:color w:val="000000"/>
        </w:rPr>
        <w:t xml:space="preserve"> pada Gambar </w:t>
      </w:r>
      <w:r w:rsidR="00E6319A">
        <w:rPr>
          <w:rFonts w:ascii="Times New Roman" w:hAnsi="Times New Roman" w:cs="Times New Roman"/>
          <w:color w:val="000000"/>
        </w:rPr>
        <w:t>9</w:t>
      </w:r>
      <w:r w:rsidRPr="000878C9">
        <w:rPr>
          <w:rFonts w:ascii="Times New Roman" w:hAnsi="Times New Roman" w:cs="Times New Roman"/>
          <w:color w:val="000000"/>
        </w:rPr>
        <w:t xml:space="preserve">. </w:t>
      </w:r>
    </w:p>
    <w:p w14:paraId="14E006B4" w14:textId="77777777" w:rsidR="000878C9" w:rsidRPr="000878C9" w:rsidRDefault="000878C9" w:rsidP="000878C9">
      <w:pPr>
        <w:spacing w:after="120"/>
        <w:rPr>
          <w:rFonts w:ascii="Times New Roman" w:hAnsi="Times New Roman" w:cs="Times New Roman"/>
          <w:color w:val="000000"/>
        </w:rPr>
      </w:pPr>
      <w:r w:rsidRPr="000878C9">
        <w:rPr>
          <w:rFonts w:ascii="Times New Roman" w:hAnsi="Times New Roman" w:cs="Times New Roman"/>
          <w:noProof/>
        </w:rPr>
        <w:drawing>
          <wp:inline distT="0" distB="0" distL="0" distR="0" wp14:anchorId="582E30DB" wp14:editId="263F2381">
            <wp:extent cx="2844165" cy="2123440"/>
            <wp:effectExtent l="0" t="0" r="0" b="0"/>
            <wp:docPr id="1255493067" name="Picture 5" descr="A yellow and gree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93067" name="Picture 5" descr="A yellow and green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4165" cy="2123440"/>
                    </a:xfrm>
                    <a:prstGeom prst="rect">
                      <a:avLst/>
                    </a:prstGeom>
                    <a:noFill/>
                    <a:ln>
                      <a:noFill/>
                    </a:ln>
                  </pic:spPr>
                </pic:pic>
              </a:graphicData>
            </a:graphic>
          </wp:inline>
        </w:drawing>
      </w:r>
    </w:p>
    <w:p w14:paraId="716DDAF0" w14:textId="4029B43A" w:rsidR="000878C9" w:rsidRPr="000878C9" w:rsidRDefault="000878C9" w:rsidP="00E6319A">
      <w:pPr>
        <w:spacing w:after="120"/>
        <w:jc w:val="both"/>
        <w:rPr>
          <w:rFonts w:ascii="Times New Roman" w:hAnsi="Times New Roman" w:cs="Times New Roman"/>
          <w:color w:val="000000"/>
        </w:rPr>
      </w:pPr>
      <w:r w:rsidRPr="000878C9">
        <w:rPr>
          <w:rFonts w:ascii="Times New Roman" w:hAnsi="Times New Roman" w:cs="Times New Roman"/>
          <w:color w:val="000000"/>
        </w:rPr>
        <w:t xml:space="preserve">Gambar </w:t>
      </w:r>
      <w:r w:rsidR="00E6319A">
        <w:rPr>
          <w:rFonts w:ascii="Times New Roman" w:hAnsi="Times New Roman" w:cs="Times New Roman"/>
          <w:color w:val="000000"/>
        </w:rPr>
        <w:t>9</w:t>
      </w:r>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pembesaran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w:t>
      </w:r>
    </w:p>
    <w:p w14:paraId="1E752831" w14:textId="1DD88753" w:rsidR="000878C9" w:rsidRDefault="000878C9" w:rsidP="00443446">
      <w:pPr>
        <w:spacing w:after="120"/>
        <w:ind w:firstLine="284"/>
        <w:jc w:val="both"/>
        <w:rPr>
          <w:rFonts w:ascii="Times New Roman" w:hAnsi="Times New Roman" w:cs="Times New Roman"/>
          <w:color w:val="000000"/>
        </w:rPr>
      </w:pP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pembesaran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divisualisasikan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Gambar </w:t>
      </w:r>
      <w:r w:rsidR="00E6319A">
        <w:rPr>
          <w:rFonts w:ascii="Times New Roman" w:hAnsi="Times New Roman" w:cs="Times New Roman"/>
          <w:color w:val="000000"/>
        </w:rPr>
        <w:t>9</w:t>
      </w:r>
      <w:r w:rsidRPr="000878C9">
        <w:rPr>
          <w:rFonts w:ascii="Times New Roman" w:hAnsi="Times New Roman" w:cs="Times New Roman"/>
          <w:color w:val="000000"/>
        </w:rPr>
        <w:t xml:space="preserve"> dan </w:t>
      </w:r>
      <w:proofErr w:type="spellStart"/>
      <w:r w:rsidRPr="000878C9">
        <w:rPr>
          <w:rFonts w:ascii="Times New Roman" w:hAnsi="Times New Roman" w:cs="Times New Roman"/>
          <w:color w:val="000000"/>
        </w:rPr>
        <w:t>didapatkan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hasil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dari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visualisasi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dapat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dikatakan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bahwa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dengan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adanya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pembesaran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kebocoran</w:t>
      </w:r>
      <w:proofErr w:type="spellEnd"/>
      <w:r w:rsidRPr="000878C9">
        <w:rPr>
          <w:rFonts w:ascii="Times New Roman" w:hAnsi="Times New Roman" w:cs="Times New Roman"/>
          <w:color w:val="000000"/>
        </w:rPr>
        <w:t xml:space="preserve"> pipa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mengakibatkan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gerakan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turbulensi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dari</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semakin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jelas</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hal</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tersebut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akan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mengakibatkan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ketidak</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seragaman</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fluida</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terlihat</w:t>
      </w:r>
      <w:proofErr w:type="spellEnd"/>
      <w:r w:rsidRPr="000878C9">
        <w:rPr>
          <w:rFonts w:ascii="Times New Roman" w:hAnsi="Times New Roman" w:cs="Times New Roman"/>
          <w:color w:val="000000"/>
        </w:rPr>
        <w:t xml:space="preserve"> </w:t>
      </w:r>
      <w:proofErr w:type="spellStart"/>
      <w:r w:rsidRPr="000878C9">
        <w:rPr>
          <w:rFonts w:ascii="Times New Roman" w:hAnsi="Times New Roman" w:cs="Times New Roman"/>
          <w:color w:val="000000"/>
        </w:rPr>
        <w:t>jelas</w:t>
      </w:r>
      <w:proofErr w:type="spellEnd"/>
      <w:r w:rsidR="00640423">
        <w:rPr>
          <w:rFonts w:ascii="Times New Roman" w:hAnsi="Times New Roman" w:cs="Times New Roman"/>
          <w:color w:val="000000"/>
        </w:rPr>
        <w:t xml:space="preserve"> </w:t>
      </w:r>
      <w:r w:rsidR="00640423">
        <w:rPr>
          <w:rFonts w:ascii="Times New Roman" w:hAnsi="Times New Roman" w:cs="Times New Roman"/>
          <w:color w:val="000000"/>
        </w:rPr>
        <w:fldChar w:fldCharType="begin" w:fldLock="1"/>
      </w:r>
      <w:r w:rsidR="00640423">
        <w:rPr>
          <w:rFonts w:ascii="Times New Roman" w:hAnsi="Times New Roman" w:cs="Times New Roman"/>
          <w:color w:val="000000"/>
        </w:rPr>
        <w:instrText>ADDIN CSL_CITATION {"citationItems":[{"id":"ITEM-1","itemData":{"DOI":"10.29303/jrpb.v7i1.104","ISSN":"2301-8119","abstract":"Sistem perpipaan digunakan untuk memenuhi keperluan pertanian berupa irigasi tetes maupun irigasi sprinkler. Head losses pada sistem perpipaan akibat belokan serta gesekan fluida dengan dinding pipa dapat diperkecil dengan flow conditioner berupa tube bundle. Tujuan penelitian ini adalah untuk mengetahui penurunan nilai head losses pada belokan 90o (posisi vertikal) setelah pemasangan tube bundle, mengetahui nilai penurunan tekanan akibat belokan 90o, serta menganalisa aspek debit, kecepatan aliran, dan nilai bilangan Reynold pada saluran pipa dengan belokan 90o setelah pemasangan tube bundle. Metode penelitian yang digunakan adalah metode eksperimental yang dilakukan dalam laboratorium dengan cara mengamati parameter-parameter penelitian pada 3 jenis rangkaian uji, yaitu rangkaian kontrol (tanpa tube bundle), rangkaian dengan pemasangan tube bundle 0,2 inci dan rangkaian  dengan tube bundle 0,4 inci. Tube bundle yang digunakan adalah selang plastik dengan panjang 30 cm dan diikat menjadi satu sehingga berjumlah 18 selang untuk tube 0,2 inci dan 9 selang untuk tube 0,4 inci. Tube bundle ini dimasukkan ke dalam pipa uji yang berdiameter 1,25 inci dan diletakkan setiap sebelum belokan. Berdasarkan hasil penelitian didapatkan bahwa pemasangan tube bundle ukuran 0,2 inci dan 0,4 inci yang dipasang sebelum belokan 90o (posisi vertikal) akan menurunkan nilai kecepatan fluida yang diikuti dengan penurunan head losses serta akan menaikkan nilai tekanan fluida. Penurunan nilai head losses tertinggi, yaitu pada pemasangan tube bundle ukuran 0,4 inci, yakni dari 0,112 m (kontrol) menjadi 0,076 m atau sebesar 32,14%.","author":[{"dropping-particle":"","family":"Priyati","given":"Asih","non-dropping-particle":"","parse-names":false,"suffix":""},{"dropping-particle":"","family":"Abdullah","given":"Sirajuddin Haji","non-dropping-particle":"","parse-names":false,"suffix":""},{"dropping-particle":"","family":"Hafiz","given":"Khairun","non-dropping-particle":"","parse-names":false,"suffix":""}],"container-title":"Jurnal Ilmiah Rekayasa Pertanian dan Biosistem","id":"ITEM-1","issue":"1","issued":{"date-parts":[["2019"]]},"page":"95-104","title":"Analisis Head Losses Akibat Belokan Pipa 90° (Sambungan Vertikal) Dengan Pemasangan Tube Bundle","type":"article-journal","volume":"7"},"uris":["http://www.mendeley.com/documents/?uuid=ecd8a08b-0000-43ea-b4be-4c48384cb3c5"]}],"mendeley":{"formattedCitation":"[12]","plainTextFormattedCitation":"[12]"},"properties":{"noteIndex":0},"schema":"https://github.com/citation-style-language/schema/raw/master/csl-citation.json"}</w:instrText>
      </w:r>
      <w:r w:rsidR="00640423">
        <w:rPr>
          <w:rFonts w:ascii="Times New Roman" w:hAnsi="Times New Roman" w:cs="Times New Roman"/>
          <w:color w:val="000000"/>
        </w:rPr>
        <w:fldChar w:fldCharType="separate"/>
      </w:r>
      <w:r w:rsidR="00640423" w:rsidRPr="00640423">
        <w:rPr>
          <w:rFonts w:ascii="Times New Roman" w:hAnsi="Times New Roman" w:cs="Times New Roman"/>
          <w:noProof/>
          <w:color w:val="000000"/>
        </w:rPr>
        <w:t>[12]</w:t>
      </w:r>
      <w:r w:rsidR="00640423">
        <w:rPr>
          <w:rFonts w:ascii="Times New Roman" w:hAnsi="Times New Roman" w:cs="Times New Roman"/>
          <w:color w:val="000000"/>
        </w:rPr>
        <w:fldChar w:fldCharType="end"/>
      </w:r>
      <w:r w:rsidRPr="000878C9">
        <w:rPr>
          <w:rFonts w:ascii="Times New Roman" w:hAnsi="Times New Roman" w:cs="Times New Roman"/>
          <w:color w:val="000000"/>
        </w:rPr>
        <w:t>.</w:t>
      </w:r>
    </w:p>
    <w:p w14:paraId="062CA405" w14:textId="77777777" w:rsidR="00E6319A" w:rsidRPr="000878C9" w:rsidRDefault="00E6319A" w:rsidP="00E6319A">
      <w:pPr>
        <w:spacing w:after="120"/>
        <w:jc w:val="both"/>
        <w:rPr>
          <w:rFonts w:ascii="Times New Roman" w:hAnsi="Times New Roman" w:cs="Times New Roman"/>
          <w:color w:val="000000"/>
        </w:rPr>
      </w:pPr>
    </w:p>
    <w:p w14:paraId="5CD85FC0" w14:textId="77777777" w:rsidR="000878C9" w:rsidRDefault="000878C9" w:rsidP="000878C9">
      <w:pPr>
        <w:pBdr>
          <w:top w:val="nil"/>
          <w:left w:val="nil"/>
          <w:bottom w:val="nil"/>
          <w:right w:val="nil"/>
          <w:between w:val="nil"/>
        </w:pBdr>
        <w:tabs>
          <w:tab w:val="left" w:pos="567"/>
        </w:tabs>
        <w:jc w:val="both"/>
        <w:rPr>
          <w:rFonts w:ascii="Times New Roman" w:eastAsia="Times New Roman" w:hAnsi="Times New Roman" w:cs="Times New Roman"/>
          <w:color w:val="000000"/>
        </w:rPr>
      </w:pPr>
    </w:p>
    <w:p w14:paraId="1E9FC146" w14:textId="77777777" w:rsidR="001C71F1" w:rsidRDefault="00000000">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KESIMPULAN </w:t>
      </w:r>
    </w:p>
    <w:p w14:paraId="718B9BDA" w14:textId="77777777" w:rsidR="00443446" w:rsidRDefault="00443446" w:rsidP="00E6319A">
      <w:pPr>
        <w:jc w:val="both"/>
        <w:rPr>
          <w:rFonts w:ascii="Times New Roman" w:hAnsi="Times New Roman" w:cs="Times New Roman"/>
        </w:rPr>
      </w:pPr>
    </w:p>
    <w:p w14:paraId="6B31DED2" w14:textId="64B0E69A" w:rsidR="00E6319A" w:rsidRPr="00E6319A" w:rsidRDefault="00E6319A" w:rsidP="00443446">
      <w:pPr>
        <w:ind w:firstLine="284"/>
        <w:jc w:val="both"/>
        <w:rPr>
          <w:rFonts w:ascii="Times New Roman" w:hAnsi="Times New Roman" w:cs="Times New Roman"/>
        </w:rPr>
      </w:pPr>
      <w:proofErr w:type="spellStart"/>
      <w:r w:rsidRPr="00E6319A">
        <w:rPr>
          <w:rFonts w:ascii="Times New Roman" w:hAnsi="Times New Roman" w:cs="Times New Roman"/>
        </w:rPr>
        <w:t>Berdasarkan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penelitian</w:t>
      </w:r>
      <w:proofErr w:type="spellEnd"/>
      <w:r w:rsidRPr="00E6319A">
        <w:rPr>
          <w:rFonts w:ascii="Times New Roman" w:hAnsi="Times New Roman" w:cs="Times New Roman"/>
        </w:rPr>
        <w:t xml:space="preserve"> yang </w:t>
      </w:r>
      <w:proofErr w:type="spellStart"/>
      <w:r w:rsidRPr="00E6319A">
        <w:rPr>
          <w:rFonts w:ascii="Times New Roman" w:hAnsi="Times New Roman" w:cs="Times New Roman"/>
        </w:rPr>
        <w:t>telah</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dilakukan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didapatkan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bahwa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kebocoran</w:t>
      </w:r>
      <w:proofErr w:type="spellEnd"/>
      <w:r w:rsidRPr="00E6319A">
        <w:rPr>
          <w:rFonts w:ascii="Times New Roman" w:hAnsi="Times New Roman" w:cs="Times New Roman"/>
        </w:rPr>
        <w:t xml:space="preserve"> pada pipa </w:t>
      </w:r>
      <w:proofErr w:type="spellStart"/>
      <w:r w:rsidRPr="00E6319A">
        <w:rPr>
          <w:rFonts w:ascii="Times New Roman" w:hAnsi="Times New Roman" w:cs="Times New Roman"/>
        </w:rPr>
        <w:t>fluida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dapat</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direpresentasikan</w:t>
      </w:r>
      <w:proofErr w:type="spellEnd"/>
      <w:r w:rsidRPr="00E6319A">
        <w:rPr>
          <w:rFonts w:ascii="Times New Roman" w:hAnsi="Times New Roman" w:cs="Times New Roman"/>
        </w:rPr>
        <w:t xml:space="preserve"> </w:t>
      </w:r>
      <w:proofErr w:type="spellStart"/>
      <w:proofErr w:type="gramStart"/>
      <w:r w:rsidRPr="00E6319A">
        <w:rPr>
          <w:rFonts w:ascii="Times New Roman" w:hAnsi="Times New Roman" w:cs="Times New Roman"/>
        </w:rPr>
        <w:t>dengan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metode</w:t>
      </w:r>
      <w:proofErr w:type="spellEnd"/>
      <w:proofErr w:type="gramEnd"/>
      <w:r w:rsidRPr="00E6319A">
        <w:rPr>
          <w:rFonts w:ascii="Times New Roman" w:hAnsi="Times New Roman" w:cs="Times New Roman"/>
        </w:rPr>
        <w:t xml:space="preserve"> finite difference </w:t>
      </w:r>
      <w:proofErr w:type="spellStart"/>
      <w:r w:rsidRPr="00E6319A">
        <w:rPr>
          <w:rFonts w:ascii="Times New Roman" w:hAnsi="Times New Roman" w:cs="Times New Roman"/>
        </w:rPr>
        <w:t>atau</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beda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hingga</w:t>
      </w:r>
      <w:proofErr w:type="spellEnd"/>
      <w:r w:rsidRPr="00E6319A">
        <w:rPr>
          <w:rFonts w:ascii="Times New Roman" w:hAnsi="Times New Roman" w:cs="Times New Roman"/>
        </w:rPr>
        <w:t xml:space="preserve"> 2 </w:t>
      </w:r>
      <w:proofErr w:type="spellStart"/>
      <w:r w:rsidRPr="00E6319A">
        <w:rPr>
          <w:rFonts w:ascii="Times New Roman" w:hAnsi="Times New Roman" w:cs="Times New Roman"/>
        </w:rPr>
        <w:t>dimensi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menggunakan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aplikasi</w:t>
      </w:r>
      <w:proofErr w:type="spellEnd"/>
      <w:r w:rsidRPr="00E6319A">
        <w:rPr>
          <w:rFonts w:ascii="Times New Roman" w:hAnsi="Times New Roman" w:cs="Times New Roman"/>
        </w:rPr>
        <w:t xml:space="preserve"> GNU Octave yang gratis </w:t>
      </w:r>
      <w:proofErr w:type="spellStart"/>
      <w:r w:rsidRPr="00E6319A">
        <w:rPr>
          <w:rFonts w:ascii="Times New Roman" w:hAnsi="Times New Roman" w:cs="Times New Roman"/>
        </w:rPr>
        <w:t>lisensi</w:t>
      </w:r>
      <w:proofErr w:type="spellEnd"/>
      <w:r w:rsidRPr="00E6319A">
        <w:rPr>
          <w:rFonts w:ascii="Times New Roman" w:hAnsi="Times New Roman" w:cs="Times New Roman"/>
        </w:rPr>
        <w:t xml:space="preserve">. Hasil </w:t>
      </w:r>
      <w:proofErr w:type="spellStart"/>
      <w:r w:rsidRPr="00E6319A">
        <w:rPr>
          <w:rFonts w:ascii="Times New Roman" w:hAnsi="Times New Roman" w:cs="Times New Roman"/>
        </w:rPr>
        <w:t>dari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representasi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itu</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didapatkan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bahwa</w:t>
      </w:r>
      <w:proofErr w:type="spellEnd"/>
      <w:r w:rsidRPr="00E6319A">
        <w:rPr>
          <w:rFonts w:ascii="Times New Roman" w:hAnsi="Times New Roman" w:cs="Times New Roman"/>
        </w:rPr>
        <w:t xml:space="preserve"> pipa </w:t>
      </w:r>
      <w:proofErr w:type="spellStart"/>
      <w:r w:rsidRPr="00E6319A">
        <w:rPr>
          <w:rFonts w:ascii="Times New Roman" w:hAnsi="Times New Roman" w:cs="Times New Roman"/>
        </w:rPr>
        <w:t>sebelum</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mendapatkan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kebocoran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bersifat</w:t>
      </w:r>
      <w:proofErr w:type="spellEnd"/>
      <w:r w:rsidRPr="00E6319A">
        <w:rPr>
          <w:rFonts w:ascii="Times New Roman" w:hAnsi="Times New Roman" w:cs="Times New Roman"/>
        </w:rPr>
        <w:t xml:space="preserve"> laminar </w:t>
      </w:r>
      <w:proofErr w:type="spellStart"/>
      <w:r w:rsidRPr="00E6319A">
        <w:rPr>
          <w:rFonts w:ascii="Times New Roman" w:hAnsi="Times New Roman" w:cs="Times New Roman"/>
        </w:rPr>
        <w:t>namun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ketika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mendapatkan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kebocoran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aliran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fluida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menjadi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aliran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fluida</w:t>
      </w:r>
      <w:proofErr w:type="spellEnd"/>
      <w:r w:rsidRPr="00E6319A">
        <w:rPr>
          <w:rFonts w:ascii="Times New Roman" w:hAnsi="Times New Roman" w:cs="Times New Roman"/>
        </w:rPr>
        <w:t xml:space="preserve"> yang </w:t>
      </w:r>
      <w:proofErr w:type="spellStart"/>
      <w:r w:rsidRPr="00E6319A">
        <w:rPr>
          <w:rFonts w:ascii="Times New Roman" w:hAnsi="Times New Roman" w:cs="Times New Roman"/>
        </w:rPr>
        <w:t>beralih</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ke</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aliran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fluida</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transisi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atau</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turbulensi</w:t>
      </w:r>
      <w:proofErr w:type="spellEnd"/>
      <w:r w:rsidRPr="00E6319A">
        <w:rPr>
          <w:rFonts w:ascii="Times New Roman" w:hAnsi="Times New Roman" w:cs="Times New Roman"/>
        </w:rPr>
        <w:t xml:space="preserve">. Selain </w:t>
      </w:r>
      <w:proofErr w:type="spellStart"/>
      <w:r w:rsidRPr="00E6319A">
        <w:rPr>
          <w:rFonts w:ascii="Times New Roman" w:hAnsi="Times New Roman" w:cs="Times New Roman"/>
        </w:rPr>
        <w:t>itu</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peletakkan</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variasi</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koordinat</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sedikit</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mempengaruhi</w:t>
      </w:r>
      <w:proofErr w:type="spellEnd"/>
      <w:r w:rsidRPr="00E6319A">
        <w:rPr>
          <w:rFonts w:ascii="Times New Roman" w:hAnsi="Times New Roman" w:cs="Times New Roman"/>
        </w:rPr>
        <w:t xml:space="preserve"> garis </w:t>
      </w:r>
      <w:proofErr w:type="spellStart"/>
      <w:r w:rsidRPr="00E6319A">
        <w:rPr>
          <w:rFonts w:ascii="Times New Roman" w:hAnsi="Times New Roman" w:cs="Times New Roman"/>
        </w:rPr>
        <w:t>alir</w:t>
      </w:r>
      <w:proofErr w:type="spellEnd"/>
      <w:r w:rsidRPr="00E6319A">
        <w:rPr>
          <w:rFonts w:ascii="Times New Roman" w:hAnsi="Times New Roman" w:cs="Times New Roman"/>
        </w:rPr>
        <w:t xml:space="preserve"> </w:t>
      </w:r>
      <w:proofErr w:type="spellStart"/>
      <w:r w:rsidRPr="00E6319A">
        <w:rPr>
          <w:rFonts w:ascii="Times New Roman" w:hAnsi="Times New Roman" w:cs="Times New Roman"/>
        </w:rPr>
        <w:t>fluida</w:t>
      </w:r>
      <w:proofErr w:type="spellEnd"/>
      <w:r w:rsidRPr="00E6319A">
        <w:rPr>
          <w:rFonts w:ascii="Times New Roman" w:hAnsi="Times New Roman" w:cs="Times New Roman"/>
        </w:rPr>
        <w:t>.</w:t>
      </w:r>
    </w:p>
    <w:p w14:paraId="72FF6D60" w14:textId="77777777" w:rsidR="001C71F1" w:rsidRDefault="00000000">
      <w:pPr>
        <w:pStyle w:val="Heading1"/>
        <w:rPr>
          <w:rFonts w:ascii="Times New Roman" w:eastAsia="Times New Roman" w:hAnsi="Times New Roman" w:cs="Times New Roman"/>
        </w:rPr>
      </w:pPr>
      <w:r>
        <w:rPr>
          <w:rFonts w:ascii="Times New Roman" w:eastAsia="Times New Roman" w:hAnsi="Times New Roman" w:cs="Times New Roman"/>
        </w:rPr>
        <w:t xml:space="preserve">UCAPAN TERIMA KASIH </w:t>
      </w:r>
    </w:p>
    <w:p w14:paraId="4C13FC4D" w14:textId="2DE83A56" w:rsidR="001C71F1" w:rsidRDefault="0000000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mengucapkan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terima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kepada</w:t>
      </w:r>
      <w:proofErr w:type="spellEnd"/>
      <w:r>
        <w:rPr>
          <w:rFonts w:ascii="Times New Roman" w:eastAsia="Times New Roman" w:hAnsi="Times New Roman" w:cs="Times New Roman"/>
          <w:color w:val="000000"/>
        </w:rPr>
        <w:t xml:space="preserve"> </w:t>
      </w:r>
      <w:r w:rsidR="00E6319A">
        <w:rPr>
          <w:rFonts w:ascii="Times New Roman" w:eastAsia="Times New Roman" w:hAnsi="Times New Roman" w:cs="Times New Roman"/>
          <w:color w:val="000000"/>
        </w:rPr>
        <w:t xml:space="preserve">Pusat </w:t>
      </w:r>
      <w:proofErr w:type="spellStart"/>
      <w:r w:rsidR="00E6319A">
        <w:rPr>
          <w:rFonts w:ascii="Times New Roman" w:eastAsia="Times New Roman" w:hAnsi="Times New Roman" w:cs="Times New Roman"/>
          <w:color w:val="000000"/>
        </w:rPr>
        <w:t>Penelitian</w:t>
      </w:r>
      <w:proofErr w:type="spellEnd"/>
      <w:r w:rsidR="00E6319A">
        <w:rPr>
          <w:rFonts w:ascii="Times New Roman" w:eastAsia="Times New Roman" w:hAnsi="Times New Roman" w:cs="Times New Roman"/>
          <w:color w:val="000000"/>
        </w:rPr>
        <w:t xml:space="preserve"> dan </w:t>
      </w:r>
      <w:proofErr w:type="spellStart"/>
      <w:r w:rsidR="00E6319A">
        <w:rPr>
          <w:rFonts w:ascii="Times New Roman" w:eastAsia="Times New Roman" w:hAnsi="Times New Roman" w:cs="Times New Roman"/>
          <w:color w:val="000000"/>
        </w:rPr>
        <w:t>Pengabdian</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kepada</w:t>
      </w:r>
      <w:proofErr w:type="spellEnd"/>
      <w:r w:rsidR="00E6319A">
        <w:rPr>
          <w:rFonts w:ascii="Times New Roman" w:eastAsia="Times New Roman" w:hAnsi="Times New Roman" w:cs="Times New Roman"/>
          <w:color w:val="000000"/>
        </w:rPr>
        <w:t xml:space="preserve"> Masyarakat </w:t>
      </w:r>
      <w:proofErr w:type="spellStart"/>
      <w:r w:rsidR="00E6319A">
        <w:rPr>
          <w:rFonts w:ascii="Times New Roman" w:eastAsia="Times New Roman" w:hAnsi="Times New Roman" w:cs="Times New Roman"/>
          <w:color w:val="000000"/>
        </w:rPr>
        <w:t>Politeknik</w:t>
      </w:r>
      <w:proofErr w:type="spellEnd"/>
      <w:r w:rsidR="00E6319A">
        <w:rPr>
          <w:rFonts w:ascii="Times New Roman" w:eastAsia="Times New Roman" w:hAnsi="Times New Roman" w:cs="Times New Roman"/>
          <w:color w:val="000000"/>
        </w:rPr>
        <w:t xml:space="preserve"> Negeri Madura yang </w:t>
      </w:r>
      <w:proofErr w:type="spellStart"/>
      <w:r w:rsidR="00E6319A">
        <w:rPr>
          <w:rFonts w:ascii="Times New Roman" w:eastAsia="Times New Roman" w:hAnsi="Times New Roman" w:cs="Times New Roman"/>
          <w:color w:val="000000"/>
        </w:rPr>
        <w:t>telah</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memberikan</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masukan</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terkait</w:t>
      </w:r>
      <w:proofErr w:type="spellEnd"/>
      <w:r w:rsidR="00E6319A">
        <w:rPr>
          <w:rFonts w:ascii="Times New Roman" w:eastAsia="Times New Roman" w:hAnsi="Times New Roman" w:cs="Times New Roman"/>
          <w:color w:val="000000"/>
        </w:rPr>
        <w:t xml:space="preserve"> tata </w:t>
      </w:r>
      <w:proofErr w:type="spellStart"/>
      <w:r w:rsidR="00E6319A">
        <w:rPr>
          <w:rFonts w:ascii="Times New Roman" w:eastAsia="Times New Roman" w:hAnsi="Times New Roman" w:cs="Times New Roman"/>
          <w:color w:val="000000"/>
        </w:rPr>
        <w:t>tulis</w:t>
      </w:r>
      <w:proofErr w:type="spellEnd"/>
      <w:r w:rsidR="00E6319A">
        <w:rPr>
          <w:rFonts w:ascii="Times New Roman" w:eastAsia="Times New Roman" w:hAnsi="Times New Roman" w:cs="Times New Roman"/>
          <w:color w:val="000000"/>
        </w:rPr>
        <w:t xml:space="preserve"> dan </w:t>
      </w:r>
      <w:proofErr w:type="spellStart"/>
      <w:r w:rsidR="00E6319A">
        <w:rPr>
          <w:rFonts w:ascii="Times New Roman" w:eastAsia="Times New Roman" w:hAnsi="Times New Roman" w:cs="Times New Roman"/>
          <w:color w:val="000000"/>
        </w:rPr>
        <w:t>pemaparan</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jurnal</w:t>
      </w:r>
      <w:proofErr w:type="spellEnd"/>
      <w:r w:rsidR="00E6319A">
        <w:rPr>
          <w:rFonts w:ascii="Times New Roman" w:eastAsia="Times New Roman" w:hAnsi="Times New Roman" w:cs="Times New Roman"/>
          <w:color w:val="000000"/>
        </w:rPr>
        <w:t xml:space="preserve"> </w:t>
      </w:r>
      <w:proofErr w:type="spellStart"/>
      <w:r w:rsidR="00E6319A">
        <w:rPr>
          <w:rFonts w:ascii="Times New Roman" w:eastAsia="Times New Roman" w:hAnsi="Times New Roman" w:cs="Times New Roman"/>
          <w:color w:val="000000"/>
        </w:rPr>
        <w:t>ilmiah</w:t>
      </w:r>
      <w:proofErr w:type="spellEnd"/>
      <w:r w:rsidR="00E6319A">
        <w:rPr>
          <w:rFonts w:ascii="Times New Roman" w:eastAsia="Times New Roman" w:hAnsi="Times New Roman" w:cs="Times New Roman"/>
          <w:color w:val="000000"/>
        </w:rPr>
        <w:t xml:space="preserve"> yang </w:t>
      </w:r>
      <w:proofErr w:type="spellStart"/>
      <w:r w:rsidR="00E6319A">
        <w:rPr>
          <w:rFonts w:ascii="Times New Roman" w:eastAsia="Times New Roman" w:hAnsi="Times New Roman" w:cs="Times New Roman"/>
          <w:color w:val="000000"/>
        </w:rPr>
        <w:t>baik</w:t>
      </w:r>
      <w:proofErr w:type="spellEnd"/>
      <w:r w:rsidR="00E6319A">
        <w:rPr>
          <w:rFonts w:ascii="Times New Roman" w:eastAsia="Times New Roman" w:hAnsi="Times New Roman" w:cs="Times New Roman"/>
          <w:color w:val="000000"/>
        </w:rPr>
        <w:t>.</w:t>
      </w:r>
    </w:p>
    <w:p w14:paraId="35C2FCB3" w14:textId="77777777" w:rsidR="001C71F1" w:rsidRDefault="00000000">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14:paraId="57B68E20" w14:textId="0F705A27" w:rsidR="001C71F1" w:rsidRDefault="001C71F1">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p>
    <w:p w14:paraId="16FAAA00" w14:textId="28E649E6" w:rsidR="00640423" w:rsidRPr="00640423" w:rsidRDefault="00E6319A" w:rsidP="00443446">
      <w:pPr>
        <w:widowControl w:val="0"/>
        <w:autoSpaceDE w:val="0"/>
        <w:autoSpaceDN w:val="0"/>
        <w:adjustRightInd w:val="0"/>
        <w:ind w:left="640" w:hanging="64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640423" w:rsidRPr="00640423">
        <w:rPr>
          <w:rFonts w:ascii="Times New Roman" w:hAnsi="Times New Roman" w:cs="Times New Roman"/>
          <w:noProof/>
          <w:szCs w:val="24"/>
        </w:rPr>
        <w:t>[1]</w:t>
      </w:r>
      <w:r w:rsidR="00640423" w:rsidRPr="00640423">
        <w:rPr>
          <w:rFonts w:ascii="Times New Roman" w:hAnsi="Times New Roman" w:cs="Times New Roman"/>
          <w:noProof/>
          <w:szCs w:val="24"/>
        </w:rPr>
        <w:tab/>
        <w:t xml:space="preserve">R. Abdurrahman, D. Masnur, and A. Rahman, “Analisis Kebocoran Boiler Pipe Akibat Korosi pada Recovery Boiler 5 PT. ABC.,” </w:t>
      </w:r>
      <w:r w:rsidR="00640423" w:rsidRPr="00640423">
        <w:rPr>
          <w:rFonts w:ascii="Times New Roman" w:hAnsi="Times New Roman" w:cs="Times New Roman"/>
          <w:i/>
          <w:iCs/>
          <w:noProof/>
          <w:szCs w:val="24"/>
        </w:rPr>
        <w:t>Proksima</w:t>
      </w:r>
      <w:r w:rsidR="00640423" w:rsidRPr="00640423">
        <w:rPr>
          <w:rFonts w:ascii="Times New Roman" w:hAnsi="Times New Roman" w:cs="Times New Roman"/>
          <w:noProof/>
          <w:szCs w:val="24"/>
        </w:rPr>
        <w:t>, vol. 1, no. 1, pp. 29–32, 2023, doi: 10.31258/proksima.1.1.29-32.</w:t>
      </w:r>
    </w:p>
    <w:p w14:paraId="29588177"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[2]</w:t>
      </w:r>
      <w:r w:rsidRPr="00640423">
        <w:rPr>
          <w:rFonts w:ascii="Times New Roman" w:hAnsi="Times New Roman" w:cs="Times New Roman"/>
          <w:noProof/>
          <w:szCs w:val="24"/>
        </w:rPr>
        <w:tab/>
        <w:t>I. Arif, “Perencanaan Kebutuhan Air Bersih Pada Bangunan Gedung Utama ITP Planning for Clean Water Needs in ITP Main Building,” vol. 12, no. 1, pp. 2089–4880, 2022, [Online]. Available: https://jtm.itp.ac.id/index.php/jtm/index</w:t>
      </w:r>
    </w:p>
    <w:p w14:paraId="436B864D"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[3]</w:t>
      </w:r>
      <w:r w:rsidRPr="00640423">
        <w:rPr>
          <w:rFonts w:ascii="Times New Roman" w:hAnsi="Times New Roman" w:cs="Times New Roman"/>
          <w:noProof/>
          <w:szCs w:val="24"/>
        </w:rPr>
        <w:tab/>
        <w:t xml:space="preserve">T. Sundana, F. Aditya Johari, and F. Al Ariiq, “Sistem Monitoring Kebocoran Pipa Distribusi Air Berbasis SCADA,” </w:t>
      </w:r>
      <w:r w:rsidRPr="00640423">
        <w:rPr>
          <w:rFonts w:ascii="Times New Roman" w:hAnsi="Times New Roman" w:cs="Times New Roman"/>
          <w:i/>
          <w:iCs/>
          <w:noProof/>
          <w:szCs w:val="24"/>
        </w:rPr>
        <w:t>J. Indones. Sos. Teknol.</w:t>
      </w:r>
      <w:r w:rsidRPr="00640423">
        <w:rPr>
          <w:rFonts w:ascii="Times New Roman" w:hAnsi="Times New Roman" w:cs="Times New Roman"/>
          <w:noProof/>
          <w:szCs w:val="24"/>
        </w:rPr>
        <w:t>, vol. 3, no. 1, pp. 74–86, 2022, doi: 10.36418/jist.v3i1.328.</w:t>
      </w:r>
    </w:p>
    <w:p w14:paraId="0F0C0A2C"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[4]</w:t>
      </w:r>
      <w:r w:rsidRPr="00640423">
        <w:rPr>
          <w:rFonts w:ascii="Times New Roman" w:hAnsi="Times New Roman" w:cs="Times New Roman"/>
          <w:noProof/>
          <w:szCs w:val="24"/>
        </w:rPr>
        <w:tab/>
        <w:t xml:space="preserve">A. D. Prasetya, H. Haryanto, and K. A. Wibisono, “Rancang Bangun Sistem Monitoring dan Pendeteksi Lokasi Kebocoran Pipa Berdasarkan Analisis Debit Air Berbasis IoT,” </w:t>
      </w:r>
      <w:r w:rsidRPr="00640423">
        <w:rPr>
          <w:rFonts w:ascii="Times New Roman" w:hAnsi="Times New Roman" w:cs="Times New Roman"/>
          <w:i/>
          <w:iCs/>
          <w:noProof/>
          <w:szCs w:val="24"/>
        </w:rPr>
        <w:t>Elektrika</w:t>
      </w:r>
      <w:r w:rsidRPr="00640423">
        <w:rPr>
          <w:rFonts w:ascii="Times New Roman" w:hAnsi="Times New Roman" w:cs="Times New Roman"/>
          <w:noProof/>
          <w:szCs w:val="24"/>
        </w:rPr>
        <w:t>, vol. 12, no. 1, p. 39, 2020, doi: 10.26623/elektrika.v12i1.2338.</w:t>
      </w:r>
    </w:p>
    <w:p w14:paraId="5BEEF76D"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[5]</w:t>
      </w:r>
      <w:r w:rsidRPr="00640423">
        <w:rPr>
          <w:rFonts w:ascii="Times New Roman" w:hAnsi="Times New Roman" w:cs="Times New Roman"/>
          <w:noProof/>
          <w:szCs w:val="24"/>
        </w:rPr>
        <w:tab/>
        <w:t xml:space="preserve">W. Waspodo, “Analisa Head Loss Sistem Jaringan Pipa Pada Sambungan Pipa Kombinasi Diameter Berbeda,” </w:t>
      </w:r>
      <w:r w:rsidRPr="00640423">
        <w:rPr>
          <w:rFonts w:ascii="Times New Roman" w:hAnsi="Times New Roman" w:cs="Times New Roman"/>
          <w:i/>
          <w:iCs/>
          <w:noProof/>
          <w:szCs w:val="24"/>
        </w:rPr>
        <w:t>Suara Tek. J. Ilm.</w:t>
      </w:r>
      <w:r w:rsidRPr="00640423">
        <w:rPr>
          <w:rFonts w:ascii="Times New Roman" w:hAnsi="Times New Roman" w:cs="Times New Roman"/>
          <w:noProof/>
          <w:szCs w:val="24"/>
        </w:rPr>
        <w:t>, vol. 8, no. 1, pp. 1–12, 2017, doi: 10.29406/stek.v8i1.534.</w:t>
      </w:r>
    </w:p>
    <w:p w14:paraId="7996E856"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[6]</w:t>
      </w:r>
      <w:r w:rsidRPr="00640423">
        <w:rPr>
          <w:rFonts w:ascii="Times New Roman" w:hAnsi="Times New Roman" w:cs="Times New Roman"/>
          <w:noProof/>
          <w:szCs w:val="24"/>
        </w:rPr>
        <w:tab/>
        <w:t>P. Julia, “IMPLEMENTASI PENYELESAIAN PERSAMAAN BURGERS,” pp. 1–9, 2023.</w:t>
      </w:r>
    </w:p>
    <w:p w14:paraId="2D5C1FFB"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[7]</w:t>
      </w:r>
      <w:r w:rsidRPr="00640423">
        <w:rPr>
          <w:rFonts w:ascii="Times New Roman" w:hAnsi="Times New Roman" w:cs="Times New Roman"/>
          <w:noProof/>
          <w:szCs w:val="24"/>
        </w:rPr>
        <w:tab/>
        <w:t xml:space="preserve">A. M. Ilmah </w:t>
      </w:r>
      <w:r w:rsidRPr="00640423">
        <w:rPr>
          <w:rFonts w:ascii="Times New Roman" w:hAnsi="Times New Roman" w:cs="Times New Roman"/>
          <w:i/>
          <w:iCs/>
          <w:noProof/>
          <w:szCs w:val="24"/>
        </w:rPr>
        <w:t>et al.</w:t>
      </w:r>
      <w:r w:rsidRPr="00640423">
        <w:rPr>
          <w:rFonts w:ascii="Times New Roman" w:hAnsi="Times New Roman" w:cs="Times New Roman"/>
          <w:noProof/>
          <w:szCs w:val="24"/>
        </w:rPr>
        <w:t>, “PEMODELAN MATEMATIS dari SIFAT FISIS ALIRAN FLUIDA pada SALURAN PIPA MENGGUNAKAN METODE BEDA HINGGA 2 DIMENSI,” vol. 11, no. 2, 2021.</w:t>
      </w:r>
    </w:p>
    <w:p w14:paraId="4243BA06"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[8]</w:t>
      </w:r>
      <w:r w:rsidRPr="00640423">
        <w:rPr>
          <w:rFonts w:ascii="Times New Roman" w:hAnsi="Times New Roman" w:cs="Times New Roman"/>
          <w:noProof/>
          <w:szCs w:val="24"/>
        </w:rPr>
        <w:tab/>
        <w:t>P. Lunak and K. Numerik, “P e n g e n a l a n G N U O c t a v e,” pp. 1–19, 2008.</w:t>
      </w:r>
    </w:p>
    <w:p w14:paraId="3B4449DA"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[9]</w:t>
      </w:r>
      <w:r w:rsidRPr="00640423">
        <w:rPr>
          <w:rFonts w:ascii="Times New Roman" w:hAnsi="Times New Roman" w:cs="Times New Roman"/>
          <w:noProof/>
          <w:szCs w:val="24"/>
        </w:rPr>
        <w:tab/>
        <w:t xml:space="preserve">E. H. Herraprastanti and S. Jatmiko, “Analisa Kinematika Monobike Mechanical Toys Menggunakan GNU Octave dan Solidworks,” </w:t>
      </w:r>
      <w:r w:rsidRPr="00640423">
        <w:rPr>
          <w:rFonts w:ascii="Times New Roman" w:hAnsi="Times New Roman" w:cs="Times New Roman"/>
          <w:i/>
          <w:iCs/>
          <w:noProof/>
          <w:szCs w:val="24"/>
        </w:rPr>
        <w:t>J. Tek. Mesin</w:t>
      </w:r>
      <w:r w:rsidRPr="00640423">
        <w:rPr>
          <w:rFonts w:ascii="Times New Roman" w:hAnsi="Times New Roman" w:cs="Times New Roman"/>
          <w:noProof/>
          <w:szCs w:val="24"/>
        </w:rPr>
        <w:t>, vol. 12, no. 2, pp. 38–45, 2019, doi: 10.30630/jtm.12.2.233.</w:t>
      </w:r>
    </w:p>
    <w:p w14:paraId="45D20996"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[10]</w:t>
      </w:r>
      <w:r w:rsidRPr="00640423">
        <w:rPr>
          <w:rFonts w:ascii="Times New Roman" w:hAnsi="Times New Roman" w:cs="Times New Roman"/>
          <w:noProof/>
          <w:szCs w:val="24"/>
        </w:rPr>
        <w:tab/>
        <w:t>V. A. Tiwow, J. Fisika, and U. N. Makassar, “p S r 2 W 2 S rl W 2 S rl ’ p S r 2 JS r 2 l sin T,” vol. 2015, no. April, pp. 104–108, 2015.</w:t>
      </w:r>
    </w:p>
    <w:p w14:paraId="25C68DB8"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szCs w:val="24"/>
        </w:rPr>
      </w:pPr>
      <w:r w:rsidRPr="00640423">
        <w:rPr>
          <w:rFonts w:ascii="Times New Roman" w:hAnsi="Times New Roman" w:cs="Times New Roman"/>
          <w:noProof/>
          <w:szCs w:val="24"/>
        </w:rPr>
        <w:t>[11]</w:t>
      </w:r>
      <w:r w:rsidRPr="00640423">
        <w:rPr>
          <w:rFonts w:ascii="Times New Roman" w:hAnsi="Times New Roman" w:cs="Times New Roman"/>
          <w:noProof/>
          <w:szCs w:val="24"/>
        </w:rPr>
        <w:tab/>
        <w:t>E. J. Rumaherang, W. M. E. Wattimena, S. M. Rawulun, and E. Noya, “Gesekan Pada Instalasi Perpipaan,” vol. 3995, pp. 154–161.</w:t>
      </w:r>
    </w:p>
    <w:p w14:paraId="4D379799" w14:textId="77777777" w:rsidR="00640423" w:rsidRPr="00640423" w:rsidRDefault="00640423" w:rsidP="00443446">
      <w:pPr>
        <w:widowControl w:val="0"/>
        <w:autoSpaceDE w:val="0"/>
        <w:autoSpaceDN w:val="0"/>
        <w:adjustRightInd w:val="0"/>
        <w:ind w:left="640" w:hanging="640"/>
        <w:jc w:val="both"/>
        <w:rPr>
          <w:rFonts w:ascii="Times New Roman" w:hAnsi="Times New Roman" w:cs="Times New Roman"/>
          <w:noProof/>
        </w:rPr>
      </w:pPr>
      <w:r w:rsidRPr="00640423">
        <w:rPr>
          <w:rFonts w:ascii="Times New Roman" w:hAnsi="Times New Roman" w:cs="Times New Roman"/>
          <w:noProof/>
          <w:szCs w:val="24"/>
        </w:rPr>
        <w:t>[12]</w:t>
      </w:r>
      <w:r w:rsidRPr="00640423">
        <w:rPr>
          <w:rFonts w:ascii="Times New Roman" w:hAnsi="Times New Roman" w:cs="Times New Roman"/>
          <w:noProof/>
          <w:szCs w:val="24"/>
        </w:rPr>
        <w:tab/>
        <w:t xml:space="preserve">A. Priyati, S. H. Abdullah, and K. Hafiz, “Analisis Head Losses Akibat Belokan Pipa 90° (Sambungan Vertikal) Dengan Pemasangan Tube Bundle,” </w:t>
      </w:r>
      <w:r w:rsidRPr="00640423">
        <w:rPr>
          <w:rFonts w:ascii="Times New Roman" w:hAnsi="Times New Roman" w:cs="Times New Roman"/>
          <w:i/>
          <w:iCs/>
          <w:noProof/>
          <w:szCs w:val="24"/>
        </w:rPr>
        <w:t>J. Ilm. Rekayasa Pertan. dan Biosist.</w:t>
      </w:r>
      <w:r w:rsidRPr="00640423">
        <w:rPr>
          <w:rFonts w:ascii="Times New Roman" w:hAnsi="Times New Roman" w:cs="Times New Roman"/>
          <w:noProof/>
          <w:szCs w:val="24"/>
        </w:rPr>
        <w:t>, vol. 7, no. 1, pp. 95–104, 2019, doi: 10.29303/jrpb.v7i1.104.</w:t>
      </w:r>
    </w:p>
    <w:p w14:paraId="1177383F" w14:textId="72670D5D" w:rsidR="001C71F1" w:rsidRDefault="00E6319A" w:rsidP="00443446">
      <w:pPr>
        <w:jc w:val="both"/>
        <w:rPr>
          <w:rFonts w:ascii="Times New Roman" w:eastAsia="Times New Roman" w:hAnsi="Times New Roman" w:cs="Times New Roman"/>
        </w:rPr>
      </w:pPr>
      <w:r>
        <w:rPr>
          <w:rFonts w:ascii="Times New Roman" w:eastAsia="Times New Roman" w:hAnsi="Times New Roman" w:cs="Times New Roman"/>
        </w:rPr>
        <w:fldChar w:fldCharType="end"/>
      </w:r>
    </w:p>
    <w:p w14:paraId="3E4E4F02" w14:textId="77777777" w:rsidR="001C71F1" w:rsidRDefault="001C71F1">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1C71F1">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B5D3" w14:textId="77777777" w:rsidR="002213B5" w:rsidRDefault="002213B5">
      <w:r>
        <w:separator/>
      </w:r>
    </w:p>
  </w:endnote>
  <w:endnote w:type="continuationSeparator" w:id="0">
    <w:p w14:paraId="253AC6C4" w14:textId="77777777" w:rsidR="002213B5" w:rsidRDefault="0022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Sabon">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3202" w14:textId="77777777" w:rsidR="001C71F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6A2A2E">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C1A7" w14:textId="314F4618" w:rsidR="001C71F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6A2A2E">
      <w:rPr>
        <w:rFonts w:ascii="EB Garamond" w:hAnsi="EB Garamond"/>
        <w:noProof/>
        <w:color w:val="000000"/>
        <w:sz w:val="14"/>
        <w:szCs w:val="14"/>
      </w:rPr>
      <w:t>3</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D91A" w14:textId="77777777" w:rsidR="001C71F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6A2A2E">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2586" w14:textId="77777777" w:rsidR="002213B5" w:rsidRDefault="002213B5">
      <w:r>
        <w:separator/>
      </w:r>
    </w:p>
  </w:footnote>
  <w:footnote w:type="continuationSeparator" w:id="0">
    <w:p w14:paraId="29413473" w14:textId="77777777" w:rsidR="002213B5" w:rsidRDefault="0022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8C48" w14:textId="77777777" w:rsidR="001C71F1" w:rsidRDefault="001C71F1">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14:paraId="54E6859D" w14:textId="77777777" w:rsidR="001C71F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54E3" w14:textId="77777777" w:rsidR="001C71F1" w:rsidRDefault="001C71F1"/>
  <w:p w14:paraId="7D3572C9" w14:textId="77777777" w:rsidR="001C71F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DFE" w14:textId="77777777" w:rsidR="001C71F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color w:val="000000"/>
      </w:rPr>
      <w:tab/>
    </w:r>
    <w:r>
      <w:rPr>
        <w:noProof/>
      </w:rPr>
      <w:drawing>
        <wp:anchor distT="0" distB="0" distL="114300" distR="114300" simplePos="0" relativeHeight="251658240" behindDoc="0" locked="0" layoutInCell="1" hidden="0" allowOverlap="1" wp14:anchorId="55304C98" wp14:editId="38F73797">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70E157D6" w14:textId="77777777" w:rsidR="001C71F1" w:rsidRDefault="00000000">
    <w:pPr>
      <w:tabs>
        <w:tab w:val="right" w:pos="9071"/>
      </w:tabs>
    </w:pPr>
    <w:r>
      <w:t xml:space="preserve">Vol. xx No. xx, </w:t>
    </w:r>
    <w:proofErr w:type="spellStart"/>
    <w:r>
      <w:t>xxxxxx</w:t>
    </w:r>
    <w:proofErr w:type="spellEnd"/>
    <w:r>
      <w:t xml:space="preserve"> xxx (xxx-xxx)</w:t>
    </w:r>
    <w:r>
      <w:tab/>
      <w:t>https://doi.org/10.23960/jitet</w:t>
    </w:r>
  </w:p>
  <w:p w14:paraId="0FF3A049" w14:textId="77777777" w:rsidR="001C71F1" w:rsidRDefault="001C71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A90"/>
    <w:multiLevelType w:val="hybridMultilevel"/>
    <w:tmpl w:val="BB2033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B3239BF"/>
    <w:multiLevelType w:val="hybridMultilevel"/>
    <w:tmpl w:val="4C0263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8B3646"/>
    <w:multiLevelType w:val="multilevel"/>
    <w:tmpl w:val="968268CA"/>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3" w15:restartNumberingAfterBreak="0">
    <w:nsid w:val="4FAC3DC0"/>
    <w:multiLevelType w:val="multilevel"/>
    <w:tmpl w:val="573E7122"/>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A7F0B08"/>
    <w:multiLevelType w:val="multilevel"/>
    <w:tmpl w:val="A170E1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6526534">
    <w:abstractNumId w:val="2"/>
  </w:num>
  <w:num w:numId="2" w16cid:durableId="2078702635">
    <w:abstractNumId w:val="3"/>
  </w:num>
  <w:num w:numId="3" w16cid:durableId="604845867">
    <w:abstractNumId w:val="4"/>
  </w:num>
  <w:num w:numId="4" w16cid:durableId="1025063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287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080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19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898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8246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7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7828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8079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772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824945">
    <w:abstractNumId w:val="1"/>
  </w:num>
  <w:num w:numId="15" w16cid:durableId="17546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F1"/>
    <w:rsid w:val="00047303"/>
    <w:rsid w:val="000878C9"/>
    <w:rsid w:val="0013175B"/>
    <w:rsid w:val="001C1667"/>
    <w:rsid w:val="001C71F1"/>
    <w:rsid w:val="002213B5"/>
    <w:rsid w:val="00443446"/>
    <w:rsid w:val="00481154"/>
    <w:rsid w:val="005E5678"/>
    <w:rsid w:val="00640423"/>
    <w:rsid w:val="006A2A2E"/>
    <w:rsid w:val="008C526A"/>
    <w:rsid w:val="00A90427"/>
    <w:rsid w:val="00B46FEC"/>
    <w:rsid w:val="00D527EF"/>
    <w:rsid w:val="00E6319A"/>
    <w:rsid w:val="00E86B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45EA1"/>
  <w15:docId w15:val="{0A525884-F67E-4C9A-BAE3-06C6633B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rPr>
  </w:style>
  <w:style w:type="paragraph" w:styleId="Heading1">
    <w:name w:val="heading 1"/>
    <w:aliases w:val="Section"/>
    <w:basedOn w:val="Normal"/>
    <w:next w:val="Normal"/>
    <w:uiPriority w:val="9"/>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uiPriority w:val="9"/>
    <w:unhideWhenUsed/>
    <w:qFormat/>
    <w:rsid w:val="00CA38BF"/>
    <w:pPr>
      <w:numPr>
        <w:ilvl w:val="1"/>
      </w:numPr>
      <w:outlineLvl w:val="1"/>
    </w:pPr>
    <w:rPr>
      <w:i/>
      <w:iCs/>
    </w:rPr>
  </w:style>
  <w:style w:type="paragraph" w:styleId="Heading3">
    <w:name w:val="heading 3"/>
    <w:aliases w:val="Subsubsection"/>
    <w:basedOn w:val="Normal"/>
    <w:next w:val="Normal"/>
    <w:uiPriority w:val="9"/>
    <w:unhideWhenUsed/>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uiPriority w:val="9"/>
    <w:semiHidden/>
    <w:unhideWhenUsed/>
    <w:qFormat/>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C1667"/>
    <w:rPr>
      <w:color w:val="605E5C"/>
      <w:shd w:val="clear" w:color="auto" w:fill="E1DFDD"/>
    </w:rPr>
  </w:style>
  <w:style w:type="paragraph" w:styleId="ListParagraph">
    <w:name w:val="List Paragraph"/>
    <w:basedOn w:val="Normal"/>
    <w:uiPriority w:val="34"/>
    <w:qFormat/>
    <w:rsid w:val="00B46FEC"/>
    <w:pPr>
      <w:spacing w:after="240"/>
      <w:ind w:left="720"/>
      <w:contextualSpacing/>
      <w:jc w:val="both"/>
    </w:pPr>
    <w:rPr>
      <w:rFonts w:ascii="Times New Roman" w:eastAsia="Calibri" w:hAnsi="Times New Roman" w:cs="Times New Roman"/>
      <w:sz w:val="20"/>
      <w:lang w:val="en-US" w:eastAsia="en-US"/>
    </w:rPr>
  </w:style>
  <w:style w:type="character" w:customStyle="1" w:styleId="fontstyle01">
    <w:name w:val="fontstyle01"/>
    <w:basedOn w:val="DefaultParagraphFont"/>
    <w:rsid w:val="00B46FEC"/>
    <w:rPr>
      <w:rFonts w:ascii="TimesNewRomanPSMT" w:hAnsi="TimesNewRomanPSMT" w:hint="default"/>
      <w:b w:val="0"/>
      <w:bCs w:val="0"/>
      <w:i w:val="0"/>
      <w:iCs w:val="0"/>
      <w:color w:val="000000"/>
      <w:sz w:val="20"/>
      <w:szCs w:val="20"/>
    </w:rPr>
  </w:style>
  <w:style w:type="table" w:styleId="PlainTable2">
    <w:name w:val="Plain Table 2"/>
    <w:basedOn w:val="TableNormal"/>
    <w:uiPriority w:val="42"/>
    <w:rsid w:val="00A90427"/>
    <w:rPr>
      <w:rFonts w:ascii="Times New Roman" w:eastAsia="SimSun" w:hAnsi="Times New Roman" w:cs="Times New Roman"/>
      <w:sz w:val="20"/>
      <w:szCs w:val="20"/>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tiff"/><Relationship Id="rId3" Type="http://schemas.openxmlformats.org/officeDocument/2006/relationships/numbering" Target="numbering.xml"/><Relationship Id="rId21" Type="http://schemas.openxmlformats.org/officeDocument/2006/relationships/image" Target="media/image7.tif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tiff"/><Relationship Id="rId10" Type="http://schemas.openxmlformats.org/officeDocument/2006/relationships/header" Target="header1.xml"/><Relationship Id="rId19" Type="http://schemas.openxmlformats.org/officeDocument/2006/relationships/image" Target="media/image5.tiff"/><Relationship Id="rId4" Type="http://schemas.openxmlformats.org/officeDocument/2006/relationships/styles" Target="styles.xml"/><Relationship Id="rId9" Type="http://schemas.openxmlformats.org/officeDocument/2006/relationships/hyperlink" Target="mailto:aurista.ilmah@gmail.com" TargetMode="External"/><Relationship Id="rId14" Type="http://schemas.openxmlformats.org/officeDocument/2006/relationships/header" Target="header3.xml"/><Relationship Id="rId22" Type="http://schemas.openxmlformats.org/officeDocument/2006/relationships/image" Target="media/image8.tif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Props1.xml><?xml version="1.0" encoding="utf-8"?>
<ds:datastoreItem xmlns:ds="http://schemas.openxmlformats.org/officeDocument/2006/customXml" ds:itemID="{BB80C584-B8BD-45CA-A19A-BE20A8C93C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aurista miftahatul ilmah</cp:lastModifiedBy>
  <cp:revision>3</cp:revision>
  <dcterms:created xsi:type="dcterms:W3CDTF">2023-12-24T16:46:00Z</dcterms:created>
  <dcterms:modified xsi:type="dcterms:W3CDTF">2023-12-24T16:54:00Z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9fb9d909-4d0f-317b-bb90-768ff534364f</vt:lpwstr>
  </property>
  <property fmtid="{D5CDD505-2E9C-101B-9397-08002B2CF9AE}" pid="24" name="Mendeley Citation Style_1">
    <vt:lpwstr>http://www.zotero.org/styles/ieee</vt:lpwstr>
  </property>
</Properties>
</file>