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1A619" w14:textId="77777777" w:rsidR="000B59D5" w:rsidRDefault="000B59D5">
      <w:pPr>
        <w:pBdr>
          <w:top w:val="nil"/>
          <w:left w:val="nil"/>
          <w:bottom w:val="nil"/>
          <w:right w:val="nil"/>
          <w:between w:val="nil"/>
        </w:pBdr>
        <w:spacing w:after="113"/>
        <w:rPr>
          <w:rFonts w:ascii="Times New Roman" w:eastAsia="Times New Roman" w:hAnsi="Times New Roman" w:cs="Times New Roman"/>
          <w:b/>
          <w:color w:val="000000"/>
          <w:sz w:val="34"/>
          <w:szCs w:val="34"/>
        </w:rPr>
      </w:pPr>
      <w:r w:rsidRPr="000B59D5">
        <w:rPr>
          <w:rFonts w:ascii="Times New Roman" w:eastAsia="Times New Roman" w:hAnsi="Times New Roman" w:cs="Times New Roman"/>
          <w:b/>
          <w:color w:val="000000"/>
          <w:sz w:val="34"/>
          <w:szCs w:val="34"/>
        </w:rPr>
        <w:t xml:space="preserve">Penerapan Algoritma K-Means Clustering untuk Meningkatkan Model Pengelompokan dan Kinerja Jaringan Wi-Fi Secara Optimal </w:t>
      </w:r>
    </w:p>
    <w:p w14:paraId="6F7EB8D9" w14:textId="41F72D69" w:rsidR="003D2654" w:rsidRDefault="00655DF9" w:rsidP="00CC2152">
      <w:pPr>
        <w:pBdr>
          <w:top w:val="nil"/>
          <w:left w:val="nil"/>
          <w:bottom w:val="nil"/>
          <w:right w:val="nil"/>
          <w:between w:val="nil"/>
        </w:pBdr>
        <w:tabs>
          <w:tab w:val="center" w:pos="4535"/>
        </w:tabs>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Akmal Fauzan</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Nana Suarna</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xml:space="preserve">, </w:t>
      </w:r>
      <w:r w:rsidR="00CC2152">
        <w:rPr>
          <w:rFonts w:ascii="Times New Roman" w:eastAsia="Times New Roman" w:hAnsi="Times New Roman" w:cs="Times New Roman"/>
          <w:b/>
          <w:color w:val="000000"/>
        </w:rPr>
        <w:t>Irfan Ali</w:t>
      </w:r>
      <w:r>
        <w:rPr>
          <w:rFonts w:ascii="Times New Roman" w:eastAsia="Times New Roman" w:hAnsi="Times New Roman" w:cs="Times New Roman"/>
          <w:b/>
          <w:color w:val="000000"/>
          <w:vertAlign w:val="superscript"/>
        </w:rPr>
        <w:t>3</w:t>
      </w:r>
      <w:r w:rsidR="00CC2152">
        <w:rPr>
          <w:rFonts w:ascii="Times New Roman" w:eastAsia="Times New Roman" w:hAnsi="Times New Roman" w:cs="Times New Roman"/>
          <w:b/>
          <w:color w:val="000000"/>
          <w:vertAlign w:val="superscript"/>
        </w:rPr>
        <w:t xml:space="preserve">  </w:t>
      </w:r>
      <w:r w:rsidR="00CC2152">
        <w:rPr>
          <w:rFonts w:ascii="Times New Roman" w:eastAsia="Times New Roman" w:hAnsi="Times New Roman" w:cs="Times New Roman"/>
          <w:b/>
          <w:color w:val="000000"/>
        </w:rPr>
        <w:t xml:space="preserve">, </w:t>
      </w:r>
      <w:r w:rsidR="00076015" w:rsidRPr="00076015">
        <w:rPr>
          <w:rFonts w:ascii="Times New Roman" w:eastAsia="Times New Roman" w:hAnsi="Times New Roman" w:cs="Times New Roman"/>
          <w:b/>
          <w:color w:val="000000"/>
        </w:rPr>
        <w:t>Heliayanti Susana</w:t>
      </w:r>
      <w:r w:rsidR="00DA799C">
        <w:rPr>
          <w:rFonts w:ascii="Times New Roman" w:eastAsia="Times New Roman" w:hAnsi="Times New Roman" w:cs="Times New Roman"/>
          <w:b/>
          <w:color w:val="000000"/>
          <w:vertAlign w:val="superscript"/>
        </w:rPr>
        <w:t>4</w:t>
      </w:r>
      <w:r w:rsidR="00CC2152">
        <w:rPr>
          <w:rFonts w:ascii="Times New Roman" w:eastAsia="Times New Roman" w:hAnsi="Times New Roman" w:cs="Times New Roman"/>
          <w:b/>
          <w:color w:val="000000"/>
          <w:vertAlign w:val="superscript"/>
        </w:rPr>
        <w:t xml:space="preserve"> </w:t>
      </w:r>
      <w:r w:rsidR="00CC2152">
        <w:rPr>
          <w:rFonts w:ascii="Times New Roman" w:eastAsia="Times New Roman" w:hAnsi="Times New Roman" w:cs="Times New Roman"/>
          <w:b/>
          <w:color w:val="000000"/>
          <w:vertAlign w:val="superscript"/>
        </w:rPr>
        <w:tab/>
      </w:r>
    </w:p>
    <w:p w14:paraId="1105044D" w14:textId="77777777" w:rsidR="004C2A74" w:rsidRPr="004C2A74" w:rsidRDefault="004C2A74" w:rsidP="004C2A74">
      <w:pPr>
        <w:pBdr>
          <w:top w:val="nil"/>
          <w:left w:val="nil"/>
          <w:bottom w:val="nil"/>
          <w:right w:val="nil"/>
          <w:between w:val="nil"/>
        </w:pBdr>
        <w:rPr>
          <w:rFonts w:ascii="Times New Roman" w:eastAsia="Times New Roman" w:hAnsi="Times New Roman" w:cs="Times New Roman"/>
          <w:color w:val="000000"/>
          <w:vertAlign w:val="superscript"/>
        </w:rPr>
      </w:pPr>
      <w:r w:rsidRPr="004C2A74">
        <w:rPr>
          <w:rFonts w:ascii="Times New Roman" w:eastAsia="Times New Roman" w:hAnsi="Times New Roman" w:cs="Times New Roman"/>
          <w:color w:val="000000"/>
          <w:vertAlign w:val="superscript"/>
        </w:rPr>
        <w:t>1,2,3,4STMIK IKMI Cirebon; Jl. Perjuangan No. 10B, Majasem, Cirebon, Jawa Barat 45135, Telp.</w:t>
      </w:r>
    </w:p>
    <w:p w14:paraId="6B865AA2" w14:textId="3E76D06D" w:rsidR="003D2654" w:rsidRDefault="004C2A74" w:rsidP="004C2A74">
      <w:pPr>
        <w:pBdr>
          <w:top w:val="nil"/>
          <w:left w:val="nil"/>
          <w:bottom w:val="nil"/>
          <w:right w:val="nil"/>
          <w:between w:val="nil"/>
        </w:pBdr>
        <w:rPr>
          <w:rFonts w:ascii="Times New Roman" w:eastAsia="Times New Roman" w:hAnsi="Times New Roman" w:cs="Times New Roman"/>
          <w:color w:val="000000"/>
        </w:rPr>
      </w:pPr>
      <w:r w:rsidRPr="004C2A74">
        <w:rPr>
          <w:rFonts w:ascii="Times New Roman" w:eastAsia="Times New Roman" w:hAnsi="Times New Roman" w:cs="Times New Roman"/>
          <w:color w:val="000000"/>
          <w:vertAlign w:val="superscript"/>
        </w:rPr>
        <w:t>(0231)490480</w:t>
      </w:r>
    </w:p>
    <w:tbl>
      <w:tblPr>
        <w:tblStyle w:val="a"/>
        <w:tblW w:w="9071" w:type="dxa"/>
        <w:tblInd w:w="-115" w:type="dxa"/>
        <w:tblLayout w:type="fixed"/>
        <w:tblLook w:val="0000" w:firstRow="0" w:lastRow="0" w:firstColumn="0" w:lastColumn="0" w:noHBand="0" w:noVBand="0"/>
      </w:tblPr>
      <w:tblGrid>
        <w:gridCol w:w="2641"/>
        <w:gridCol w:w="6430"/>
      </w:tblGrid>
      <w:tr w:rsidR="003D2654" w14:paraId="07A6580D" w14:textId="77777777">
        <w:trPr>
          <w:trHeight w:val="70"/>
        </w:trPr>
        <w:tc>
          <w:tcPr>
            <w:tcW w:w="2641" w:type="dxa"/>
            <w:tcBorders>
              <w:top w:val="single" w:sz="4" w:space="0" w:color="000000"/>
            </w:tcBorders>
          </w:tcPr>
          <w:p w14:paraId="1C4FF828" w14:textId="77777777" w:rsidR="003D2654" w:rsidRDefault="003D2654">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42EFE162" w14:textId="77777777" w:rsidR="003D2654" w:rsidRDefault="003D2654">
            <w:pPr>
              <w:rPr>
                <w:rFonts w:ascii="Times New Roman" w:eastAsia="Times New Roman" w:hAnsi="Times New Roman" w:cs="Times New Roman"/>
                <w:sz w:val="16"/>
                <w:szCs w:val="16"/>
              </w:rPr>
            </w:pPr>
          </w:p>
        </w:tc>
      </w:tr>
      <w:tr w:rsidR="003D2654" w14:paraId="19253BF5" w14:textId="77777777">
        <w:tc>
          <w:tcPr>
            <w:tcW w:w="2641" w:type="dxa"/>
            <w:vMerge w:val="restart"/>
          </w:tcPr>
          <w:p w14:paraId="138CB056" w14:textId="77777777" w:rsidR="003D2654"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17557CE8" w14:textId="77777777" w:rsidR="003D2654" w:rsidRDefault="003D2654">
            <w:pPr>
              <w:pBdr>
                <w:top w:val="nil"/>
                <w:left w:val="nil"/>
                <w:bottom w:val="nil"/>
                <w:right w:val="nil"/>
                <w:between w:val="nil"/>
              </w:pBdr>
              <w:rPr>
                <w:rFonts w:ascii="Times New Roman" w:eastAsia="Times New Roman" w:hAnsi="Times New Roman" w:cs="Times New Roman"/>
                <w:color w:val="000000"/>
                <w:sz w:val="20"/>
                <w:szCs w:val="20"/>
              </w:rPr>
            </w:pPr>
          </w:p>
          <w:p w14:paraId="70173863" w14:textId="182E97C3" w:rsidR="0085316D"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437062" w:rsidRPr="00437062">
              <w:rPr>
                <w:rFonts w:ascii="Times New Roman" w:eastAsia="Times New Roman" w:hAnsi="Times New Roman" w:cs="Times New Roman"/>
                <w:color w:val="000000"/>
                <w:sz w:val="20"/>
                <w:szCs w:val="20"/>
              </w:rPr>
              <w:t>Clustering, K-Means,</w:t>
            </w:r>
            <w:r w:rsidR="00437062">
              <w:rPr>
                <w:rFonts w:ascii="Times New Roman" w:eastAsia="Times New Roman" w:hAnsi="Times New Roman" w:cs="Times New Roman"/>
                <w:color w:val="000000"/>
                <w:sz w:val="20"/>
                <w:szCs w:val="20"/>
              </w:rPr>
              <w:t xml:space="preserve"> </w:t>
            </w:r>
            <w:r w:rsidR="00B3652E" w:rsidRPr="00B3652E">
              <w:rPr>
                <w:rFonts w:ascii="Times New Roman" w:eastAsia="Times New Roman" w:hAnsi="Times New Roman" w:cs="Times New Roman"/>
                <w:color w:val="000000"/>
                <w:sz w:val="20"/>
                <w:szCs w:val="20"/>
              </w:rPr>
              <w:t>analisis pola penggunaan jaringan</w:t>
            </w:r>
            <w:r w:rsidR="00437062" w:rsidRPr="00437062">
              <w:rPr>
                <w:rFonts w:ascii="Times New Roman" w:eastAsia="Times New Roman" w:hAnsi="Times New Roman" w:cs="Times New Roman"/>
                <w:color w:val="000000"/>
                <w:sz w:val="20"/>
                <w:szCs w:val="20"/>
              </w:rPr>
              <w:t xml:space="preserve">, KDD, </w:t>
            </w:r>
            <w:r w:rsidR="0085316D" w:rsidRPr="0085316D">
              <w:rPr>
                <w:rFonts w:ascii="Times New Roman" w:eastAsia="Times New Roman" w:hAnsi="Times New Roman" w:cs="Times New Roman"/>
                <w:color w:val="000000"/>
                <w:sz w:val="20"/>
                <w:szCs w:val="20"/>
              </w:rPr>
              <w:t>manajemen jaringan Wi-Fi</w:t>
            </w:r>
            <w:r w:rsidR="0085316D">
              <w:rPr>
                <w:rFonts w:ascii="Times New Roman" w:eastAsia="Times New Roman" w:hAnsi="Times New Roman" w:cs="Times New Roman"/>
                <w:color w:val="000000"/>
                <w:sz w:val="20"/>
                <w:szCs w:val="20"/>
              </w:rPr>
              <w:t xml:space="preserve">, </w:t>
            </w:r>
            <w:r w:rsidR="0085316D" w:rsidRPr="0085316D">
              <w:rPr>
                <w:rFonts w:ascii="Times New Roman" w:eastAsia="Times New Roman" w:hAnsi="Times New Roman" w:cs="Times New Roman"/>
                <w:color w:val="000000"/>
                <w:sz w:val="20"/>
                <w:szCs w:val="20"/>
              </w:rPr>
              <w:t xml:space="preserve"> </w:t>
            </w:r>
            <w:r w:rsidR="009E0675" w:rsidRPr="009E0675">
              <w:rPr>
                <w:rFonts w:ascii="Times New Roman" w:eastAsia="Times New Roman" w:hAnsi="Times New Roman" w:cs="Times New Roman"/>
                <w:color w:val="000000"/>
                <w:sz w:val="20"/>
                <w:szCs w:val="20"/>
              </w:rPr>
              <w:t>Optimalisasi Bandwidth</w:t>
            </w:r>
            <w:r w:rsidR="009E0675">
              <w:rPr>
                <w:rFonts w:ascii="Times New Roman" w:eastAsia="Times New Roman" w:hAnsi="Times New Roman" w:cs="Times New Roman"/>
                <w:color w:val="000000"/>
                <w:sz w:val="20"/>
                <w:szCs w:val="20"/>
              </w:rPr>
              <w:t>,</w:t>
            </w:r>
            <w:r w:rsidR="000A2A34">
              <w:t xml:space="preserve"> </w:t>
            </w:r>
            <w:r w:rsidR="000A2A34" w:rsidRPr="000A2A34">
              <w:rPr>
                <w:rFonts w:ascii="Times New Roman" w:eastAsia="Times New Roman" w:hAnsi="Times New Roman" w:cs="Times New Roman"/>
                <w:color w:val="000000"/>
                <w:sz w:val="20"/>
                <w:szCs w:val="20"/>
              </w:rPr>
              <w:t>RapidMiner</w:t>
            </w:r>
          </w:p>
          <w:p w14:paraId="15B392A2" w14:textId="1B002850" w:rsidR="003D2654"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BE683B" w:rsidRPr="00F82B84">
                <w:rPr>
                  <w:rStyle w:val="Hyperlink"/>
                  <w:rFonts w:ascii="Times New Roman" w:eastAsia="Times New Roman" w:hAnsi="Times New Roman" w:cs="Times New Roman"/>
                  <w:sz w:val="20"/>
                  <w:szCs w:val="20"/>
                </w:rPr>
                <w:t>akmalfauzan625@gmail.com</w:t>
              </w:r>
            </w:hyperlink>
          </w:p>
          <w:p w14:paraId="250D1DA8" w14:textId="77777777" w:rsidR="003D2654" w:rsidRDefault="003D2654">
            <w:pPr>
              <w:pBdr>
                <w:top w:val="nil"/>
                <w:left w:val="nil"/>
                <w:bottom w:val="nil"/>
                <w:right w:val="nil"/>
                <w:between w:val="nil"/>
              </w:pBdr>
              <w:rPr>
                <w:rFonts w:ascii="Times New Roman" w:eastAsia="Times New Roman" w:hAnsi="Times New Roman" w:cs="Times New Roman"/>
                <w:color w:val="000000"/>
                <w:sz w:val="20"/>
                <w:szCs w:val="20"/>
              </w:rPr>
            </w:pPr>
          </w:p>
          <w:p w14:paraId="0337707B" w14:textId="77777777" w:rsidR="003D2654" w:rsidRDefault="003D2654">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00E2C5E0" w14:textId="03DA754D" w:rsidR="003D2654"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Abstrak. </w:t>
            </w:r>
            <w:r w:rsidR="000B59D5" w:rsidRPr="000B59D5">
              <w:rPr>
                <w:rFonts w:ascii="Times New Roman" w:eastAsia="Times New Roman" w:hAnsi="Times New Roman" w:cs="Times New Roman"/>
                <w:color w:val="000000"/>
                <w:sz w:val="20"/>
                <w:szCs w:val="20"/>
              </w:rPr>
              <w:t>Penelitian ini mengimplementasikan algoritma K-Means Clustering untuk menganalisis pola penggunaan jaringan Wi-Fi, guna meningkatkan efisiensi pengelolaan bandwidth dan kualitas layanan. Data berupa kecepatan internet, biaya layanan, dan lokasi pelanggan diolah menggunakan RapidMiner, menghasilkan klaster dengan nilai Davies-Bouldin Index (DBI) sebesar 0.006, menunjukkan kualitas klaster yang sangat baik. Hasilnya memberikan wawasan mendalam tentang segmentasi pelanggan dan pola penggunaan layanan untuk pengambilan keputusan strategis. Algoritma K-Means terbukti efektif dalam optimalisasi sumber daya jaringan, serta menjadi dasar pengembangan sistem monitoring real-time dan teknologi data mining untuk pengelolaan jaringan Wi-Fi skala besar.</w:t>
            </w:r>
            <w:r>
              <w:rPr>
                <w:rFonts w:ascii="Times New Roman" w:eastAsia="Times New Roman" w:hAnsi="Times New Roman" w:cs="Times New Roman"/>
                <w:color w:val="000000"/>
                <w:sz w:val="20"/>
                <w:szCs w:val="20"/>
              </w:rPr>
              <w:t xml:space="preserve"> </w:t>
            </w:r>
          </w:p>
          <w:p w14:paraId="16CDD5C8" w14:textId="77777777" w:rsidR="003D2654" w:rsidRDefault="003D2654">
            <w:pPr>
              <w:pBdr>
                <w:top w:val="nil"/>
                <w:left w:val="nil"/>
                <w:bottom w:val="nil"/>
                <w:right w:val="nil"/>
                <w:between w:val="nil"/>
              </w:pBdr>
              <w:spacing w:before="120" w:after="240"/>
              <w:jc w:val="both"/>
              <w:rPr>
                <w:rFonts w:ascii="Times New Roman" w:eastAsia="Times New Roman" w:hAnsi="Times New Roman" w:cs="Times New Roman"/>
                <w:sz w:val="20"/>
                <w:szCs w:val="20"/>
              </w:rPr>
            </w:pPr>
          </w:p>
          <w:p w14:paraId="718F14FE" w14:textId="77777777" w:rsidR="003D2654" w:rsidRDefault="003D2654">
            <w:pPr>
              <w:pBdr>
                <w:top w:val="nil"/>
                <w:left w:val="nil"/>
                <w:bottom w:val="nil"/>
                <w:right w:val="nil"/>
                <w:between w:val="nil"/>
              </w:pBdr>
              <w:spacing w:before="120" w:after="240"/>
              <w:jc w:val="both"/>
              <w:rPr>
                <w:rFonts w:ascii="Times New Roman" w:eastAsia="Times New Roman" w:hAnsi="Times New Roman" w:cs="Times New Roman"/>
                <w:sz w:val="20"/>
                <w:szCs w:val="20"/>
              </w:rPr>
            </w:pPr>
          </w:p>
        </w:tc>
      </w:tr>
      <w:tr w:rsidR="003D2654" w14:paraId="08FFAFFF" w14:textId="77777777">
        <w:tc>
          <w:tcPr>
            <w:tcW w:w="2641" w:type="dxa"/>
            <w:vMerge/>
          </w:tcPr>
          <w:p w14:paraId="4479F068" w14:textId="77777777" w:rsidR="003D2654" w:rsidRDefault="003D2654">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1508ADC9" w14:textId="1F9CA2B4" w:rsidR="003D2654"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0B59D5" w:rsidRPr="000B59D5">
              <w:rPr>
                <w:rFonts w:ascii="Times New Roman" w:eastAsia="Times New Roman" w:hAnsi="Times New Roman" w:cs="Times New Roman"/>
                <w:i/>
                <w:color w:val="000000"/>
                <w:sz w:val="20"/>
                <w:szCs w:val="20"/>
              </w:rPr>
              <w:t>This study implements the K-Means Clustering algorithm to analyze Wi-Fi usage patterns to improve bandwidth management efficiency and service quality. Data on internet speed, service costs, and customer locations were processed using RapidMiner, resulting in clusters with a Davies-Bouldin Index (DBI) value of 0.006, indicating excellent cluster quality. The results provide deep insights into customer segmentation and service usage patterns for strategic decision-making. The K-Means algorithm has proven effective in optimizing network resources and serves as a foundation for developing real-time monitoring systems and data mining technologies for large-scale Wi-Fi network management.technologies in large-scale Wi-Fi network management</w:t>
            </w:r>
            <w:r>
              <w:rPr>
                <w:rFonts w:ascii="Times New Roman" w:eastAsia="Times New Roman" w:hAnsi="Times New Roman" w:cs="Times New Roman"/>
                <w:i/>
                <w:color w:val="000000"/>
                <w:sz w:val="20"/>
                <w:szCs w:val="20"/>
              </w:rPr>
              <w:t>.</w:t>
            </w:r>
          </w:p>
        </w:tc>
      </w:tr>
      <w:tr w:rsidR="003D2654" w14:paraId="54B6993F" w14:textId="77777777">
        <w:trPr>
          <w:trHeight w:val="80"/>
        </w:trPr>
        <w:tc>
          <w:tcPr>
            <w:tcW w:w="2641" w:type="dxa"/>
            <w:tcBorders>
              <w:bottom w:val="single" w:sz="4" w:space="0" w:color="000000"/>
            </w:tcBorders>
          </w:tcPr>
          <w:p w14:paraId="540F710C" w14:textId="77777777" w:rsidR="003D2654" w:rsidRDefault="003D2654">
            <w:pPr>
              <w:rPr>
                <w:rFonts w:ascii="Times New Roman" w:eastAsia="Times New Roman" w:hAnsi="Times New Roman" w:cs="Times New Roman"/>
                <w:sz w:val="2"/>
                <w:szCs w:val="2"/>
              </w:rPr>
            </w:pPr>
          </w:p>
        </w:tc>
        <w:tc>
          <w:tcPr>
            <w:tcW w:w="6430" w:type="dxa"/>
            <w:tcBorders>
              <w:bottom w:val="single" w:sz="4" w:space="0" w:color="000000"/>
            </w:tcBorders>
          </w:tcPr>
          <w:p w14:paraId="6F70C807" w14:textId="77777777" w:rsidR="003D2654" w:rsidRDefault="003D2654">
            <w:pPr>
              <w:rPr>
                <w:rFonts w:ascii="Times New Roman" w:eastAsia="Times New Roman" w:hAnsi="Times New Roman" w:cs="Times New Roman"/>
                <w:sz w:val="2"/>
                <w:szCs w:val="2"/>
              </w:rPr>
            </w:pPr>
          </w:p>
        </w:tc>
      </w:tr>
    </w:tbl>
    <w:p w14:paraId="7C21E485" w14:textId="77777777" w:rsidR="003D2654" w:rsidRDefault="003D265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3D2654">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3B48ABF7" w14:textId="77777777" w:rsidR="003D2654"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55A2BD34" w14:textId="739A42B5" w:rsidR="000B59D5" w:rsidRPr="000B59D5" w:rsidRDefault="000B59D5" w:rsidP="000B59D5">
      <w:pPr>
        <w:pBdr>
          <w:top w:val="nil"/>
          <w:left w:val="nil"/>
          <w:bottom w:val="nil"/>
          <w:right w:val="nil"/>
          <w:between w:val="nil"/>
        </w:pBdr>
        <w:tabs>
          <w:tab w:val="left" w:pos="567"/>
        </w:tabs>
        <w:ind w:firstLine="284"/>
        <w:jc w:val="both"/>
        <w:rPr>
          <w:rFonts w:ascii="Times New Roman" w:eastAsia="Times New Roman" w:hAnsi="Times New Roman" w:cs="Times New Roman"/>
          <w:bCs/>
          <w:color w:val="000000"/>
        </w:rPr>
      </w:pPr>
      <w:r w:rsidRPr="000B59D5">
        <w:rPr>
          <w:rFonts w:ascii="Times New Roman" w:eastAsia="Times New Roman" w:hAnsi="Times New Roman" w:cs="Times New Roman"/>
          <w:color w:val="000000"/>
        </w:rPr>
        <w:t xml:space="preserve">Perkembangan teknologi informasi dan komunikasi (TIK) telah membawa dampak signifikan terhadap berbagai sektor kehidupan, termasuk dalam pendidikan dan pengelolaan data. Meskipun telah ada berbagai upaya untuk memanfaatkan TIK dalam meningkatkan kualitas pendidikan, tantangan dalam integrasi teknologi di dalam kurikulum dan metode pembelajaran masih menjadi permasalahan utama </w:t>
      </w:r>
      <w:r>
        <w:rPr>
          <w:rFonts w:ascii="Times New Roman" w:eastAsia="Times New Roman" w:hAnsi="Times New Roman" w:cs="Times New Roman"/>
          <w:color w:val="000000"/>
        </w:rPr>
        <w:fldChar w:fldCharType="begin" w:fldLock="1"/>
      </w:r>
      <w:r w:rsidR="00AD1656">
        <w:rPr>
          <w:rFonts w:ascii="Times New Roman" w:eastAsia="Times New Roman" w:hAnsi="Times New Roman" w:cs="Times New Roman"/>
          <w:color w:val="000000"/>
        </w:rPr>
        <w:instrText>ADDIN CSL_CITATION {"citationItems":[{"id":"ITEM-1","itemData":{"abstract":"Omnidirectional antenna (Omni) is a type of antenna that has a pattern radiance whole or in all \ndirections in the amount of 360 ° in the vertical position, as it has a beam thorough omni antenna does \nnot have a coverage area that is too far away, then this antenna is more devoted to relations wireless \ncommunication indoors antenna which is paired to a wifi router that functioned as an amplifier \nreconfigured so this antenna will work as a transceiver amplifier with a working frequency of 2.4 \nGHz for wireless LAN (local area network). The parameters that must be considered in designing \nantennas for wireless LAN is working frequency, Input Impedance, SWR (Standing Wave Ratio) and \nGain, and omni antenna designed to have input impedance parameter value 34.65 + J 7.24 ohms, the\nSWR 1.44 and Gain 8.32 dB. In the connectivity test used the command line via the command prompt \nprovided by MS-DOS on a computer with a Windows-based operating system, and testing \napplications use power beam analyzer wifi version of Android-based smartphones. To test the speed \nof the download and upload, conducted through speedtest.net on two different networks that wifi.id \nnetwork with download speeds of 15.22 Mbps, upload 10.48 Mbps network and the Faculty of \nEngineering at 1.09 Mbps download speed, upload 0.11 Mbps, which is influenced by the speed \nspeedtest maximum value and minimum speeds provided by ISP (internet Service Provider).\nKeywords : Antena Omni, Transceiver, Router Wifi, frekuensi 2,4 GHz","author":[{"dropping-particle":"","family":"Muhammad Hanafi","given":"","non-dropping-particle":"","parse-names":false,"suffix":""},{"dropping-particle":"","family":"Pony Sedianinggsih","given":"","non-dropping-particle":"","parse-names":false,"suffix":""},{"dropping-particle":"","family":"Fitri Imansyah","given":"","non-dropping-particle":"","parse-names":false,"suffix":""}],"container-title":"Journal of electrical enginering, energy, and information tecnology","id":"ITEM-1","issue":"1","issued":{"date-parts":[["2017"]]},"title":"Analisa Perancangan Antena Omni Vertikal Sebagai Transceiver Penguat Router Wifi Dengan Frekuensi 2,4 Ghz","type":"article-journal","volume":"5"},"uris":["http://www.mendeley.com/documents/?uuid=8241d82d-a80a-4aee-81cc-c40edbc27f35"]}],"mendeley":{"formattedCitation":"[1]","plainTextFormattedCitation":"[1]","previouslyFormattedCitation":"[1]"},"properties":{"noteIndex":0},"schema":"https://github.com/citation-style-language/schema/raw/master/csl-citation.json"}</w:instrText>
      </w:r>
      <w:r>
        <w:rPr>
          <w:rFonts w:ascii="Times New Roman" w:eastAsia="Times New Roman" w:hAnsi="Times New Roman" w:cs="Times New Roman"/>
          <w:color w:val="000000"/>
        </w:rPr>
        <w:fldChar w:fldCharType="separate"/>
      </w:r>
      <w:r w:rsidR="003F16AD" w:rsidRPr="003F16AD">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sidRPr="000B59D5">
        <w:rPr>
          <w:rFonts w:ascii="Times New Roman" w:eastAsia="Times New Roman" w:hAnsi="Times New Roman" w:cs="Times New Roman"/>
          <w:color w:val="000000"/>
        </w:rPr>
        <w:t xml:space="preserve">. Penelitian sebelumnya menunjukkan bahwa meskipun banyak teknologi baru yang diperkenalkan, penerapan yang efektif di lapangan seringkali terhambat oleh keterbatasan infrastruktur dan kesiapan sumber daya manusia </w:t>
      </w:r>
      <w:r>
        <w:rPr>
          <w:rFonts w:ascii="Times New Roman" w:eastAsia="Times New Roman" w:hAnsi="Times New Roman" w:cs="Times New Roman"/>
          <w:color w:val="000000"/>
        </w:rPr>
        <w:fldChar w:fldCharType="begin" w:fldLock="1"/>
      </w:r>
      <w:r w:rsidR="00AD1656">
        <w:rPr>
          <w:rFonts w:ascii="Times New Roman" w:eastAsia="Times New Roman" w:hAnsi="Times New Roman" w:cs="Times New Roman"/>
          <w:color w:val="000000"/>
        </w:rPr>
        <w:instrText>ADDIN CSL_CITATION {"citationItems":[{"id":"ITEM-1","itemData":{"abstract":"… kecenderungan penyakit dengan usia melalui data pasien di … untuk mengelompokan usia pasien berdasarkan kelompok usia … k-means untuk pengelompokkan penyakit pasien pada …","author":[{"dropping-particle":"","family":"Fajri","given":"Muhammad Bhakti","non-dropping-particle":"","parse-names":false,"suffix":""},{"dropping-particle":"","family":"Purnamasari","given":"Susan Dian","non-dropping-particle":"","parse-names":false,"suffix":""}],"container-title":"Journal of Information Technology Ampera","id":"ITEM-1","issue":"3","issued":{"date-parts":[["2022"]]},"page":"317-334","title":"Klasterisasi Pola Penyebaran Penyakit Pasien Berdasarkan Usia Pasien Menggunakan K-Means Clustering","type":"article-journal","volume":"3"},"uris":["http://www.mendeley.com/documents/?uuid=31f4f9c3-7218-406c-9a89-faeaf39840fa"]}],"mendeley":{"formattedCitation":"[2]","plainTextFormattedCitation":"[2]","previouslyFormattedCitation":"[2]"},"properties":{"noteIndex":0},"schema":"https://github.com/citation-style-language/schema/raw/master/csl-citation.json"}</w:instrText>
      </w:r>
      <w:r>
        <w:rPr>
          <w:rFonts w:ascii="Times New Roman" w:eastAsia="Times New Roman" w:hAnsi="Times New Roman" w:cs="Times New Roman"/>
          <w:color w:val="000000"/>
        </w:rPr>
        <w:fldChar w:fldCharType="separate"/>
      </w:r>
      <w:r w:rsidR="003F16AD" w:rsidRPr="003F16AD">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sidRPr="000B59D5">
        <w:rPr>
          <w:rFonts w:ascii="Times New Roman" w:eastAsia="Times New Roman" w:hAnsi="Times New Roman" w:cs="Times New Roman"/>
          <w:color w:val="000000"/>
        </w:rPr>
        <w:t xml:space="preserve">. Selain itu, adanya disparitas </w:t>
      </w:r>
      <w:r w:rsidRPr="000B59D5">
        <w:rPr>
          <w:rFonts w:ascii="Times New Roman" w:eastAsia="Times New Roman" w:hAnsi="Times New Roman" w:cs="Times New Roman"/>
          <w:color w:val="000000"/>
        </w:rPr>
        <w:t xml:space="preserve">dalam akses terhadap teknologi di berbagai daerah juga menjadi kendala dalam pemanfaatan penuh potensi teknologi untuk meningkatkan kualitas pendidikan </w:t>
      </w:r>
      <w:r>
        <w:rPr>
          <w:rFonts w:ascii="Times New Roman" w:eastAsia="Times New Roman" w:hAnsi="Times New Roman" w:cs="Times New Roman"/>
          <w:color w:val="000000"/>
        </w:rPr>
        <w:fldChar w:fldCharType="begin" w:fldLock="1"/>
      </w:r>
      <w:r w:rsidR="00AD1656">
        <w:rPr>
          <w:rFonts w:ascii="Times New Roman" w:eastAsia="Times New Roman" w:hAnsi="Times New Roman" w:cs="Times New Roman"/>
          <w:color w:val="000000"/>
        </w:rPr>
        <w:instrText>ADDIN CSL_CITATION {"citationItems":[{"id":"ITEM-1","itemData":{"DOI":"10.37034/jsisfotek.v2i1.17","abstract":"Non-Civil Servant Lecturers of Batusangkar State Islamic Institute (IAIN) are still manual in recording the presence of non-civil servant lecturers. This study aims to use an application to record the number of meetings conducted during the teaching and learning process by non civil servant lecturers who are able to study courses. The meeting data will be an assessment of the performance of non civil servant lecturers. Higher education quality assurance institutions can classify non-civil servant lecturer meeting data using Knowledge Discovery in Database (KDD). The next stage is to do data mining with the K-Means Clustering Algorithm. The results of this study grouping lecturers into 3 groups: 72 subjects taught by non-civil servant lecturers in the group rarely meet (4,7650%), 69 courses that are taught by non-civil servant lecturers in the group are in meetings (4,5665%), and 1370 subjects taught by lecturers non civil servants in the diligent group meeting (90.6684%). Based on the results of the study it was concluded that the academic year 2017/2018 odd semester and even non-civil servant lecturers supporting certain subjects diligently entered at each meeting with attendance rates of 12-16 times meetings per semester.","author":[{"dropping-particle":"","family":"Virgo","given":"Ismail","non-dropping-particle":"","parse-names":false,"suffix":""},{"dropping-particle":"","family":"Defit","given":"Sarjon","non-dropping-particle":"","parse-names":false,"suffix":""},{"dropping-particle":"","family":"Yuhandri","given":"Y","non-dropping-particle":"","parse-names":false,"suffix":""}],"container-title":"Jurnal Sistim Informasi dan Teknologi","id":"ITEM-1","issued":{"date-parts":[["2020"]]},"page":"23-28","title":"Klasterisasi Tingkat Kehadiran Dosen Menggunakan Algoritma K-Means Clustering","type":"article-journal","volume":"2"},"uris":["http://www.mendeley.com/documents/?uuid=ebe00859-02fc-48a1-9d73-ba3e505b23d9"]}],"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color w:val="000000"/>
        </w:rPr>
        <w:fldChar w:fldCharType="separate"/>
      </w:r>
      <w:r w:rsidR="003F16AD" w:rsidRPr="003F16AD">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sidRPr="000B59D5">
        <w:rPr>
          <w:rFonts w:ascii="Times New Roman" w:eastAsia="Times New Roman" w:hAnsi="Times New Roman" w:cs="Times New Roman"/>
          <w:color w:val="000000"/>
        </w:rPr>
        <w:t>.</w:t>
      </w:r>
      <w:r w:rsidRPr="000B59D5">
        <w:t xml:space="preserve"> </w:t>
      </w:r>
      <w:r w:rsidRPr="000B59D5">
        <w:rPr>
          <w:rFonts w:ascii="Times New Roman" w:eastAsia="Times New Roman" w:hAnsi="Times New Roman" w:cs="Times New Roman"/>
          <w:bCs/>
          <w:color w:val="000000"/>
        </w:rPr>
        <w:t xml:space="preserve">Dalam konteks pendidikan tinggi, studi yang dilakukan </w:t>
      </w:r>
      <w:r>
        <w:rPr>
          <w:rFonts w:ascii="Times New Roman" w:eastAsia="Times New Roman" w:hAnsi="Times New Roman" w:cs="Times New Roman"/>
          <w:bCs/>
          <w:color w:val="000000"/>
        </w:rPr>
        <w:fldChar w:fldCharType="begin" w:fldLock="1"/>
      </w:r>
      <w:r w:rsidR="00AD1656">
        <w:rPr>
          <w:rFonts w:ascii="Times New Roman" w:eastAsia="Times New Roman" w:hAnsi="Times New Roman" w:cs="Times New Roman"/>
          <w:bCs/>
          <w:color w:val="000000"/>
        </w:rPr>
        <w:instrText>ADDIN CSL_CITATION {"citationItems":[{"id":"ITEM-1","itemData":{"DOI":"10.56854/jei.v1i1.16","author":[{"dropping-particle":"","family":"Beasiswa","given":"Penerima","non-dropping-particle":"","parse-names":false,"suffix":""},{"dropping-particle":"","family":"Sains","given":"Universitas","non-dropping-particle":"","parse-names":false,"suffix":""},{"dropping-particle":"","family":"Qur","given":"Al-","non-dropping-particle":"","parse-names":false,"suffix":""}],"id":"ITEM-1","issue":"1","issued":{"date-parts":[["2022"]]},"page":"28-34","title":"Journal of Engineering and Informatic Implementasi Algoritma K-Means Clustering untuk Menentukan Calon","type":"article-journal","volume":"1"},"uris":["http://www.mendeley.com/documents/?uuid=2ffd9495-a34e-4aea-9889-301e8523f79b"]}],"mendeley":{"formattedCitation":"[4]","plainTextFormattedCitation":"[4]","previouslyFormattedCitation":"[4]"},"properties":{"noteIndex":0},"schema":"https://github.com/citation-style-language/schema/raw/master/csl-citation.json"}</w:instrText>
      </w:r>
      <w:r>
        <w:rPr>
          <w:rFonts w:ascii="Times New Roman" w:eastAsia="Times New Roman" w:hAnsi="Times New Roman" w:cs="Times New Roman"/>
          <w:bCs/>
          <w:color w:val="000000"/>
        </w:rPr>
        <w:fldChar w:fldCharType="separate"/>
      </w:r>
      <w:r w:rsidR="003F16AD" w:rsidRPr="003F16AD">
        <w:rPr>
          <w:rFonts w:ascii="Times New Roman" w:eastAsia="Times New Roman" w:hAnsi="Times New Roman" w:cs="Times New Roman"/>
          <w:bCs/>
          <w:noProof/>
          <w:color w:val="000000"/>
        </w:rPr>
        <w:t>[4]</w:t>
      </w:r>
      <w:r>
        <w:rPr>
          <w:rFonts w:ascii="Times New Roman" w:eastAsia="Times New Roman" w:hAnsi="Times New Roman" w:cs="Times New Roman"/>
          <w:bCs/>
          <w:color w:val="000000"/>
        </w:rPr>
        <w:fldChar w:fldCharType="end"/>
      </w:r>
      <w:r w:rsidRPr="000B59D5">
        <w:rPr>
          <w:rFonts w:ascii="Times New Roman" w:eastAsia="Times New Roman" w:hAnsi="Times New Roman" w:cs="Times New Roman"/>
          <w:bCs/>
          <w:color w:val="000000"/>
        </w:rPr>
        <w:t xml:space="preserve"> menyebutkan bahwa penggunaan teknologi masih belum optimal, terutama dalam mendukung proses pembelajaran jarak jauh yang semakin penting di tengah kondisi global yang tidak pasti. Selain itu </w:t>
      </w:r>
      <w:r>
        <w:rPr>
          <w:rFonts w:ascii="Times New Roman" w:eastAsia="Times New Roman" w:hAnsi="Times New Roman" w:cs="Times New Roman"/>
          <w:bCs/>
          <w:color w:val="000000"/>
        </w:rPr>
        <w:fldChar w:fldCharType="begin" w:fldLock="1"/>
      </w:r>
      <w:r w:rsidR="00AD1656">
        <w:rPr>
          <w:rFonts w:ascii="Times New Roman" w:eastAsia="Times New Roman" w:hAnsi="Times New Roman" w:cs="Times New Roman"/>
          <w:bCs/>
          <w:color w:val="000000"/>
        </w:rPr>
        <w:instrText>ADDIN CSL_CITATION {"citationItems":[{"id":"ITEM-1","itemData":{"ISSN":"2807-3940","abstract":"… dibaca oleh Wireshark untuk menentukan quality of service (QoS) jaringan WiFi-VLAN menggunakan protokol OpenFlow. QoS menunjukan tentang seberapa baik jaringan dan mendefinisikan karateristik suatu layanan jaringan. Paramater yang diamati untuk menentukan QoS …","author":[{"dropping-particle":"","family":"Hidayat","given":"Rahmat","non-dropping-particle":"","parse-names":false,"suffix":""},{"dropping-particle":"","family":"Ramdhani","given":"Yudi","non-dropping-particle":"","parse-names":false,"suffix":""}],"container-title":"eProsiding Teknik Informatika (PROTEKTIF)","id":"ITEM-1","issue":"1","issued":{"date-parts":[["2021"]]},"page":"103-111","title":"Implementasi Jaringan Wifi Berbasiskan Vlan Menggunakan Protokol Openflow","type":"article-journal","volume":"2"},"uris":["http://www.mendeley.com/documents/?uuid=39071616-b250-4027-893c-cb5a4a4cdd98"]}],"mendeley":{"formattedCitation":"[5]","plainTextFormattedCitation":"[5]","previouslyFormattedCitation":"[5]"},"properties":{"noteIndex":0},"schema":"https://github.com/citation-style-language/schema/raw/master/csl-citation.json"}</w:instrText>
      </w:r>
      <w:r>
        <w:rPr>
          <w:rFonts w:ascii="Times New Roman" w:eastAsia="Times New Roman" w:hAnsi="Times New Roman" w:cs="Times New Roman"/>
          <w:bCs/>
          <w:color w:val="000000"/>
        </w:rPr>
        <w:fldChar w:fldCharType="separate"/>
      </w:r>
      <w:r w:rsidR="003F16AD" w:rsidRPr="003F16AD">
        <w:rPr>
          <w:rFonts w:ascii="Times New Roman" w:eastAsia="Times New Roman" w:hAnsi="Times New Roman" w:cs="Times New Roman"/>
          <w:bCs/>
          <w:noProof/>
          <w:color w:val="000000"/>
        </w:rPr>
        <w:t>[5]</w:t>
      </w:r>
      <w:r>
        <w:rPr>
          <w:rFonts w:ascii="Times New Roman" w:eastAsia="Times New Roman" w:hAnsi="Times New Roman" w:cs="Times New Roman"/>
          <w:bCs/>
          <w:color w:val="000000"/>
        </w:rPr>
        <w:fldChar w:fldCharType="end"/>
      </w:r>
      <w:r w:rsidRPr="000B59D5">
        <w:rPr>
          <w:rFonts w:ascii="Times New Roman" w:eastAsia="Times New Roman" w:hAnsi="Times New Roman" w:cs="Times New Roman"/>
          <w:bCs/>
          <w:color w:val="000000"/>
        </w:rPr>
        <w:t xml:space="preserve">menambahkan bahwa meskipun teknologi dapat meningkatkan interaktivitas dalam pembelajaran, belum banyak dilakukan penelitian yang mendalami efektivitas dan dampaknya terhadap hasil belajar mahasiswa dalam jangka panjang. Di sisi lain, beberapa penelitian lebih fokus pada </w:t>
      </w:r>
      <w:r w:rsidRPr="000B59D5">
        <w:rPr>
          <w:rFonts w:ascii="Times New Roman" w:eastAsia="Times New Roman" w:hAnsi="Times New Roman" w:cs="Times New Roman"/>
          <w:bCs/>
          <w:color w:val="000000"/>
        </w:rPr>
        <w:lastRenderedPageBreak/>
        <w:t xml:space="preserve">pengembangan platform pembelajaran, namun kurang menitikberatkan pada konteks pemanfaatan teknologi yang lebih inklusif dan adaptif terhadap kebutuhan </w:t>
      </w:r>
      <w:r>
        <w:rPr>
          <w:rFonts w:ascii="Times New Roman" w:eastAsia="Times New Roman" w:hAnsi="Times New Roman" w:cs="Times New Roman"/>
          <w:bCs/>
          <w:color w:val="000000"/>
        </w:rPr>
        <w:fldChar w:fldCharType="begin" w:fldLock="1"/>
      </w:r>
      <w:r w:rsidR="00AD1656">
        <w:rPr>
          <w:rFonts w:ascii="Times New Roman" w:eastAsia="Times New Roman" w:hAnsi="Times New Roman" w:cs="Times New Roman"/>
          <w:bCs/>
          <w:color w:val="000000"/>
        </w:rPr>
        <w:instrText>ADDIN CSL_CITATION {"citationItems":[{"id":"ITEM-1","itemData":{"author":[{"dropping-particle":"","family":"Maay","given":"Buyung Herfandy","non-dropping-particle":"","parse-names":false,"suffix":""},{"dropping-particle":"","family":"Widiasari","given":"Indrastanti Ratna","non-dropping-particle":"","parse-names":false,"suffix":""}],"id":"ITEM-1","issue":"3","issued":{"date-parts":[["2024"]]},"page":"1112-1122","title":"Analisis performa wireless sensor network dengan protokol multi hop dan single hop","type":"article-journal","volume":"9"},"uris":["http://www.mendeley.com/documents/?uuid=ef76b250-7e26-43cb-8810-74575a60f162"]}],"mendeley":{"formattedCitation":"[6]","plainTextFormattedCitation":"[6]","previouslyFormattedCitation":"[6]"},"properties":{"noteIndex":0},"schema":"https://github.com/citation-style-language/schema/raw/master/csl-citation.json"}</w:instrText>
      </w:r>
      <w:r>
        <w:rPr>
          <w:rFonts w:ascii="Times New Roman" w:eastAsia="Times New Roman" w:hAnsi="Times New Roman" w:cs="Times New Roman"/>
          <w:bCs/>
          <w:color w:val="000000"/>
        </w:rPr>
        <w:fldChar w:fldCharType="separate"/>
      </w:r>
      <w:r w:rsidR="003F16AD" w:rsidRPr="003F16AD">
        <w:rPr>
          <w:rFonts w:ascii="Times New Roman" w:eastAsia="Times New Roman" w:hAnsi="Times New Roman" w:cs="Times New Roman"/>
          <w:bCs/>
          <w:noProof/>
          <w:color w:val="000000"/>
        </w:rPr>
        <w:t>[6]</w:t>
      </w:r>
      <w:r>
        <w:rPr>
          <w:rFonts w:ascii="Times New Roman" w:eastAsia="Times New Roman" w:hAnsi="Times New Roman" w:cs="Times New Roman"/>
          <w:bCs/>
          <w:color w:val="000000"/>
        </w:rPr>
        <w:fldChar w:fldCharType="end"/>
      </w:r>
      <w:r>
        <w:rPr>
          <w:rFonts w:ascii="Times New Roman" w:eastAsia="Times New Roman" w:hAnsi="Times New Roman" w:cs="Times New Roman"/>
          <w:bCs/>
          <w:color w:val="000000"/>
        </w:rPr>
        <w:t>,</w:t>
      </w:r>
      <w:r w:rsidRPr="000B59D5">
        <w:rPr>
          <w:rFonts w:ascii="Times New Roman" w:eastAsia="Times New Roman" w:hAnsi="Times New Roman" w:cs="Times New Roman"/>
          <w:bCs/>
          <w:color w:val="000000"/>
        </w:rPr>
        <w:t xml:space="preserve">Penelitian ini bertujuan untuk mengidentifikasi dan mengevaluasi solusi teknologi terkini yang dapat diimplementasikan dalam sistem pendidikan, dengan mempertimbangkan kondisi infrastruktur yang ada dan kesiapan pengajar. Harapan penulis adalah untuk menggali potensi teknologi yang belum banyak dioptimalkan, serta memberikan solusi yang dapat diterapkan secara lebih luas dan efektif dalam konteks pendidikan di Indonesia </w:t>
      </w:r>
      <w:r w:rsidR="00A23992">
        <w:rPr>
          <w:rFonts w:ascii="Times New Roman" w:eastAsia="Times New Roman" w:hAnsi="Times New Roman" w:cs="Times New Roman"/>
          <w:bCs/>
          <w:color w:val="000000"/>
        </w:rPr>
        <w:fldChar w:fldCharType="begin" w:fldLock="1"/>
      </w:r>
      <w:r w:rsidR="00AD1656">
        <w:rPr>
          <w:rFonts w:ascii="Times New Roman" w:eastAsia="Times New Roman" w:hAnsi="Times New Roman" w:cs="Times New Roman"/>
          <w:bCs/>
          <w:color w:val="000000"/>
        </w:rPr>
        <w:instrText>ADDIN CSL_CITATION {"citationItems":[{"id":"ITEM-1","itemData":{"DOI":"10.26487/jbmi.v20i1.27042","abstract":"Tujuan dari penelitian ini adalah untuk mengetahui besarnya pengaruh internet marketing dan experiential marketing dalam pembentukan brand awareness pada Kopi Hub Cafe di Kota Makassar. Metode analisis yang digunakan adalah analisis regresi linear berganda. Jumlah sampel dalam penelitian ini sebanyak 100 responden dengan menggunakan rumus Slovin. Metode survei dengan pembagian kuesioner secara online melalui google form yang digunakan dalam penelitian ini untuk melakukan pengambilan sampel. Metode pengambilan sampel menggunakan non- probability sampling. Hasil penelitian menunjukkan bahwa: 1) Internet Marketing memiliki pengaruh positif dan signifikan terhadap pembentukan Brand Awareness. 2) Experiential Marketing juga memiliki pengaruh positif dan signifikan terhadap pembentukan Brand Awareness. 3) Kombinasi dari Internet Marketing dan Experiential Marketing memberikan kontribusi yang positif dan signifikan terhadap variabel terikat, yaitu Brand Awareness. Dengan hasil ini, dapat disimpulkan bahwa hipotesis yang diajukan, yaitu Internet Marketing dan Experiential Marketing berpengaruh positif terhadap pembentukan Brand Awareness, dapat diterima.","author":[{"dropping-particle":"","family":"Rahman","given":"Wahyuwati","non-dropping-particle":"","parse-names":false,"suffix":""},{"dropping-particle":"","family":"Salam","given":"Sahrul","non-dropping-particle":"","parse-names":false,"suffix":""}],"container-title":"Jurnal Bisnis, Manajemen, Dan Informatika (Jbmi)","id":"ITEM-1","issue":"1","issued":{"date-parts":[["2023"]]},"page":"1-17","title":"Pengaruh Internet Marketing Dan Experiential Marketing Terhadap Pembentukan Brand Awareness Pada Kopi Hub Cafe Makassar","type":"article-journal","volume":"20"},"uris":["http://www.mendeley.com/documents/?uuid=50abf933-98a4-4435-a5d6-c9c5555c668a"]}],"mendeley":{"formattedCitation":"[7]","plainTextFormattedCitation":"[7]","previouslyFormattedCitation":"[7]"},"properties":{"noteIndex":0},"schema":"https://github.com/citation-style-language/schema/raw/master/csl-citation.json"}</w:instrText>
      </w:r>
      <w:r w:rsidR="00A23992">
        <w:rPr>
          <w:rFonts w:ascii="Times New Roman" w:eastAsia="Times New Roman" w:hAnsi="Times New Roman" w:cs="Times New Roman"/>
          <w:bCs/>
          <w:color w:val="000000"/>
        </w:rPr>
        <w:fldChar w:fldCharType="separate"/>
      </w:r>
      <w:r w:rsidR="003F16AD" w:rsidRPr="003F16AD">
        <w:rPr>
          <w:rFonts w:ascii="Times New Roman" w:eastAsia="Times New Roman" w:hAnsi="Times New Roman" w:cs="Times New Roman"/>
          <w:bCs/>
          <w:noProof/>
          <w:color w:val="000000"/>
        </w:rPr>
        <w:t>[7]</w:t>
      </w:r>
      <w:r w:rsidR="00A23992">
        <w:rPr>
          <w:rFonts w:ascii="Times New Roman" w:eastAsia="Times New Roman" w:hAnsi="Times New Roman" w:cs="Times New Roman"/>
          <w:bCs/>
          <w:color w:val="000000"/>
        </w:rPr>
        <w:fldChar w:fldCharType="end"/>
      </w:r>
      <w:r w:rsidRPr="000B59D5">
        <w:rPr>
          <w:rFonts w:ascii="Times New Roman" w:eastAsia="Times New Roman" w:hAnsi="Times New Roman" w:cs="Times New Roman"/>
          <w:bCs/>
          <w:color w:val="000000"/>
        </w:rPr>
        <w:t xml:space="preserve">Penelitian ini juga berupaya mengisi kekosongan dalam literatur yang ada dengan memberikan pandangan baru mengenai penerapan teknologi yang dapat mengurangi kesenjangan pendidikan antara daerah perkotaan dan pedesaan </w:t>
      </w:r>
      <w:r w:rsidR="00A23992">
        <w:rPr>
          <w:rFonts w:ascii="Times New Roman" w:eastAsia="Times New Roman" w:hAnsi="Times New Roman" w:cs="Times New Roman"/>
          <w:bCs/>
          <w:color w:val="000000"/>
        </w:rPr>
        <w:fldChar w:fldCharType="begin" w:fldLock="1"/>
      </w:r>
      <w:r w:rsidR="00AD1656">
        <w:rPr>
          <w:rFonts w:ascii="Times New Roman" w:eastAsia="Times New Roman" w:hAnsi="Times New Roman" w:cs="Times New Roman"/>
          <w:bCs/>
          <w:color w:val="000000"/>
        </w:rPr>
        <w:instrText>ADDIN CSL_CITATION {"citationItems":[{"id":"ITEM-1","itemData":{"DOI":"10.30656/jsii.v11i2.9276","author":[{"dropping-particle":"","family":"Nursikuwagus","given":"Agus","non-dropping-particle":"","parse-names":false,"suffix":""},{"dropping-particle":"","family":"Gunawan","given":"Hendry","non-dropping-particle":"","parse-names":false,"suffix":""},{"dropping-particle":"","family":"Alamsyah","given":"Ilham","non-dropping-particle":"","parse-names":false,"suffix":""}],"id":"ITEM-1","issue":"2","issued":{"date-parts":[["2024"]]},"title":"INDONESIA DENGAN PENERAPAN ALGORITMA K-MEANS","type":"article-journal","volume":"11"},"uris":["http://www.mendeley.com/documents/?uuid=7e6165dc-ce95-4e6c-a915-7d79aad4d6f2"]}],"mendeley":{"formattedCitation":"[8]","plainTextFormattedCitation":"[8]","previouslyFormattedCitation":"[8]"},"properties":{"noteIndex":0},"schema":"https://github.com/citation-style-language/schema/raw/master/csl-citation.json"}</w:instrText>
      </w:r>
      <w:r w:rsidR="00A23992">
        <w:rPr>
          <w:rFonts w:ascii="Times New Roman" w:eastAsia="Times New Roman" w:hAnsi="Times New Roman" w:cs="Times New Roman"/>
          <w:bCs/>
          <w:color w:val="000000"/>
        </w:rPr>
        <w:fldChar w:fldCharType="separate"/>
      </w:r>
      <w:r w:rsidR="003F16AD" w:rsidRPr="003F16AD">
        <w:rPr>
          <w:rFonts w:ascii="Times New Roman" w:eastAsia="Times New Roman" w:hAnsi="Times New Roman" w:cs="Times New Roman"/>
          <w:bCs/>
          <w:noProof/>
          <w:color w:val="000000"/>
        </w:rPr>
        <w:t>[8]</w:t>
      </w:r>
      <w:r w:rsidR="00A23992">
        <w:rPr>
          <w:rFonts w:ascii="Times New Roman" w:eastAsia="Times New Roman" w:hAnsi="Times New Roman" w:cs="Times New Roman"/>
          <w:bCs/>
          <w:color w:val="000000"/>
        </w:rPr>
        <w:fldChar w:fldCharType="end"/>
      </w:r>
      <w:r w:rsidRPr="000B59D5">
        <w:rPr>
          <w:rFonts w:ascii="Times New Roman" w:eastAsia="Times New Roman" w:hAnsi="Times New Roman" w:cs="Times New Roman"/>
          <w:bCs/>
          <w:color w:val="000000"/>
        </w:rPr>
        <w:t>.</w:t>
      </w:r>
    </w:p>
    <w:p w14:paraId="2B07B6F4" w14:textId="5F4149AF" w:rsidR="003D2654" w:rsidRPr="000B59D5" w:rsidRDefault="000B59D5" w:rsidP="000B59D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0B59D5">
        <w:rPr>
          <w:rFonts w:ascii="Times New Roman" w:eastAsia="Times New Roman" w:hAnsi="Times New Roman" w:cs="Times New Roman"/>
          <w:bCs/>
          <w:color w:val="000000"/>
        </w:rPr>
        <w:t>Dengan demikian, signifikansi dari penelitian ini terletak pada upaya untuk merumuskan pendekatan yang lebih efektif dan inklusif dalam mengimplementasikan teknologi dalam pendidikan, serta untuk memberikan rekomendasi praktis yang dapat diterapkan oleh pemangku kebijakan dan institusi pendidikan guna meningkatkan kualitas dan aksesibilitas pendidikan di seluruh Indonesia.</w:t>
      </w:r>
    </w:p>
    <w:p w14:paraId="6EF731FE" w14:textId="20086106" w:rsidR="00AD1656" w:rsidRPr="00AD1656" w:rsidRDefault="00000000" w:rsidP="00AD1656">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7C7EE09E" w14:textId="657B43BB" w:rsidR="00AD1656" w:rsidRPr="00357B8A" w:rsidRDefault="00AD1656" w:rsidP="00AD1656">
      <w:pPr>
        <w:pStyle w:val="Heading2"/>
        <w:numPr>
          <w:ilvl w:val="0"/>
          <w:numId w:val="5"/>
        </w:numPr>
        <w:rPr>
          <w:rFonts w:ascii="Times New Roman" w:hAnsi="Times New Roman" w:cs="Times New Roman"/>
        </w:rPr>
      </w:pPr>
      <w:r w:rsidRPr="00357B8A">
        <w:rPr>
          <w:rFonts w:ascii="Times New Roman" w:hAnsi="Times New Roman" w:cs="Times New Roman"/>
        </w:rPr>
        <w:t xml:space="preserve"> Clustering</w:t>
      </w:r>
    </w:p>
    <w:p w14:paraId="70273324" w14:textId="23E7E557" w:rsidR="00AD1656" w:rsidRPr="00D66564" w:rsidRDefault="001C018A" w:rsidP="00D66564">
      <w:pPr>
        <w:ind w:firstLine="360"/>
        <w:jc w:val="both"/>
        <w:rPr>
          <w:rFonts w:ascii="Times New Roman" w:eastAsia="Times New Roman" w:hAnsi="Times New Roman" w:cs="Times New Roman"/>
          <w:noProof/>
          <w:color w:val="000000"/>
        </w:rPr>
      </w:pPr>
      <w:r>
        <w:rPr>
          <w:noProof/>
        </w:rPr>
        <mc:AlternateContent>
          <mc:Choice Requires="wps">
            <w:drawing>
              <wp:anchor distT="0" distB="0" distL="114300" distR="114300" simplePos="0" relativeHeight="251664384" behindDoc="1" locked="0" layoutInCell="1" allowOverlap="1" wp14:anchorId="1255FB7F" wp14:editId="0292EB03">
                <wp:simplePos x="0" y="0"/>
                <wp:positionH relativeFrom="column">
                  <wp:posOffset>3205480</wp:posOffset>
                </wp:positionH>
                <wp:positionV relativeFrom="paragraph">
                  <wp:posOffset>2443480</wp:posOffset>
                </wp:positionV>
                <wp:extent cx="2264410" cy="137795"/>
                <wp:effectExtent l="0" t="0" r="2540" b="0"/>
                <wp:wrapTight wrapText="bothSides">
                  <wp:wrapPolygon edited="0">
                    <wp:start x="0" y="0"/>
                    <wp:lineTo x="0" y="17917"/>
                    <wp:lineTo x="21443" y="17917"/>
                    <wp:lineTo x="21443" y="0"/>
                    <wp:lineTo x="0" y="0"/>
                  </wp:wrapPolygon>
                </wp:wrapTight>
                <wp:docPr id="197546350" name="Text Box 1"/>
                <wp:cNvGraphicFramePr/>
                <a:graphic xmlns:a="http://schemas.openxmlformats.org/drawingml/2006/main">
                  <a:graphicData uri="http://schemas.microsoft.com/office/word/2010/wordprocessingShape">
                    <wps:wsp>
                      <wps:cNvSpPr txBox="1"/>
                      <wps:spPr>
                        <a:xfrm>
                          <a:off x="0" y="0"/>
                          <a:ext cx="2264410" cy="137795"/>
                        </a:xfrm>
                        <a:prstGeom prst="rect">
                          <a:avLst/>
                        </a:prstGeom>
                        <a:solidFill>
                          <a:prstClr val="white"/>
                        </a:solidFill>
                        <a:ln>
                          <a:noFill/>
                        </a:ln>
                      </wps:spPr>
                      <wps:txbx>
                        <w:txbxContent>
                          <w:p w14:paraId="44902809" w14:textId="658E723B" w:rsidR="001C018A" w:rsidRPr="001C018A" w:rsidRDefault="001C018A" w:rsidP="001C018A">
                            <w:pPr>
                              <w:pStyle w:val="Caption"/>
                              <w:jc w:val="center"/>
                              <w:rPr>
                                <w:rFonts w:ascii="Times New Roman" w:eastAsia="Times New Roman" w:hAnsi="Times New Roman" w:cs="Times New Roman"/>
                                <w:b/>
                                <w:bCs/>
                                <w:i w:val="0"/>
                                <w:iCs w:val="0"/>
                                <w:noProof/>
                                <w:color w:val="auto"/>
                              </w:rPr>
                            </w:pPr>
                            <w:r w:rsidRPr="001C018A">
                              <w:rPr>
                                <w:rFonts w:ascii="Times New Roman" w:hAnsi="Times New Roman" w:cs="Times New Roman"/>
                                <w:b/>
                                <w:bCs/>
                                <w:i w:val="0"/>
                                <w:iCs w:val="0"/>
                                <w:color w:val="auto"/>
                              </w:rPr>
                              <w:t xml:space="preserve">Gambar </w:t>
                            </w:r>
                            <w:r w:rsidRPr="001C018A">
                              <w:rPr>
                                <w:rFonts w:ascii="Times New Roman" w:hAnsi="Times New Roman" w:cs="Times New Roman"/>
                                <w:b/>
                                <w:bCs/>
                                <w:i w:val="0"/>
                                <w:iCs w:val="0"/>
                                <w:color w:val="auto"/>
                              </w:rPr>
                              <w:fldChar w:fldCharType="begin"/>
                            </w:r>
                            <w:r w:rsidRPr="001C018A">
                              <w:rPr>
                                <w:rFonts w:ascii="Times New Roman" w:hAnsi="Times New Roman" w:cs="Times New Roman"/>
                                <w:b/>
                                <w:bCs/>
                                <w:i w:val="0"/>
                                <w:iCs w:val="0"/>
                                <w:color w:val="auto"/>
                              </w:rPr>
                              <w:instrText xml:space="preserve"> SEQ Gambar \* ARABIC </w:instrText>
                            </w:r>
                            <w:r w:rsidRPr="001C018A">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1</w:t>
                            </w:r>
                            <w:r w:rsidRPr="001C018A">
                              <w:rPr>
                                <w:rFonts w:ascii="Times New Roman" w:hAnsi="Times New Roman" w:cs="Times New Roman"/>
                                <w:b/>
                                <w:bCs/>
                                <w:i w:val="0"/>
                                <w:iCs w:val="0"/>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55FB7F" id="_x0000_t202" coordsize="21600,21600" o:spt="202" path="m,l,21600r21600,l21600,xe">
                <v:stroke joinstyle="miter"/>
                <v:path gradientshapeok="t" o:connecttype="rect"/>
              </v:shapetype>
              <v:shape id="Text Box 1" o:spid="_x0000_s1026" type="#_x0000_t202" style="position:absolute;left:0;text-align:left;margin-left:252.4pt;margin-top:192.4pt;width:178.3pt;height:10.8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" stroked="f">
                <v:textbox inset="0,0,0,0">
                  <w:txbxContent>
                    <w:p w14:paraId="44902809" w14:textId="658E723B" w:rsidR="001C018A" w:rsidRPr="001C018A" w:rsidRDefault="001C018A" w:rsidP="001C018A">
                      <w:pPr>
                        <w:pStyle w:val="Caption"/>
                        <w:jc w:val="center"/>
                        <w:rPr>
                          <w:rFonts w:ascii="Times New Roman" w:eastAsia="Times New Roman" w:hAnsi="Times New Roman" w:cs="Times New Roman"/>
                          <w:b/>
                          <w:bCs/>
                          <w:i w:val="0"/>
                          <w:iCs w:val="0"/>
                          <w:noProof/>
                          <w:color w:val="auto"/>
                        </w:rPr>
                      </w:pPr>
                      <w:r w:rsidRPr="001C018A">
                        <w:rPr>
                          <w:rFonts w:ascii="Times New Roman" w:hAnsi="Times New Roman" w:cs="Times New Roman"/>
                          <w:b/>
                          <w:bCs/>
                          <w:i w:val="0"/>
                          <w:iCs w:val="0"/>
                          <w:color w:val="auto"/>
                        </w:rPr>
                        <w:t xml:space="preserve">Gambar </w:t>
                      </w:r>
                      <w:r w:rsidRPr="001C018A">
                        <w:rPr>
                          <w:rFonts w:ascii="Times New Roman" w:hAnsi="Times New Roman" w:cs="Times New Roman"/>
                          <w:b/>
                          <w:bCs/>
                          <w:i w:val="0"/>
                          <w:iCs w:val="0"/>
                          <w:color w:val="auto"/>
                        </w:rPr>
                        <w:fldChar w:fldCharType="begin"/>
                      </w:r>
                      <w:r w:rsidRPr="001C018A">
                        <w:rPr>
                          <w:rFonts w:ascii="Times New Roman" w:hAnsi="Times New Roman" w:cs="Times New Roman"/>
                          <w:b/>
                          <w:bCs/>
                          <w:i w:val="0"/>
                          <w:iCs w:val="0"/>
                          <w:color w:val="auto"/>
                        </w:rPr>
                        <w:instrText xml:space="preserve"> SEQ Gambar \* ARABIC </w:instrText>
                      </w:r>
                      <w:r w:rsidRPr="001C018A">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1</w:t>
                      </w:r>
                      <w:r w:rsidRPr="001C018A">
                        <w:rPr>
                          <w:rFonts w:ascii="Times New Roman" w:hAnsi="Times New Roman" w:cs="Times New Roman"/>
                          <w:b/>
                          <w:bCs/>
                          <w:i w:val="0"/>
                          <w:iCs w:val="0"/>
                          <w:color w:val="auto"/>
                        </w:rPr>
                        <w:fldChar w:fldCharType="end"/>
                      </w:r>
                    </w:p>
                  </w:txbxContent>
                </v:textbox>
                <w10:wrap type="tight"/>
              </v:shape>
            </w:pict>
          </mc:Fallback>
        </mc:AlternateContent>
      </w:r>
      <w:r w:rsidR="000A09CD">
        <w:rPr>
          <w:rFonts w:ascii="Times New Roman" w:eastAsia="Times New Roman" w:hAnsi="Times New Roman" w:cs="Times New Roman"/>
          <w:noProof/>
          <w:color w:val="000000"/>
        </w:rPr>
        <w:drawing>
          <wp:anchor distT="0" distB="0" distL="114300" distR="114300" simplePos="0" relativeHeight="251662336" behindDoc="1" locked="0" layoutInCell="1" allowOverlap="1" wp14:anchorId="41AABBCB" wp14:editId="0F842F09">
            <wp:simplePos x="0" y="0"/>
            <wp:positionH relativeFrom="column">
              <wp:posOffset>3203575</wp:posOffset>
            </wp:positionH>
            <wp:positionV relativeFrom="paragraph">
              <wp:posOffset>882015</wp:posOffset>
            </wp:positionV>
            <wp:extent cx="2264410" cy="1507490"/>
            <wp:effectExtent l="0" t="0" r="2540" b="0"/>
            <wp:wrapTight wrapText="bothSides">
              <wp:wrapPolygon edited="0">
                <wp:start x="0" y="0"/>
                <wp:lineTo x="0" y="21291"/>
                <wp:lineTo x="21443" y="21291"/>
                <wp:lineTo x="21443" y="0"/>
                <wp:lineTo x="0" y="0"/>
              </wp:wrapPolygon>
            </wp:wrapTight>
            <wp:docPr id="1608200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4410" cy="1507490"/>
                    </a:xfrm>
                    <a:prstGeom prst="rect">
                      <a:avLst/>
                    </a:prstGeom>
                    <a:noFill/>
                  </pic:spPr>
                </pic:pic>
              </a:graphicData>
            </a:graphic>
            <wp14:sizeRelH relativeFrom="margin">
              <wp14:pctWidth>0</wp14:pctWidth>
            </wp14:sizeRelH>
            <wp14:sizeRelV relativeFrom="margin">
              <wp14:pctHeight>0</wp14:pctHeight>
            </wp14:sizeRelV>
          </wp:anchor>
        </w:drawing>
      </w:r>
      <w:r w:rsidR="00D66564" w:rsidRPr="00D66564">
        <w:rPr>
          <w:rFonts w:ascii="Times New Roman" w:eastAsia="Times New Roman" w:hAnsi="Times New Roman" w:cs="Times New Roman"/>
          <w:noProof/>
          <w:color w:val="000000"/>
        </w:rPr>
        <w:t xml:space="preserve">Clusterisasi merupakan metode dalam data mining yang digunakan untuk mengelompokkan data ke dalam beberapa kategori berdasarkan kemiripan karakteristik tanpa adanya label atau klasifikasi yang telah ditentukan sebelumnya </w:t>
      </w:r>
      <w:r w:rsidR="00D66564">
        <w:rPr>
          <w:rFonts w:ascii="Times New Roman" w:eastAsia="Times New Roman" w:hAnsi="Times New Roman" w:cs="Times New Roman"/>
          <w:noProof/>
          <w:color w:val="000000"/>
        </w:rPr>
        <w:fldChar w:fldCharType="begin" w:fldLock="1"/>
      </w:r>
      <w:r w:rsidR="00996E7F">
        <w:rPr>
          <w:rFonts w:ascii="Times New Roman" w:eastAsia="Times New Roman" w:hAnsi="Times New Roman" w:cs="Times New Roman"/>
          <w:noProof/>
          <w:color w:val="000000"/>
        </w:rPr>
        <w:instrText>ADDIN CSL_CITATION {"citationItems":[{"id":"ITEM-1","itemData":{"author":[{"dropping-particle":"","family":"Muntari","given":"Siti","non-dropping-particle":"","parse-names":false,"suffix":""}],"id":"ITEM-1","issue":"3","issued":{"date-parts":[["2024"]]},"title":"DATA MINING MENGGUNAKAN ALGORITMA FP-GROWTH UNTUK MENGANALISA","type":"article-journal","volume":"12"},"uris":["http://www.mendeley.com/documents/?uuid=ad499927-7d07-4996-b629-18b7b81a652e"]}],"mendeley":{"formattedCitation":"[9]","plainTextFormattedCitation":"[9]","previouslyFormattedCitation":"[9]"},"properties":{"noteIndex":0},"schema":"https://github.com/citation-style-language/schema/raw/master/csl-citation.json"}</w:instrText>
      </w:r>
      <w:r w:rsidR="00D66564">
        <w:rPr>
          <w:rFonts w:ascii="Times New Roman" w:eastAsia="Times New Roman" w:hAnsi="Times New Roman" w:cs="Times New Roman"/>
          <w:noProof/>
          <w:color w:val="000000"/>
        </w:rPr>
        <w:fldChar w:fldCharType="separate"/>
      </w:r>
      <w:r w:rsidR="00D66564" w:rsidRPr="00D66564">
        <w:rPr>
          <w:rFonts w:ascii="Times New Roman" w:eastAsia="Times New Roman" w:hAnsi="Times New Roman" w:cs="Times New Roman"/>
          <w:noProof/>
          <w:color w:val="000000"/>
        </w:rPr>
        <w:t>[9]</w:t>
      </w:r>
      <w:r w:rsidR="00D66564">
        <w:rPr>
          <w:rFonts w:ascii="Times New Roman" w:eastAsia="Times New Roman" w:hAnsi="Times New Roman" w:cs="Times New Roman"/>
          <w:noProof/>
          <w:color w:val="000000"/>
        </w:rPr>
        <w:fldChar w:fldCharType="end"/>
      </w:r>
      <w:r w:rsidR="00996E7F">
        <w:rPr>
          <w:rFonts w:ascii="Times New Roman" w:eastAsia="Times New Roman" w:hAnsi="Times New Roman" w:cs="Times New Roman"/>
          <w:noProof/>
          <w:color w:val="000000"/>
        </w:rPr>
        <w:t xml:space="preserve">. </w:t>
      </w:r>
      <w:r w:rsidR="00996E7F">
        <w:rPr>
          <w:rFonts w:ascii="Times New Roman" w:eastAsia="Times New Roman" w:hAnsi="Times New Roman" w:cs="Times New Roman"/>
          <w:noProof/>
          <w:color w:val="000000"/>
        </w:rPr>
        <w:fldChar w:fldCharType="begin" w:fldLock="1"/>
      </w:r>
      <w:r w:rsidR="00996E7F">
        <w:rPr>
          <w:rFonts w:ascii="Times New Roman" w:eastAsia="Times New Roman" w:hAnsi="Times New Roman" w:cs="Times New Roman"/>
          <w:noProof/>
          <w:color w:val="000000"/>
        </w:rPr>
        <w:instrText>ADDIN CSL_CITATION {"citationItems":[{"id":"ITEM-1","itemData":{"DOI":"10.26487/jbmi.v20i2.31993","author":[{"dropping-particle":"","family":"Nurjayanti","given":"Shoffi","non-dropping-particle":"","parse-names":false,"suffix":""},{"dropping-particle":"","family":"Bahmid","given":"Nur Alim","non-dropping-particle":"","parse-names":false,"suffix":""},{"dropping-particle":"","family":"Karim","given":"Ikawati","non-dropping-particle":"","parse-names":false,"suffix":""}],"id":"ITEM-1","issue":"2","issued":{"date-parts":[["2023"]]},"title":"Keputusan Pembelian Bawang Merah Goreng","type":"article-journal","volume":"20"},"uris":["http://www.mendeley.com/documents/?uuid=01a0697d-b048-4390-b5f4-5ab0b79ac91f"]}],"mendeley":{"formattedCitation":"[10]","plainTextFormattedCitation":"[10]","previouslyFormattedCitation":"[10]"},"properties":{"noteIndex":0},"schema":"https://github.com/citation-style-language/schema/raw/master/csl-citation.json"}</w:instrText>
      </w:r>
      <w:r w:rsidR="00996E7F">
        <w:rPr>
          <w:rFonts w:ascii="Times New Roman" w:eastAsia="Times New Roman" w:hAnsi="Times New Roman" w:cs="Times New Roman"/>
          <w:noProof/>
          <w:color w:val="000000"/>
        </w:rPr>
        <w:fldChar w:fldCharType="separate"/>
      </w:r>
      <w:r w:rsidR="00996E7F" w:rsidRPr="00996E7F">
        <w:rPr>
          <w:rFonts w:ascii="Times New Roman" w:eastAsia="Times New Roman" w:hAnsi="Times New Roman" w:cs="Times New Roman"/>
          <w:noProof/>
          <w:color w:val="000000"/>
        </w:rPr>
        <w:t>[10]</w:t>
      </w:r>
      <w:r w:rsidR="00996E7F">
        <w:rPr>
          <w:rFonts w:ascii="Times New Roman" w:eastAsia="Times New Roman" w:hAnsi="Times New Roman" w:cs="Times New Roman"/>
          <w:noProof/>
          <w:color w:val="000000"/>
        </w:rPr>
        <w:fldChar w:fldCharType="end"/>
      </w:r>
      <w:r w:rsidR="00D66564" w:rsidRPr="00D66564">
        <w:rPr>
          <w:rFonts w:ascii="Times New Roman" w:eastAsia="Times New Roman" w:hAnsi="Times New Roman" w:cs="Times New Roman"/>
          <w:noProof/>
          <w:color w:val="000000"/>
        </w:rPr>
        <w:t>menjelaskan bahwa clusterisasi memiliki peran penting dalam analisis data eksploratif karena mampu mengidentifikasi pola tersembunyi dalam kumpulan data berukuran besar.</w:t>
      </w:r>
      <w:r w:rsidR="00D66564">
        <w:rPr>
          <w:rFonts w:ascii="Times New Roman" w:eastAsia="Times New Roman" w:hAnsi="Times New Roman" w:cs="Times New Roman"/>
          <w:noProof/>
          <w:color w:val="000000"/>
        </w:rPr>
        <w:t xml:space="preserve"> </w:t>
      </w:r>
      <w:r w:rsidR="00D66564" w:rsidRPr="00D66564">
        <w:rPr>
          <w:rFonts w:ascii="Times New Roman" w:eastAsia="Times New Roman" w:hAnsi="Times New Roman" w:cs="Times New Roman"/>
          <w:noProof/>
          <w:color w:val="000000"/>
        </w:rPr>
        <w:t xml:space="preserve">Menurut </w:t>
      </w:r>
      <w:r w:rsidR="00996E7F">
        <w:rPr>
          <w:rFonts w:ascii="Times New Roman" w:eastAsia="Times New Roman" w:hAnsi="Times New Roman" w:cs="Times New Roman"/>
          <w:noProof/>
          <w:color w:val="000000"/>
        </w:rPr>
        <w:fldChar w:fldCharType="begin" w:fldLock="1"/>
      </w:r>
      <w:r w:rsidR="00996E7F">
        <w:rPr>
          <w:rFonts w:ascii="Times New Roman" w:eastAsia="Times New Roman" w:hAnsi="Times New Roman" w:cs="Times New Roman"/>
          <w:noProof/>
          <w:color w:val="000000"/>
        </w:rPr>
        <w:instrText>ADDIN CSL_CITATION {"citationItems":[{"id":"ITEM-1","itemData":{"DOI":"10.23960/jitet.v12i3.4716","ISSN":"2303-0577","abstract":"Penggunaan jaringan nirkabel (WiFi) semakin meluas, termasuk di lingkungan pendidikan seperti SMK Kristen Palopo. Namun, meningkatnya keterhubungan juga meningkatkan risiko keamanan informasi. Skripsi ini bertujuan untuk mengembangkan manajemen keamanan jaringan nirkabel di SMK Kristen Palopo menggunakan Routerboard Mikrotik dan firewall. Pendekatan pengembangan sistem melibatkan analisis kebutuhan keamanan, desain sistem, implementasi, dan evaluasi. Fokus penelitian adalah mengidentifikasi kerentanan keamanan dalam infrastruktur jaringan WiFi sekolah dan merancang solusi yang efektif dengan memanfaatkan perangkat Routerboard Mikrotik dan konfigurasi firewall yang disesuaikan. Hasil penelitian menunjukkan peningkatan signifikan dalam keamanan jaringan nirkabel, dengan mengurangi risiko serangan dan meningkatkan perlindungan terhadap data sensitif. Penelitian ini diharapkan dapat memberikan panduan praktis bagi SMK Kristen Palopo dalam meningkatkan keamanan jaringan nirkabel mereka dan juga dapat diterapkan pada institusi pendidikan lainnya.Keywords: Jaringan Nirkabel (wifi), Routerboard Mikrotik, Firewall, SMK Kristen Palopo.","author":[{"dropping-particle":"","family":"Eben","given":"Eben","non-dropping-particle":"","parse-names":false,"suffix":""},{"dropping-particle":"","family":"Mukramin","given":"Mukramin","non-dropping-particle":"","parse-names":false,"suffix":""},{"dropping-particle":"","family":"Abduh","given":"Hisma","non-dropping-particle":"","parse-names":false,"suffix":""}],"container-title":"Jurnal Informatika dan Teknik Elektro Terapan","id":"ITEM-1","issue":"3","issued":{"date-parts":[["2024"]]},"title":"Pengembangan Manajemen Keamanan Jaringan Nirkabel (Wifi) Menggunakan Routerboard Mikrotik Dan Firewall Pada Smk Kristen Palopo","type":"article-journal","volume":"12"},"uris":["http://www.mendeley.com/documents/?uuid=faa288d2-0945-4dc8-818e-dab9cb282fe8"]}],"mendeley":{"formattedCitation":"[11]","plainTextFormattedCitation":"[11]","previouslyFormattedCitation":"[11]"},"properties":{"noteIndex":0},"schema":"https://github.com/citation-style-language/schema/raw/master/csl-citation.json"}</w:instrText>
      </w:r>
      <w:r w:rsidR="00996E7F">
        <w:rPr>
          <w:rFonts w:ascii="Times New Roman" w:eastAsia="Times New Roman" w:hAnsi="Times New Roman" w:cs="Times New Roman"/>
          <w:noProof/>
          <w:color w:val="000000"/>
        </w:rPr>
        <w:fldChar w:fldCharType="separate"/>
      </w:r>
      <w:r w:rsidR="00996E7F" w:rsidRPr="00996E7F">
        <w:rPr>
          <w:rFonts w:ascii="Times New Roman" w:eastAsia="Times New Roman" w:hAnsi="Times New Roman" w:cs="Times New Roman"/>
          <w:noProof/>
          <w:color w:val="000000"/>
        </w:rPr>
        <w:t>[11]</w:t>
      </w:r>
      <w:r w:rsidR="00996E7F">
        <w:rPr>
          <w:rFonts w:ascii="Times New Roman" w:eastAsia="Times New Roman" w:hAnsi="Times New Roman" w:cs="Times New Roman"/>
          <w:noProof/>
          <w:color w:val="000000"/>
        </w:rPr>
        <w:fldChar w:fldCharType="end"/>
      </w:r>
      <w:r w:rsidR="00D66564" w:rsidRPr="00D66564">
        <w:rPr>
          <w:rFonts w:ascii="Times New Roman" w:eastAsia="Times New Roman" w:hAnsi="Times New Roman" w:cs="Times New Roman"/>
          <w:noProof/>
          <w:color w:val="000000"/>
        </w:rPr>
        <w:t xml:space="preserve">, proses clusterisasi dilakukan dengan menerapkan berbagai algoritma, seperti K-Means, Hierarchical Clustering, dan DBSCAN, yang bertujuan untuk membagi data ke dalam kelompok yang memiliki kesamaan internal tetapi berbeda secara signifikan dari kelompok lainnya. </w:t>
      </w:r>
      <w:r w:rsidR="00996E7F">
        <w:rPr>
          <w:rFonts w:ascii="Times New Roman" w:eastAsia="Times New Roman" w:hAnsi="Times New Roman" w:cs="Times New Roman"/>
          <w:noProof/>
          <w:color w:val="000000"/>
        </w:rPr>
        <w:fldChar w:fldCharType="begin" w:fldLock="1"/>
      </w:r>
      <w:r w:rsidR="00A72383">
        <w:rPr>
          <w:rFonts w:ascii="Times New Roman" w:eastAsia="Times New Roman" w:hAnsi="Times New Roman" w:cs="Times New Roman"/>
          <w:noProof/>
          <w:color w:val="000000"/>
        </w:rPr>
        <w:instrText>ADDIN CSL_CITATION {"citationItems":[{"id":"ITEM-1","itemData":{"DOI":"10.33020/saintekom.v13i1.402","ISSN":"2088-1770","abstract":"The large number of products sold by the Bill Lights Store resulted in a stockpile of several product items due to the large supply of products that were less attractive to customers, resulting in many unsold and under-sold products. Bill Lights struggles with inventory levels of sold and unsold products, as well as shortages and overstocks. Bill Lights stores should rank each product so that they know which products are in the most demand. The purpose of this research is to solve the problem of using inventory information by grouping inventory products based on product characteristics using data mining techniques. The technique used is the K-Means algorithm method. K-Means algorithm clustering method and RapidMiner software processing. The data mining process starts with data processing (selection, cleaning, transformation, data mining and interpretation/evaluation). So if we start with a dataset of 160 products, we get cluster 0 with 88 products classified as sold, cluster 1 with 26 products classified as unsold, and cluster 2 with 46 fewer products classified as sold. The result of using the K-Means method is grouped into three clusters. To enable Bill Lights Store to implement sales and growth strategies based on products that are selling well.","author":[{"dropping-particle":"","family":"Afiasari","given":"Nur","non-dropping-particle":"","parse-names":false,"suffix":""},{"dropping-particle":"","family":"Suarna","given":"Nana","non-dropping-particle":"","parse-names":false,"suffix":""},{"dropping-particle":"","family":"Rahaningsi","given":"Nining","non-dropping-particle":"","parse-names":false,"suffix":""}],"container-title":"Jurnal SAINTEKOM","id":"ITEM-1","issue":"1","issued":{"date-parts":[["2023"]]},"page":"100-110","title":"Implementasi Data Mining Transaksi Penjualan Menggunakan Algoritma Clustering dengan Metode K-Means","type":"article-journal","volume":"13"},"uris":["http://www.mendeley.com/documents/?uuid=c8bfe165-a2bf-4187-82db-c6aca5d5ec02"]}],"mendeley":{"formattedCitation":"[12]","plainTextFormattedCitation":"[12]","previouslyFormattedCitation":"[12]"},"properties":{"noteIndex":0},"schema":"https://github.com/citation-style-language/schema/raw/master/csl-citation.json"}</w:instrText>
      </w:r>
      <w:r w:rsidR="00996E7F">
        <w:rPr>
          <w:rFonts w:ascii="Times New Roman" w:eastAsia="Times New Roman" w:hAnsi="Times New Roman" w:cs="Times New Roman"/>
          <w:noProof/>
          <w:color w:val="000000"/>
        </w:rPr>
        <w:fldChar w:fldCharType="separate"/>
      </w:r>
      <w:r w:rsidR="00996E7F" w:rsidRPr="00996E7F">
        <w:rPr>
          <w:rFonts w:ascii="Times New Roman" w:eastAsia="Times New Roman" w:hAnsi="Times New Roman" w:cs="Times New Roman"/>
          <w:noProof/>
          <w:color w:val="000000"/>
        </w:rPr>
        <w:t>[12]</w:t>
      </w:r>
      <w:r w:rsidR="00996E7F">
        <w:rPr>
          <w:rFonts w:ascii="Times New Roman" w:eastAsia="Times New Roman" w:hAnsi="Times New Roman" w:cs="Times New Roman"/>
          <w:noProof/>
          <w:color w:val="000000"/>
        </w:rPr>
        <w:fldChar w:fldCharType="end"/>
      </w:r>
      <w:r w:rsidR="00D66564" w:rsidRPr="00D66564">
        <w:rPr>
          <w:rFonts w:ascii="Times New Roman" w:eastAsia="Times New Roman" w:hAnsi="Times New Roman" w:cs="Times New Roman"/>
          <w:noProof/>
          <w:color w:val="000000"/>
        </w:rPr>
        <w:t xml:space="preserve"> menambahkan bahwa teknik ini banyak digunakan dalam berbagai bidang, seperti pemasaran, pengolahan citra, dan analisis sosial, guna mendukung proses </w:t>
      </w:r>
      <w:r w:rsidR="00D66564" w:rsidRPr="00D66564">
        <w:rPr>
          <w:rFonts w:ascii="Times New Roman" w:eastAsia="Times New Roman" w:hAnsi="Times New Roman" w:cs="Times New Roman"/>
          <w:noProof/>
          <w:color w:val="000000"/>
        </w:rPr>
        <w:t>pengambilan keputusan yang lebih akurat.</w:t>
      </w:r>
      <w:r w:rsidR="00D66564">
        <w:rPr>
          <w:rFonts w:ascii="Times New Roman" w:eastAsia="Times New Roman" w:hAnsi="Times New Roman" w:cs="Times New Roman"/>
          <w:noProof/>
          <w:color w:val="000000"/>
        </w:rPr>
        <w:t xml:space="preserve"> </w:t>
      </w:r>
      <w:r w:rsidR="00A72383">
        <w:rPr>
          <w:rFonts w:ascii="Times New Roman" w:eastAsia="Times New Roman" w:hAnsi="Times New Roman" w:cs="Times New Roman"/>
          <w:noProof/>
          <w:color w:val="000000"/>
        </w:rPr>
        <w:fldChar w:fldCharType="begin" w:fldLock="1"/>
      </w:r>
      <w:r w:rsidR="001366B4">
        <w:rPr>
          <w:rFonts w:ascii="Times New Roman" w:eastAsia="Times New Roman" w:hAnsi="Times New Roman" w:cs="Times New Roman"/>
          <w:noProof/>
          <w:color w:val="000000"/>
        </w:rPr>
        <w:instrText>ADDIN CSL_CITATION {"citationItems":[{"id":"ITEM-1","itemData":{"DOI":"10.29207/resti.v6i6.4199","abstract":"Cocoa agricultural production in Indonesia is currently very low while demand continues to increase every year, so it is very important to build a model that can categorize cocoa farming data. The main objective of this research is to analyze agricultural data using data mining techniques that specifically use the K-Means Clustering algorithm, and Gaussian Mixture Models. In this research, we used quantitative research because it measure number-based data. The results of cocoa production so far still depend on land area, then the number of cocoa trees has a significant effect on the amount of production so it is very important for the government and researchers to develop technologies that can increase cocoa production yields where the demand for cocoa is currently very high in demand worldwide because it can classify the cocoa quality from good quality to poor quality. Based on testing the K-Means Clustering and Gaussian Mixture Model algorithms on data on cocoa production in four provinces, namely North Sumatra, West Sumatra, Lampung and Aceh which were optimized by the Silhouette method, it produced cluster values ​​of 2, 3 and 4. second with a value of 59.8%.\r  ","author":[{"dropping-particle":"","family":"Harahap","given":"Mawaddah","non-dropping-particle":"","parse-names":false,"suffix":""},{"dropping-particle":"","family":"Zamili","given":"Arief Wahyu Dwi Ramadhanu","non-dropping-particle":"","parse-names":false,"suffix":""},{"dropping-particle":"","family":"Arvansyah","given":"Muhammad Arie","non-dropping-particle":"","parse-names":false,"suffix":""},{"dropping-particle":"","family":"Saragih","given":"Erwin Fransiscus","non-dropping-particle":"","parse-names":false,"suffix":""},{"dropping-particle":"","family":"Rajen","given":"Selwa","non-dropping-particle":"","parse-names":false,"suffix":""},{"dropping-particle":"","family":"Husein","given":"Amir Mahmud","non-dropping-particle":"","parse-names":false,"suffix":""}],"container-title":"Jurnal RESTI (Rekayasa Sistem dan Teknologi Informasi)","id":"ITEM-1","issue":"6","issued":{"date-parts":[["2022"]]},"page":"905-910","title":"K-Means Clustering Algorithm Approach in Clustering Data on Cocoa Production Results in the Sumatra Region","type":"article-journal","volume":"6"},"uris":["http://www.mendeley.com/documents/?uuid=1094088a-d028-4b4a-a864-701311e2386f"]}],"mendeley":{"formattedCitation":"[13]","plainTextFormattedCitation":"[13]","previouslyFormattedCitation":"[13]"},"properties":{"noteIndex":0},"schema":"https://github.com/citation-style-language/schema/raw/master/csl-citation.json"}</w:instrText>
      </w:r>
      <w:r w:rsidR="00A72383">
        <w:rPr>
          <w:rFonts w:ascii="Times New Roman" w:eastAsia="Times New Roman" w:hAnsi="Times New Roman" w:cs="Times New Roman"/>
          <w:noProof/>
          <w:color w:val="000000"/>
        </w:rPr>
        <w:fldChar w:fldCharType="separate"/>
      </w:r>
      <w:r w:rsidR="001366B4" w:rsidRPr="001366B4">
        <w:rPr>
          <w:rFonts w:ascii="Times New Roman" w:eastAsia="Times New Roman" w:hAnsi="Times New Roman" w:cs="Times New Roman"/>
          <w:noProof/>
          <w:color w:val="000000"/>
        </w:rPr>
        <w:t>[13]</w:t>
      </w:r>
      <w:r w:rsidR="00A72383">
        <w:rPr>
          <w:rFonts w:ascii="Times New Roman" w:eastAsia="Times New Roman" w:hAnsi="Times New Roman" w:cs="Times New Roman"/>
          <w:noProof/>
          <w:color w:val="000000"/>
        </w:rPr>
        <w:fldChar w:fldCharType="end"/>
      </w:r>
      <w:r w:rsidR="00D66564" w:rsidRPr="00D66564">
        <w:rPr>
          <w:rFonts w:ascii="Times New Roman" w:eastAsia="Times New Roman" w:hAnsi="Times New Roman" w:cs="Times New Roman"/>
          <w:noProof/>
          <w:color w:val="000000"/>
        </w:rPr>
        <w:t xml:space="preserve"> menyoroti bahwa efektivitas clusterisasi sangat bergantung pada pemilihan metode yang tepat sesuai dengan karakteristik data serta parameter yang digunakan dalam pengelompokan. Sementara itu, </w:t>
      </w:r>
      <w:r w:rsidR="001366B4">
        <w:rPr>
          <w:rFonts w:ascii="Times New Roman" w:eastAsia="Times New Roman" w:hAnsi="Times New Roman" w:cs="Times New Roman"/>
          <w:noProof/>
          <w:color w:val="000000"/>
        </w:rPr>
        <w:fldChar w:fldCharType="begin" w:fldLock="1"/>
      </w:r>
      <w:r w:rsidR="001366B4">
        <w:rPr>
          <w:rFonts w:ascii="Times New Roman" w:eastAsia="Times New Roman" w:hAnsi="Times New Roman" w:cs="Times New Roman"/>
          <w:noProof/>
          <w:color w:val="000000"/>
        </w:rPr>
        <w:instrText>ADDIN CSL_CITATION {"citationItems":[{"id":"ITEM-1","itemData":{"DOI":"10.26487/jbmi.v19i2.23216","ISSN":"2579-7204","abstract":"Pandemi COVID-19 yang menjadi wabah global sejak 2020 telah memaksa perusahaan untuk dapat segera beradaptasi dengan kebiasaan baru. Adanya tuntutan untuk membatasi berkumpulnya sejumlah orang dalam satu waktu dan ruang seperti kegiatan rapat menjadi dibatasi. Mengingat pentingnya kegiatan rapat kerja untuk kelancaran jalannya usaha, maka diperlukan suatu alternatif untuk dapat mengatasi pembatasan tersebut. Memanfaatkan teknologi video conference sebagai solusi terbaik pelaksanaan rapat bisnis dengan tetap menjalankan protokol pencegahan COVID-19. Teknologi video conference yang ada saat ini berkembang dengan sangat pesat, hal ini dapat dilihat dari meningkatnya jumlah aplikasi video conference dengan beragam layanan dan keunggulan. Dalam memilih aplikasi video conference, pengguna pada dasarnya menentukan kriteria-kriteria berdasarkan persepsi dan preferensi mereka masing-masing. Dengan banyaknya aplikasi yang tersedia dan beragamnya kriteria-kriteria dalam memilih menyebabkan pemilihan aplikasi video conference menjadi hal yang tidak mudah. Sistem pendukung keputusan dapat menjadi alat bantu bagi perusahaan dalam menentukan aplikasi video conference yang paling tepat untuk digunakan. Dengan metode Analytical Hierarchy Process (AHP), alternatif-alternatif solusi dinilai berdasarkan persepsi dan preferensi terhadap lima kriteria: harga, kualitas, fitur, kebutuhan hardware dan batasan. Melalui perhitungan metode AHP dalam analisa data menghasilkan keluaran berupa aplikasi video conference yang paling baik dan sesuai dengan preferensi dari pengguna.","author":[{"dropping-particle":"","family":"Roy Andika","given":"","non-dropping-particle":"","parse-names":false,"suffix":""},{"dropping-particle":"","family":"Syafrianto","given":"Syafrianto","non-dropping-particle":"","parse-names":false,"suffix":""}],"container-title":"JBMI (Jurnal Bisnis, Manajemen, dan Informatika)","id":"ITEM-1","issue":"2","issued":{"date-parts":[["2022"]]},"page":"111-130","title":"Pemilihan Aplikasi Video Conference Menggunakan Metode Analytical Hierarchy Process Pada PT. Hok Tong Cluster Kalimantan","type":"article-journal","volume":"19"},"uris":["http://www.mendeley.com/documents/?uuid=3a128c18-d597-4bcf-adc7-f421475c7de3"]}],"mendeley":{"formattedCitation":"[14]","plainTextFormattedCitation":"[14]"},"properties":{"noteIndex":0},"schema":"https://github.com/citation-style-language/schema/raw/master/csl-citation.json"}</w:instrText>
      </w:r>
      <w:r w:rsidR="001366B4">
        <w:rPr>
          <w:rFonts w:ascii="Times New Roman" w:eastAsia="Times New Roman" w:hAnsi="Times New Roman" w:cs="Times New Roman"/>
          <w:noProof/>
          <w:color w:val="000000"/>
        </w:rPr>
        <w:fldChar w:fldCharType="separate"/>
      </w:r>
      <w:r w:rsidR="001366B4" w:rsidRPr="001366B4">
        <w:rPr>
          <w:rFonts w:ascii="Times New Roman" w:eastAsia="Times New Roman" w:hAnsi="Times New Roman" w:cs="Times New Roman"/>
          <w:noProof/>
          <w:color w:val="000000"/>
        </w:rPr>
        <w:t>[14]</w:t>
      </w:r>
      <w:r w:rsidR="001366B4">
        <w:rPr>
          <w:rFonts w:ascii="Times New Roman" w:eastAsia="Times New Roman" w:hAnsi="Times New Roman" w:cs="Times New Roman"/>
          <w:noProof/>
          <w:color w:val="000000"/>
        </w:rPr>
        <w:fldChar w:fldCharType="end"/>
      </w:r>
      <w:r w:rsidR="00D05D4A">
        <w:rPr>
          <w:rFonts w:ascii="Times New Roman" w:eastAsia="Times New Roman" w:hAnsi="Times New Roman" w:cs="Times New Roman"/>
          <w:noProof/>
          <w:color w:val="000000"/>
        </w:rPr>
        <w:t xml:space="preserve"> </w:t>
      </w:r>
      <w:r w:rsidR="00D66564" w:rsidRPr="00D66564">
        <w:rPr>
          <w:rFonts w:ascii="Times New Roman" w:eastAsia="Times New Roman" w:hAnsi="Times New Roman" w:cs="Times New Roman"/>
          <w:noProof/>
          <w:color w:val="000000"/>
        </w:rPr>
        <w:t>menyatakan bahwa meskipun clusterisasi dapat memberikan wawasan yang lebih mendalam terhadap struktur data, terdapat tantangan dalam menentukan jumlah cluster yang optimal serta dalam memvalidasi hasil pengelompokan.</w:t>
      </w:r>
      <w:r w:rsidR="00D66564">
        <w:rPr>
          <w:rFonts w:ascii="Times New Roman" w:eastAsia="Times New Roman" w:hAnsi="Times New Roman" w:cs="Times New Roman"/>
          <w:noProof/>
          <w:color w:val="000000"/>
        </w:rPr>
        <w:t xml:space="preserve"> </w:t>
      </w:r>
      <w:r w:rsidR="00D66564" w:rsidRPr="00D66564">
        <w:rPr>
          <w:rFonts w:ascii="Times New Roman" w:eastAsia="Times New Roman" w:hAnsi="Times New Roman" w:cs="Times New Roman"/>
          <w:noProof/>
          <w:color w:val="000000"/>
        </w:rPr>
        <w:t>Dengan demikian, clusterisasi adalah teknik penting dalam analisis data yang memungkinkan pengelompokan objek berdasarkan kesamaan atributnya, sehingga dapat dimanfaatkan dalam berbagai aplikasi untuk meningkatkan pemahaman terhadap data dan mendukung pengambilan keputusan berbasis informasi.</w:t>
      </w:r>
      <w:r w:rsidR="00AD1656" w:rsidRPr="00AD1656">
        <w:rPr>
          <w:rFonts w:ascii="Times New Roman" w:hAnsi="Times New Roman" w:cs="Times New Roman"/>
        </w:rPr>
        <w:t>.</w:t>
      </w:r>
      <w:bookmarkStart w:id="1" w:name="_Hlk190715865"/>
    </w:p>
    <w:bookmarkEnd w:id="1"/>
    <w:p w14:paraId="39F02510" w14:textId="2902A9FB" w:rsidR="00B56E82" w:rsidRDefault="00B56E82" w:rsidP="00B56E82">
      <w:pPr>
        <w:pStyle w:val="Heading2"/>
        <w:numPr>
          <w:ilvl w:val="0"/>
          <w:numId w:val="5"/>
        </w:numPr>
      </w:pPr>
      <w:r w:rsidRPr="00B56E82">
        <w:t>Algoritma K-Means</w:t>
      </w:r>
    </w:p>
    <w:p w14:paraId="322633D8" w14:textId="42E32E20" w:rsidR="00B56E82" w:rsidRPr="00B56E82" w:rsidRDefault="00B56E82" w:rsidP="00B56E82">
      <w:pPr>
        <w:ind w:firstLine="360"/>
        <w:jc w:val="both"/>
        <w:rPr>
          <w:rFonts w:ascii="Times New Roman" w:hAnsi="Times New Roman" w:cs="Times New Roman"/>
        </w:rPr>
      </w:pPr>
      <w:r w:rsidRPr="00B56E82">
        <w:rPr>
          <w:rFonts w:ascii="Times New Roman" w:hAnsi="Times New Roman" w:cs="Times New Roman"/>
        </w:rPr>
        <w:t xml:space="preserve">Algoritma K-Means merupakan salah satu metode clustering yang digunakan untuk mengelompokkan data berdasarkan kesamaan karakteristik dengan menentukan pusat klaster (centroid) secara acak, kemudian memperbaruinya secara bertahap hingga mencapai hasil yang optimal [10]. Metode ini dianggap efisien karena memiliki waktu komputasi yang cepat serta mampu mengolah dataset dalam jumlah besar, sehingga banyak diterapkan dalam analisis pola pelanggan, klasifikasi dokumen, dan optimasi jaringan [11]. Selain itu, K-Means sering dimanfaatkan dalam bidang kecerdasan buatan dan pembelajaran mesin karena kemampuannya dalam mengidentifikasi pola tersembunyi dalam data serta meningkatkan akurasi pengelompokan guna mendukung proses pengambilan keputusan berbasis data [12]. Dengan berbagai keunggulannya, K-Means </w:t>
      </w:r>
      <w:r w:rsidRPr="00B56E82">
        <w:rPr>
          <w:rFonts w:ascii="Times New Roman" w:hAnsi="Times New Roman" w:cs="Times New Roman"/>
        </w:rPr>
        <w:lastRenderedPageBreak/>
        <w:t>menjadi salah satu teknik clustering yang paling banyak digunakan dalam berbagai bidang.</w:t>
      </w:r>
    </w:p>
    <w:p w14:paraId="73898DD0" w14:textId="77777777" w:rsidR="003D2654"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4062DF3A" w14:textId="3BBBB7CD" w:rsidR="000A09CD" w:rsidRDefault="000A09CD">
      <w:pPr>
        <w:widowControl w:val="0"/>
        <w:ind w:firstLine="567"/>
        <w:jc w:val="both"/>
        <w:rPr>
          <w:rFonts w:ascii="Times New Roman" w:eastAsia="Times New Roman" w:hAnsi="Times New Roman" w:cs="Times New Roman"/>
          <w:color w:val="000000"/>
        </w:rPr>
      </w:pPr>
      <w:r w:rsidRPr="000A09CD">
        <w:rPr>
          <w:rFonts w:ascii="Times New Roman" w:eastAsia="Times New Roman" w:hAnsi="Times New Roman" w:cs="Times New Roman"/>
          <w:color w:val="000000"/>
        </w:rPr>
        <w:t>Knowledge Discovery in Database (KDD) adalah suatu proses yang digunakan untuk mengekstrak pengetahuan yang bernilai dari kumpulan data yang besar melalui serangkaian langkah yang terstruktur. Proses ini melibatkan beberapa tahapan utama, mulai dari pemilihan data (selection), pembersihan dan pengolahan data (processing), transformasi data (transformation), penerapan teknik data mining (data mining), evaluasi hasil yang diperoleh (interpretation/evaluation),</w:t>
      </w:r>
      <w:r>
        <w:rPr>
          <w:rFonts w:ascii="Times New Roman" w:eastAsia="Times New Roman" w:hAnsi="Times New Roman" w:cs="Times New Roman"/>
          <w:color w:val="000000"/>
        </w:rPr>
        <w:t xml:space="preserve"> </w:t>
      </w:r>
      <w:r w:rsidRPr="000A09CD">
        <w:rPr>
          <w:rFonts w:ascii="Times New Roman" w:eastAsia="Times New Roman" w:hAnsi="Times New Roman" w:cs="Times New Roman"/>
          <w:color w:val="000000"/>
        </w:rPr>
        <w:t>hingga pembentukan pengetahuan baru (knowledge). Tujuan utama dari KDD adalah untuk menemukan pola atau informasi yang tersembunyi dalam data yang dapat digunakan untuk mendukung pengambilan keputusan dengan cara yang lebih efektif dan efisien</w:t>
      </w:r>
      <w:r>
        <w:rPr>
          <w:rFonts w:ascii="Times New Roman" w:eastAsia="Times New Roman" w:hAnsi="Times New Roman" w:cs="Times New Roman"/>
          <w:color w:val="000000"/>
        </w:rPr>
        <w:fldChar w:fldCharType="begin" w:fldLock="1"/>
      </w:r>
      <w:r w:rsidR="00FE570D">
        <w:rPr>
          <w:rFonts w:ascii="Times New Roman" w:eastAsia="Times New Roman" w:hAnsi="Times New Roman" w:cs="Times New Roman"/>
          <w:color w:val="000000"/>
        </w:rPr>
        <w:instrText>ADDIN CSL_CITATION {"citationItems":[{"id":"ITEM-1","itemData":{"DOI":"10.37034/jsisfotek.v2i1.17","abstract":"Non-Civil Servant Lecturers of Batusangkar State Islamic Institute (IAIN) are still manual in recording the presence of non-civil servant lecturers. This study aims to use an application to record the number of meetings conducted during the teaching and learning process by non civil servant lecturers who are able to study courses. The meeting data will be an assessment of the performance of non civil servant lecturers. Higher education quality assurance institutions can classify non-civil servant lecturer meeting data using Knowledge Discovery in Database (KDD). The next stage is to do data mining with the K-Means Clustering Algorithm. The results of this study grouping lecturers into 3 groups: 72 subjects taught by non-civil servant lecturers in the group rarely meet (4,7650%), 69 courses that are taught by non-civil servant lecturers in the group are in meetings (4,5665%), and 1370 subjects taught by lecturers non civil servants in the diligent group meeting (90.6684%). Based on the results of the study it was concluded that the academic year 2017/2018 odd semester and even non-civil servant lecturers supporting certain subjects diligently entered at each meeting with attendance rates of 12-16 times meetings per semester.","author":[{"dropping-particle":"","family":"Virgo","given":"Ismail","non-dropping-particle":"","parse-names":false,"suffix":""},{"dropping-particle":"","family":"Defit","given":"Sarjon","non-dropping-particle":"","parse-names":false,"suffix":""},{"dropping-particle":"","family":"Yuhandri","given":"Y","non-dropping-particle":"","parse-names":false,"suffix":""}],"container-title":"Jurnal Sistim Informasi dan Teknologi","id":"ITEM-1","issued":{"date-parts":[["2020"]]},"page":"23-28","title":"Klasterisasi Tingkat Kehadiran Dosen Menggunakan Algoritma K-Means Clustering","type":"article-journal","volume":"2"},"uris":["http://www.mendeley.com/documents/?uuid=ebe00859-02fc-48a1-9d73-ba3e505b23d9"]}],"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color w:val="000000"/>
        </w:rPr>
        <w:fldChar w:fldCharType="separate"/>
      </w:r>
      <w:r w:rsidRPr="000A09CD">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sidRPr="000A09CD">
        <w:rPr>
          <w:rFonts w:ascii="Times New Roman" w:eastAsia="Times New Roman" w:hAnsi="Times New Roman" w:cs="Times New Roman"/>
          <w:color w:val="000000"/>
        </w:rPr>
        <w:t>.</w:t>
      </w:r>
    </w:p>
    <w:p w14:paraId="4E5DB3C3" w14:textId="41C2DF00" w:rsidR="000A09CD" w:rsidRDefault="000A09CD">
      <w:pPr>
        <w:widowControl w:val="0"/>
        <w:ind w:firstLine="567"/>
        <w:jc w:val="both"/>
        <w:rPr>
          <w:rFonts w:ascii="Times New Roman" w:eastAsia="Times New Roman" w:hAnsi="Times New Roman" w:cs="Times New Roman"/>
          <w:color w:val="000000"/>
        </w:rPr>
      </w:pPr>
    </w:p>
    <w:p w14:paraId="7C6C0A81" w14:textId="55D5A309" w:rsidR="003D2654" w:rsidRDefault="000A09CD" w:rsidP="000A09CD">
      <w:pPr>
        <w:widowControl w:val="0"/>
        <w:jc w:val="both"/>
        <w:rPr>
          <w:rFonts w:ascii="Times New Roman" w:eastAsia="Times New Roman" w:hAnsi="Times New Roman" w:cs="Times New Roman"/>
          <w:sz w:val="24"/>
          <w:szCs w:val="24"/>
        </w:rPr>
      </w:pPr>
      <w:r w:rsidRPr="000A09CD">
        <w:rPr>
          <w:rFonts w:ascii="Times New Roman" w:eastAsia="Times New Roman" w:hAnsi="Times New Roman" w:cs="Times New Roman"/>
        </w:rPr>
        <w:t>Data mining dilakukan untuk mengelompokkan pelanggan ke dalam cluster dengan pola yang serupa. Tahap interpretation/evaluation dilakukan untuk menilai keakuratan dan relevansi hasil klasterisasi. Akhirnya, hasil dari seluruh proses ini dikonversi menjadi knowledge berupa wawasan strategis untuk meningkatkan efisiensi pengelolaan layanan dan kepuasan pelanggan</w:t>
      </w:r>
    </w:p>
    <w:p w14:paraId="57DC00A8" w14:textId="4E743713" w:rsidR="003D2654" w:rsidRDefault="00183159" w:rsidP="00451472">
      <w:pPr>
        <w:pStyle w:val="Heading2"/>
        <w:numPr>
          <w:ilvl w:val="1"/>
          <w:numId w:val="1"/>
        </w:numPr>
        <w:tabs>
          <w:tab w:val="clear" w:pos="567"/>
          <w:tab w:val="left" w:pos="426"/>
        </w:tabs>
        <w:rPr>
          <w:rFonts w:ascii="Times New Roman" w:eastAsia="Times New Roman" w:hAnsi="Times New Roman" w:cs="Times New Roman"/>
        </w:rPr>
      </w:pPr>
      <w:r w:rsidRPr="00183159">
        <w:rPr>
          <w:rFonts w:ascii="Times New Roman" w:eastAsia="Times New Roman" w:hAnsi="Times New Roman" w:cs="Times New Roman"/>
        </w:rPr>
        <w:t>Selection (</w:t>
      </w:r>
      <w:r w:rsidRPr="00183159">
        <w:rPr>
          <w:rFonts w:ascii="Times New Roman" w:eastAsia="Times New Roman" w:hAnsi="Times New Roman" w:cs="Times New Roman"/>
          <w:i w:val="0"/>
          <w:iCs/>
        </w:rPr>
        <w:t>Pemilihan Data</w:t>
      </w:r>
      <w:r w:rsidRPr="00183159">
        <w:rPr>
          <w:rFonts w:ascii="Times New Roman" w:eastAsia="Times New Roman" w:hAnsi="Times New Roman" w:cs="Times New Roman"/>
        </w:rPr>
        <w:t>)</w:t>
      </w:r>
    </w:p>
    <w:p w14:paraId="2E12085F" w14:textId="024D5E8C" w:rsidR="003D2654" w:rsidRDefault="0018315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83159">
        <w:rPr>
          <w:rFonts w:ascii="Times New Roman" w:eastAsia="Times New Roman" w:hAnsi="Times New Roman" w:cs="Times New Roman"/>
          <w:color w:val="000000"/>
        </w:rPr>
        <w:t>Pada tahap ini, data yang relevan dipilih dari berbagai sumber yang tersedia. Data yang terpilih harus sesuai dengan kebutuhan analisis dan tujuan yang ingin dicapai. Sumber data bisa berasal dari sistem basis data, gudang data (data warehouse), atau file eksternal lainnya. Sebagai contoh, memilih data pelanggan berdasarkan atribut seperti kecepatan internet, harga layanan, dan alamat</w:t>
      </w:r>
      <w:r>
        <w:rPr>
          <w:rFonts w:ascii="Times New Roman" w:eastAsia="Times New Roman" w:hAnsi="Times New Roman" w:cs="Times New Roman"/>
        </w:rPr>
        <w:t>.</w:t>
      </w:r>
    </w:p>
    <w:p w14:paraId="04D7E81A" w14:textId="0E41D460" w:rsidR="003D2654" w:rsidRDefault="00183159" w:rsidP="00183159">
      <w:pPr>
        <w:pStyle w:val="Heading2"/>
        <w:numPr>
          <w:ilvl w:val="0"/>
          <w:numId w:val="7"/>
        </w:numPr>
        <w:ind w:left="426" w:hanging="426"/>
        <w:rPr>
          <w:rFonts w:ascii="Times New Roman" w:eastAsia="Times New Roman" w:hAnsi="Times New Roman" w:cs="Times New Roman"/>
        </w:rPr>
      </w:pPr>
      <w:r w:rsidRPr="00183159">
        <w:rPr>
          <w:rFonts w:ascii="Times New Roman" w:eastAsia="Times New Roman" w:hAnsi="Times New Roman" w:cs="Times New Roman"/>
        </w:rPr>
        <w:t>Processing (</w:t>
      </w:r>
      <w:r w:rsidRPr="00183159">
        <w:rPr>
          <w:rFonts w:ascii="Times New Roman" w:eastAsia="Times New Roman" w:hAnsi="Times New Roman" w:cs="Times New Roman"/>
          <w:i w:val="0"/>
          <w:iCs/>
        </w:rPr>
        <w:t>Praproses</w:t>
      </w:r>
      <w:r>
        <w:rPr>
          <w:rFonts w:ascii="Times New Roman" w:eastAsia="Times New Roman" w:hAnsi="Times New Roman" w:cs="Times New Roman"/>
        </w:rPr>
        <w:t>)</w:t>
      </w:r>
    </w:p>
    <w:p w14:paraId="69EFDAC6" w14:textId="595AA45A" w:rsidR="003D2654" w:rsidRDefault="00183159" w:rsidP="0018315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T</w:t>
      </w:r>
      <w:r w:rsidRPr="00183159">
        <w:rPr>
          <w:rFonts w:ascii="Times New Roman" w:eastAsia="Times New Roman" w:hAnsi="Times New Roman" w:cs="Times New Roman"/>
          <w:color w:val="000000"/>
        </w:rPr>
        <w:t xml:space="preserve">ahap ini bertujuan untuk membersihkan dan mempersiapkan data agar siap digunakan. Data yang ada mungkin mengandung masalah seperti nilai yang hilang, duplikasi, atau inkonsistensi. Proses praproses ini memastikan bahwa data dalam kondisi yang sesuai untuk analisis lebih lanjut. Contohnya termasuk menghapus data duplikat, menangani nilai yang </w:t>
      </w:r>
      <w:r w:rsidRPr="00183159">
        <w:rPr>
          <w:rFonts w:ascii="Times New Roman" w:eastAsia="Times New Roman" w:hAnsi="Times New Roman" w:cs="Times New Roman"/>
          <w:color w:val="000000"/>
        </w:rPr>
        <w:t>hilang, atau memperbaiki kesalahan pada format data.</w:t>
      </w:r>
    </w:p>
    <w:p w14:paraId="31A8DA03" w14:textId="3A598ACC" w:rsidR="003D2654" w:rsidRDefault="00183159" w:rsidP="00451472">
      <w:pPr>
        <w:pStyle w:val="Heading2"/>
        <w:numPr>
          <w:ilvl w:val="0"/>
          <w:numId w:val="7"/>
        </w:numPr>
        <w:tabs>
          <w:tab w:val="clear" w:pos="567"/>
          <w:tab w:val="left" w:pos="426"/>
        </w:tabs>
        <w:ind w:left="284" w:hanging="284"/>
        <w:rPr>
          <w:rFonts w:ascii="Times New Roman" w:eastAsia="Times New Roman" w:hAnsi="Times New Roman" w:cs="Times New Roman"/>
        </w:rPr>
      </w:pPr>
      <w:r w:rsidRPr="00183159">
        <w:rPr>
          <w:rFonts w:ascii="Times New Roman" w:eastAsia="Times New Roman" w:hAnsi="Times New Roman" w:cs="Times New Roman"/>
        </w:rPr>
        <w:t>Transformation (</w:t>
      </w:r>
      <w:r w:rsidRPr="00183159">
        <w:rPr>
          <w:rFonts w:ascii="Times New Roman" w:eastAsia="Times New Roman" w:hAnsi="Times New Roman" w:cs="Times New Roman"/>
          <w:i w:val="0"/>
          <w:iCs/>
        </w:rPr>
        <w:t>Transformasi)</w:t>
      </w:r>
      <w:r>
        <w:rPr>
          <w:rFonts w:ascii="Times New Roman" w:eastAsia="Times New Roman" w:hAnsi="Times New Roman" w:cs="Times New Roman"/>
        </w:rPr>
        <w:t>.</w:t>
      </w:r>
    </w:p>
    <w:p w14:paraId="33A74F95" w14:textId="5D191FED" w:rsidR="003D2654" w:rsidRDefault="00183159" w:rsidP="0018315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83159">
        <w:rPr>
          <w:rFonts w:ascii="Times New Roman" w:eastAsia="Times New Roman" w:hAnsi="Times New Roman" w:cs="Times New Roman"/>
          <w:color w:val="000000"/>
        </w:rPr>
        <w:t>Data yang telah diproses kemudian diubah ke dalam format yang sesuai dengan algoritma atau metode data mining yang akan digunakan. Hal ini meliputi normalisasi data, konversi data nominal menjadi bentuk numerik, atau pembuatan atribut baru. Sebagai contoh, mengubah kategori pelanggan ("Tinggi", "Sedang", "Rendah") menjadi nilai angka (1, 2, 3).</w:t>
      </w:r>
    </w:p>
    <w:p w14:paraId="34A4E71D" w14:textId="089EE7E4" w:rsidR="003D2654" w:rsidRDefault="00451472" w:rsidP="00451472">
      <w:pPr>
        <w:pStyle w:val="Heading2"/>
        <w:numPr>
          <w:ilvl w:val="0"/>
          <w:numId w:val="7"/>
        </w:numPr>
        <w:tabs>
          <w:tab w:val="clear" w:pos="567"/>
          <w:tab w:val="left" w:pos="426"/>
        </w:tabs>
        <w:ind w:left="284" w:hanging="284"/>
        <w:rPr>
          <w:rFonts w:ascii="Times New Roman" w:eastAsia="Times New Roman" w:hAnsi="Times New Roman" w:cs="Times New Roman"/>
        </w:rPr>
      </w:pPr>
      <w:r w:rsidRPr="00451472">
        <w:rPr>
          <w:rFonts w:ascii="Times New Roman" w:eastAsia="Times New Roman" w:hAnsi="Times New Roman" w:cs="Times New Roman"/>
        </w:rPr>
        <w:t xml:space="preserve">Data Mining </w:t>
      </w:r>
      <w:r w:rsidRPr="00451472">
        <w:rPr>
          <w:rFonts w:ascii="Times New Roman" w:eastAsia="Times New Roman" w:hAnsi="Times New Roman" w:cs="Times New Roman"/>
          <w:i w:val="0"/>
          <w:iCs/>
        </w:rPr>
        <w:t>(Penambangan Data</w:t>
      </w:r>
      <w:r>
        <w:rPr>
          <w:rFonts w:ascii="Times New Roman" w:eastAsia="Times New Roman" w:hAnsi="Times New Roman" w:cs="Times New Roman"/>
        </w:rPr>
        <w:t>.)</w:t>
      </w:r>
    </w:p>
    <w:p w14:paraId="35431129" w14:textId="1BE59ABB" w:rsidR="003D2654" w:rsidRDefault="00451472" w:rsidP="0045147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51472">
        <w:rPr>
          <w:rFonts w:ascii="Times New Roman" w:eastAsia="Times New Roman" w:hAnsi="Times New Roman" w:cs="Times New Roman"/>
          <w:color w:val="000000"/>
        </w:rPr>
        <w:t>Proses utama dalam KDD, di mana teknik dan algoritma diterapkan untuk mengidentifikasi pola atau hubungan tersembunyi dalam data. Berbagai algoritma dapat digunakan, seperti klasifikasi, klasterisasi, asosiasi, atau prediksi. Sebagai contoh, menggunakan algoritma K-Means Clustering untuk mengelompokkan pelanggan berdasarkan atribut yang dimiliki.</w:t>
      </w:r>
    </w:p>
    <w:p w14:paraId="31E927EF" w14:textId="1E40A0D0" w:rsidR="00451472" w:rsidRDefault="00004F9C" w:rsidP="00451472">
      <w:pPr>
        <w:pStyle w:val="Heading2"/>
        <w:numPr>
          <w:ilvl w:val="0"/>
          <w:numId w:val="7"/>
        </w:numPr>
        <w:tabs>
          <w:tab w:val="clear" w:pos="567"/>
          <w:tab w:val="left" w:pos="426"/>
        </w:tabs>
        <w:ind w:left="284" w:hanging="284"/>
        <w:rPr>
          <w:i w:val="0"/>
          <w:iCs/>
        </w:rPr>
      </w:pPr>
      <w:r w:rsidRPr="00004F9C">
        <w:t>Interpretation/Evaluation (</w:t>
      </w:r>
      <w:r w:rsidRPr="00004F9C">
        <w:rPr>
          <w:i w:val="0"/>
          <w:iCs/>
        </w:rPr>
        <w:t>Interpretasi dan Evaluasi</w:t>
      </w:r>
      <w:r>
        <w:rPr>
          <w:i w:val="0"/>
          <w:iCs/>
        </w:rPr>
        <w:t>).</w:t>
      </w:r>
    </w:p>
    <w:p w14:paraId="57CFE7F2" w14:textId="2B707BE3" w:rsidR="00004F9C" w:rsidRPr="00004F9C" w:rsidRDefault="00004F9C" w:rsidP="00004F9C">
      <w:pPr>
        <w:ind w:firstLine="284"/>
        <w:jc w:val="both"/>
        <w:rPr>
          <w:rFonts w:ascii="Times New Roman" w:hAnsi="Times New Roman" w:cs="Times New Roman"/>
        </w:rPr>
      </w:pPr>
      <w:r w:rsidRPr="00004F9C">
        <w:rPr>
          <w:rFonts w:ascii="Times New Roman" w:hAnsi="Times New Roman" w:cs="Times New Roman"/>
        </w:rPr>
        <w:t>Pola atau model yang ditemukan selama tahap data mining dievaluasi untuk memastikan akurasi, relevansi, dan kegunaannya. Tahap ini bertujuan untuk memastikan bahwa hasil yang diperoleh sesuai dengan kebutuhan bisnis atau penelitian. Sebagai contoh, memeriksa apakah hasil klasterisasi mencerminkan pola yang dapat diterapkan, seperti menyesuaikan layanan untuk setiap kelompok pelanggan.</w:t>
      </w:r>
    </w:p>
    <w:p w14:paraId="154D8391" w14:textId="1D193555" w:rsidR="00004F9C" w:rsidRDefault="00004F9C" w:rsidP="00004F9C">
      <w:pPr>
        <w:pStyle w:val="Heading2"/>
        <w:numPr>
          <w:ilvl w:val="0"/>
          <w:numId w:val="7"/>
        </w:numPr>
        <w:ind w:left="426" w:hanging="426"/>
        <w:jc w:val="both"/>
        <w:rPr>
          <w:rFonts w:ascii="Times New Roman" w:hAnsi="Times New Roman" w:cs="Times New Roman"/>
        </w:rPr>
      </w:pPr>
      <w:r w:rsidRPr="00004F9C">
        <w:rPr>
          <w:rFonts w:ascii="Times New Roman" w:hAnsi="Times New Roman" w:cs="Times New Roman"/>
        </w:rPr>
        <w:t>Knowledge</w:t>
      </w:r>
      <w:r w:rsidR="00CC1760">
        <w:rPr>
          <w:rFonts w:ascii="Times New Roman" w:hAnsi="Times New Roman" w:cs="Times New Roman"/>
        </w:rPr>
        <w:t> </w:t>
      </w:r>
      <w:r w:rsidRPr="00004F9C">
        <w:rPr>
          <w:rFonts w:ascii="Times New Roman" w:hAnsi="Times New Roman" w:cs="Times New Roman"/>
        </w:rPr>
        <w:t>(Pembentukan</w:t>
      </w:r>
      <w:r w:rsidR="00CC1760">
        <w:rPr>
          <w:rFonts w:ascii="Times New Roman" w:hAnsi="Times New Roman" w:cs="Times New Roman"/>
        </w:rPr>
        <w:t xml:space="preserve"> </w:t>
      </w:r>
      <w:r w:rsidRPr="00004F9C">
        <w:rPr>
          <w:rFonts w:ascii="Times New Roman" w:hAnsi="Times New Roman" w:cs="Times New Roman"/>
        </w:rPr>
        <w:t>Pengetahu</w:t>
      </w:r>
      <w:r>
        <w:rPr>
          <w:rFonts w:ascii="Times New Roman" w:hAnsi="Times New Roman" w:cs="Times New Roman"/>
        </w:rPr>
        <w:t>an).</w:t>
      </w:r>
    </w:p>
    <w:p w14:paraId="3B9E6DD1" w14:textId="72651164" w:rsidR="00CC1760" w:rsidRDefault="00CC1760" w:rsidP="00CC1760">
      <w:pPr>
        <w:jc w:val="both"/>
        <w:rPr>
          <w:rFonts w:ascii="Times New Roman" w:hAnsi="Times New Roman" w:cs="Times New Roman"/>
        </w:rPr>
      </w:pPr>
      <w:r w:rsidRPr="00CC1760">
        <w:rPr>
          <w:rFonts w:ascii="Times New Roman" w:hAnsi="Times New Roman" w:cs="Times New Roman"/>
        </w:rPr>
        <w:t>Pengetahuan merupakan hasil akhir dari proses KDD. Wawasan yang diperoleh ini dapat digunakan untuk mendukung pengambilan keputusan yang lebih efektif. Pengetahuan yang didapatkan dapat membantu meningkatkan efisiensi, mengoptimalkan layanan, atau meningkatkan kepuasan pelanggan. Sebagai contoh, merancang strategi pemasaran yang berbeda untuk kelompok pelanggan berdasarkan pola yang ditemukan.</w:t>
      </w:r>
    </w:p>
    <w:p w14:paraId="3C4528BF" w14:textId="77777777" w:rsidR="00BE683B" w:rsidRDefault="00BE683B" w:rsidP="00CC1760">
      <w:pPr>
        <w:jc w:val="both"/>
        <w:rPr>
          <w:rFonts w:ascii="Times New Roman" w:hAnsi="Times New Roman" w:cs="Times New Roman"/>
        </w:rPr>
      </w:pPr>
    </w:p>
    <w:p w14:paraId="319DFD6D" w14:textId="77777777" w:rsidR="001C018A" w:rsidRDefault="001C018A" w:rsidP="00CC1760">
      <w:pPr>
        <w:jc w:val="both"/>
        <w:rPr>
          <w:rFonts w:ascii="Times New Roman" w:hAnsi="Times New Roman" w:cs="Times New Roman"/>
        </w:rPr>
      </w:pPr>
    </w:p>
    <w:p w14:paraId="57BA9938" w14:textId="77777777" w:rsidR="00BE683B" w:rsidRPr="00CC1760" w:rsidRDefault="00BE683B" w:rsidP="00CC1760">
      <w:pPr>
        <w:jc w:val="both"/>
        <w:rPr>
          <w:rFonts w:ascii="Times New Roman" w:hAnsi="Times New Roman" w:cs="Times New Roman"/>
        </w:rPr>
      </w:pPr>
    </w:p>
    <w:p w14:paraId="68F632A0" w14:textId="130295DD" w:rsidR="003D2654"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lastRenderedPageBreak/>
        <w:t>HASIL DAN PEMBAHASAN</w:t>
      </w:r>
    </w:p>
    <w:p w14:paraId="46954341" w14:textId="61619A5C" w:rsidR="00563951" w:rsidRPr="00563951" w:rsidRDefault="00563951" w:rsidP="00563951">
      <w:pPr>
        <w:ind w:firstLine="284"/>
        <w:jc w:val="both"/>
        <w:rPr>
          <w:rFonts w:ascii="Times New Roman" w:hAnsi="Times New Roman" w:cs="Times New Roman"/>
        </w:rPr>
      </w:pPr>
      <w:r w:rsidRPr="00563951">
        <w:rPr>
          <w:rFonts w:ascii="Times New Roman" w:hAnsi="Times New Roman" w:cs="Times New Roman"/>
        </w:rPr>
        <w:t>Tahapan dalam penelitian ini mengikuti metodologi yang diterapkan, yaitu metode KDD (Knowledge Discovery in Database</w:t>
      </w:r>
    </w:p>
    <w:p w14:paraId="09BC9888" w14:textId="2DFE8D9B" w:rsidR="00563951" w:rsidRDefault="00563951" w:rsidP="00563951">
      <w:pPr>
        <w:pStyle w:val="Heading2"/>
        <w:numPr>
          <w:ilvl w:val="0"/>
          <w:numId w:val="16"/>
        </w:numPr>
        <w:ind w:left="426"/>
        <w:rPr>
          <w:rFonts w:ascii="Times New Roman" w:hAnsi="Times New Roman" w:cs="Times New Roman"/>
        </w:rPr>
      </w:pPr>
      <w:r w:rsidRPr="00563951">
        <w:rPr>
          <w:rFonts w:ascii="Times New Roman" w:hAnsi="Times New Roman" w:cs="Times New Roman"/>
        </w:rPr>
        <w:t>Data Selection</w:t>
      </w:r>
    </w:p>
    <w:p w14:paraId="3D00364D" w14:textId="1713D5B0" w:rsidR="005C6740" w:rsidRDefault="00563951" w:rsidP="005C6740">
      <w:pPr>
        <w:ind w:firstLine="360"/>
        <w:jc w:val="both"/>
        <w:rPr>
          <w:rFonts w:ascii="Times New Roman" w:hAnsi="Times New Roman" w:cs="Times New Roman"/>
        </w:rPr>
      </w:pPr>
      <w:r w:rsidRPr="00563951">
        <w:rPr>
          <w:rFonts w:ascii="Times New Roman" w:hAnsi="Times New Roman" w:cs="Times New Roman"/>
        </w:rPr>
        <w:t>Pada tahap ini, data yang akan digunakan diimpor dari file Excel menggunakan operator Read Excel. File Excel yang dimasukkan mengandung data mentah yang relevan dengan penelitian, seperti informasi atribut atau variabel tertentu. Data ini diproses menggunakan operator untuk memastikan kelayakannya dalam analisis selanjutnya. Hasil dari tahap ini adalah data mentah yang berhasil dibaca dari file Excel.</w:t>
      </w:r>
      <w:r w:rsidR="005C6740">
        <w:rPr>
          <w:rFonts w:ascii="Times New Roman" w:hAnsi="Times New Roman" w:cs="Times New Roman"/>
        </w:rPr>
        <w:t xml:space="preserve"> Berikut adalah</w:t>
      </w:r>
      <w:r w:rsidR="00A13304">
        <w:rPr>
          <w:rFonts w:ascii="Times New Roman" w:hAnsi="Times New Roman" w:cs="Times New Roman"/>
        </w:rPr>
        <w:t xml:space="preserve"> </w:t>
      </w:r>
      <w:r w:rsidR="00DB2C1A">
        <w:rPr>
          <w:rFonts w:ascii="Times New Roman" w:hAnsi="Times New Roman" w:cs="Times New Roman"/>
        </w:rPr>
        <w:t>operator</w:t>
      </w:r>
      <w:r w:rsidR="00A13304">
        <w:rPr>
          <w:rFonts w:ascii="Times New Roman" w:hAnsi="Times New Roman" w:cs="Times New Roman"/>
        </w:rPr>
        <w:t xml:space="preserve"> yang di gunakan</w:t>
      </w:r>
      <w:r w:rsidR="005C6740">
        <w:rPr>
          <w:rFonts w:ascii="Times New Roman" w:hAnsi="Times New Roman" w:cs="Times New Roman"/>
        </w:rPr>
        <w:t xml:space="preserve"> </w:t>
      </w:r>
      <w:r w:rsidR="00A13304">
        <w:rPr>
          <w:rFonts w:ascii="Times New Roman" w:hAnsi="Times New Roman" w:cs="Times New Roman"/>
        </w:rPr>
        <w:t>pada</w:t>
      </w:r>
      <w:r w:rsidR="005C6740">
        <w:rPr>
          <w:rFonts w:ascii="Times New Roman" w:hAnsi="Times New Roman" w:cs="Times New Roman"/>
        </w:rPr>
        <w:t xml:space="preserve">  </w:t>
      </w:r>
      <w:r w:rsidR="005C6740" w:rsidRPr="005C6740">
        <w:rPr>
          <w:rFonts w:ascii="Times New Roman" w:hAnsi="Times New Roman" w:cs="Times New Roman"/>
          <w:b/>
          <w:bCs/>
        </w:rPr>
        <w:t>Gambar</w:t>
      </w:r>
      <w:r w:rsidR="005C6740">
        <w:rPr>
          <w:rFonts w:ascii="Times New Roman" w:hAnsi="Times New Roman" w:cs="Times New Roman"/>
        </w:rPr>
        <w:t xml:space="preserve"> 2</w:t>
      </w:r>
    </w:p>
    <w:p w14:paraId="6353405C" w14:textId="77777777" w:rsidR="001C018A" w:rsidRDefault="00A13304" w:rsidP="001C018A">
      <w:pPr>
        <w:keepNext/>
        <w:ind w:firstLine="426"/>
        <w:jc w:val="both"/>
      </w:pPr>
      <w:r>
        <w:rPr>
          <w:rFonts w:ascii="Times New Roman" w:hAnsi="Times New Roman" w:cs="Times New Roman"/>
          <w:noProof/>
        </w:rPr>
        <w:drawing>
          <wp:inline distT="0" distB="0" distL="0" distR="0" wp14:anchorId="673DC457" wp14:editId="6F7B6408">
            <wp:extent cx="1382233" cy="855110"/>
            <wp:effectExtent l="0" t="0" r="8890" b="2540"/>
            <wp:docPr id="1166244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3409" cy="862024"/>
                    </a:xfrm>
                    <a:prstGeom prst="rect">
                      <a:avLst/>
                    </a:prstGeom>
                    <a:noFill/>
                  </pic:spPr>
                </pic:pic>
              </a:graphicData>
            </a:graphic>
          </wp:inline>
        </w:drawing>
      </w:r>
    </w:p>
    <w:p w14:paraId="4AA2AF33" w14:textId="499E7381" w:rsidR="00563951" w:rsidRPr="001C018A" w:rsidRDefault="001C018A" w:rsidP="001C018A">
      <w:pPr>
        <w:pStyle w:val="Caption"/>
        <w:jc w:val="center"/>
        <w:rPr>
          <w:rFonts w:ascii="Times New Roman" w:hAnsi="Times New Roman" w:cs="Times New Roman"/>
          <w:b/>
          <w:bCs/>
          <w:i w:val="0"/>
          <w:iCs w:val="0"/>
          <w:color w:val="auto"/>
        </w:rPr>
      </w:pPr>
      <w:r w:rsidRPr="001C018A">
        <w:rPr>
          <w:rFonts w:ascii="Times New Roman" w:hAnsi="Times New Roman" w:cs="Times New Roman"/>
          <w:b/>
          <w:bCs/>
          <w:i w:val="0"/>
          <w:iCs w:val="0"/>
          <w:color w:val="auto"/>
        </w:rPr>
        <w:t xml:space="preserve">Gambar </w:t>
      </w:r>
      <w:r w:rsidRPr="001C018A">
        <w:rPr>
          <w:rFonts w:ascii="Times New Roman" w:hAnsi="Times New Roman" w:cs="Times New Roman"/>
          <w:b/>
          <w:bCs/>
          <w:i w:val="0"/>
          <w:iCs w:val="0"/>
          <w:color w:val="auto"/>
        </w:rPr>
        <w:fldChar w:fldCharType="begin"/>
      </w:r>
      <w:r w:rsidRPr="001C018A">
        <w:rPr>
          <w:rFonts w:ascii="Times New Roman" w:hAnsi="Times New Roman" w:cs="Times New Roman"/>
          <w:b/>
          <w:bCs/>
          <w:i w:val="0"/>
          <w:iCs w:val="0"/>
          <w:color w:val="auto"/>
        </w:rPr>
        <w:instrText xml:space="preserve"> SEQ Gambar \* ARABIC </w:instrText>
      </w:r>
      <w:r w:rsidRPr="001C018A">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2</w:t>
      </w:r>
      <w:r w:rsidRPr="001C018A">
        <w:rPr>
          <w:rFonts w:ascii="Times New Roman" w:hAnsi="Times New Roman" w:cs="Times New Roman"/>
          <w:b/>
          <w:bCs/>
          <w:i w:val="0"/>
          <w:iCs w:val="0"/>
          <w:color w:val="auto"/>
        </w:rPr>
        <w:fldChar w:fldCharType="end"/>
      </w:r>
    </w:p>
    <w:p w14:paraId="6C1A98BE" w14:textId="77777777" w:rsidR="00540FD1" w:rsidRDefault="00540FD1" w:rsidP="00563951">
      <w:pPr>
        <w:ind w:firstLine="426"/>
        <w:jc w:val="both"/>
        <w:rPr>
          <w:rFonts w:ascii="Times New Roman" w:hAnsi="Times New Roman" w:cs="Times New Roman"/>
        </w:rPr>
      </w:pPr>
    </w:p>
    <w:p w14:paraId="79A7FBDF" w14:textId="3B806E8F" w:rsidR="005C6740" w:rsidRDefault="005C6740" w:rsidP="005C6740">
      <w:pPr>
        <w:jc w:val="both"/>
        <w:rPr>
          <w:rFonts w:ascii="Times New Roman" w:hAnsi="Times New Roman" w:cs="Times New Roman"/>
          <w:b/>
          <w:bCs/>
        </w:rPr>
      </w:pPr>
      <w:r w:rsidRPr="005C6740">
        <w:rPr>
          <w:rFonts w:ascii="Times New Roman" w:hAnsi="Times New Roman" w:cs="Times New Roman"/>
        </w:rPr>
        <w:t>Dataset yang digunakan pada penelitian ini adalah data Pengguna Jaringan Wifi di 3 desa. Terdapat 555 record yang digunakan, dan dataset tersebut memuat atribut-atribut yang dibutuhkan dalam penelitian</w:t>
      </w:r>
      <w:r>
        <w:rPr>
          <w:rFonts w:ascii="Times New Roman" w:hAnsi="Times New Roman" w:cs="Times New Roman"/>
        </w:rPr>
        <w:t>.</w:t>
      </w:r>
      <w:r w:rsidRPr="005C6740">
        <w:t xml:space="preserve"> </w:t>
      </w:r>
      <w:r w:rsidRPr="005C6740">
        <w:rPr>
          <w:rFonts w:ascii="Times New Roman" w:hAnsi="Times New Roman" w:cs="Times New Roman"/>
        </w:rPr>
        <w:t>Berikut hasil akhir data selection</w:t>
      </w:r>
      <w:r>
        <w:rPr>
          <w:rFonts w:ascii="Times New Roman" w:hAnsi="Times New Roman" w:cs="Times New Roman"/>
        </w:rPr>
        <w:t xml:space="preserve"> </w:t>
      </w:r>
      <w:r w:rsidRPr="005C6740">
        <w:rPr>
          <w:rFonts w:ascii="Times New Roman" w:hAnsi="Times New Roman" w:cs="Times New Roman"/>
        </w:rPr>
        <w:t xml:space="preserve">ditampilkan pada </w:t>
      </w:r>
      <w:r w:rsidR="00866B1B">
        <w:rPr>
          <w:rFonts w:ascii="Times New Roman" w:hAnsi="Times New Roman" w:cs="Times New Roman"/>
          <w:b/>
          <w:bCs/>
        </w:rPr>
        <w:t>Gambar</w:t>
      </w:r>
      <w:r w:rsidRPr="005C6740">
        <w:rPr>
          <w:rFonts w:ascii="Times New Roman" w:hAnsi="Times New Roman" w:cs="Times New Roman"/>
          <w:b/>
          <w:bCs/>
        </w:rPr>
        <w:t xml:space="preserve"> </w:t>
      </w:r>
      <w:r w:rsidR="00866B1B">
        <w:rPr>
          <w:rFonts w:ascii="Times New Roman" w:hAnsi="Times New Roman" w:cs="Times New Roman"/>
        </w:rPr>
        <w:t>3</w:t>
      </w:r>
      <w:r w:rsidRPr="005C6740">
        <w:rPr>
          <w:rFonts w:ascii="Times New Roman" w:hAnsi="Times New Roman" w:cs="Times New Roman"/>
          <w:b/>
          <w:bCs/>
        </w:rPr>
        <w:t>.</w:t>
      </w:r>
    </w:p>
    <w:p w14:paraId="1BAE1A15" w14:textId="77777777" w:rsidR="001C018A" w:rsidRDefault="00866B1B" w:rsidP="001C018A">
      <w:pPr>
        <w:keepNext/>
        <w:jc w:val="both"/>
      </w:pPr>
      <w:r>
        <w:rPr>
          <w:noProof/>
        </w:rPr>
        <w:drawing>
          <wp:inline distT="0" distB="0" distL="0" distR="0" wp14:anchorId="5382F346" wp14:editId="5251B0FB">
            <wp:extent cx="2651125" cy="2230755"/>
            <wp:effectExtent l="0" t="0" r="0" b="0"/>
            <wp:docPr id="7401833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1125" cy="2230755"/>
                    </a:xfrm>
                    <a:prstGeom prst="rect">
                      <a:avLst/>
                    </a:prstGeom>
                    <a:noFill/>
                    <a:ln>
                      <a:noFill/>
                    </a:ln>
                  </pic:spPr>
                </pic:pic>
              </a:graphicData>
            </a:graphic>
          </wp:inline>
        </w:drawing>
      </w:r>
    </w:p>
    <w:p w14:paraId="2885F84C" w14:textId="1BDF4E42" w:rsidR="00540FD1" w:rsidRPr="001C018A" w:rsidRDefault="001C018A" w:rsidP="001C018A">
      <w:pPr>
        <w:pStyle w:val="Caption"/>
        <w:jc w:val="center"/>
        <w:rPr>
          <w:rFonts w:ascii="Times New Roman" w:hAnsi="Times New Roman" w:cs="Times New Roman"/>
          <w:b/>
          <w:bCs/>
          <w:i w:val="0"/>
          <w:iCs w:val="0"/>
          <w:color w:val="auto"/>
        </w:rPr>
      </w:pPr>
      <w:r w:rsidRPr="001C018A">
        <w:rPr>
          <w:rFonts w:ascii="Times New Roman" w:hAnsi="Times New Roman" w:cs="Times New Roman"/>
          <w:b/>
          <w:bCs/>
          <w:i w:val="0"/>
          <w:iCs w:val="0"/>
          <w:color w:val="auto"/>
        </w:rPr>
        <w:t xml:space="preserve">Gambar </w:t>
      </w:r>
      <w:r w:rsidRPr="001C018A">
        <w:rPr>
          <w:rFonts w:ascii="Times New Roman" w:hAnsi="Times New Roman" w:cs="Times New Roman"/>
          <w:b/>
          <w:bCs/>
          <w:i w:val="0"/>
          <w:iCs w:val="0"/>
          <w:color w:val="auto"/>
        </w:rPr>
        <w:fldChar w:fldCharType="begin"/>
      </w:r>
      <w:r w:rsidRPr="001C018A">
        <w:rPr>
          <w:rFonts w:ascii="Times New Roman" w:hAnsi="Times New Roman" w:cs="Times New Roman"/>
          <w:b/>
          <w:bCs/>
          <w:i w:val="0"/>
          <w:iCs w:val="0"/>
          <w:color w:val="auto"/>
        </w:rPr>
        <w:instrText xml:space="preserve"> SEQ Gambar \* ARABIC </w:instrText>
      </w:r>
      <w:r w:rsidRPr="001C018A">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3</w:t>
      </w:r>
      <w:r w:rsidRPr="001C018A">
        <w:rPr>
          <w:rFonts w:ascii="Times New Roman" w:hAnsi="Times New Roman" w:cs="Times New Roman"/>
          <w:b/>
          <w:bCs/>
          <w:i w:val="0"/>
          <w:iCs w:val="0"/>
          <w:color w:val="auto"/>
        </w:rPr>
        <w:fldChar w:fldCharType="end"/>
      </w:r>
    </w:p>
    <w:p w14:paraId="451ACDBF" w14:textId="21DACEF3" w:rsidR="00866B1B" w:rsidRDefault="00866B1B" w:rsidP="00866B1B">
      <w:pPr>
        <w:pStyle w:val="Heading2"/>
        <w:numPr>
          <w:ilvl w:val="0"/>
          <w:numId w:val="16"/>
        </w:numPr>
        <w:ind w:left="284" w:hanging="284"/>
        <w:jc w:val="both"/>
        <w:rPr>
          <w:rFonts w:ascii="Times New Roman" w:hAnsi="Times New Roman" w:cs="Times New Roman"/>
        </w:rPr>
      </w:pPr>
      <w:r>
        <w:rPr>
          <w:rFonts w:ascii="Times New Roman" w:hAnsi="Times New Roman" w:cs="Times New Roman"/>
        </w:rPr>
        <w:t>Preprocessing</w:t>
      </w:r>
      <w:r w:rsidR="00E26859">
        <w:rPr>
          <w:rFonts w:ascii="Times New Roman" w:hAnsi="Times New Roman" w:cs="Times New Roman"/>
        </w:rPr>
        <w:t xml:space="preserve"> Data</w:t>
      </w:r>
    </w:p>
    <w:p w14:paraId="22A58331" w14:textId="5671F560" w:rsidR="00866B1B" w:rsidRPr="00866B1B" w:rsidRDefault="00866B1B" w:rsidP="00866B1B">
      <w:pPr>
        <w:ind w:firstLine="284"/>
        <w:jc w:val="both"/>
        <w:rPr>
          <w:rFonts w:ascii="Times New Roman" w:hAnsi="Times New Roman" w:cs="Times New Roman"/>
        </w:rPr>
      </w:pPr>
      <w:r w:rsidRPr="00866B1B">
        <w:rPr>
          <w:rFonts w:ascii="Times New Roman" w:hAnsi="Times New Roman" w:cs="Times New Roman"/>
        </w:rPr>
        <w:t xml:space="preserve">Pada tahap preprocessing atau proses pembersihan data, setelah melakukan analisis terhadap atribut dataset yang dipilih, dilakukan penanganan nilai yang missing atau tidak </w:t>
      </w:r>
      <w:r w:rsidRPr="00866B1B">
        <w:rPr>
          <w:rFonts w:ascii="Times New Roman" w:hAnsi="Times New Roman" w:cs="Times New Roman"/>
        </w:rPr>
        <w:t>konsisten. Sebelumnya, dilakukan evaluasi untuk memastikan apakah atribut tersebut mengandung nilai yang hilang atau tidak konsisten. Hasil dari analisis statistik dataset</w:t>
      </w:r>
      <w:r>
        <w:rPr>
          <w:rFonts w:ascii="Times New Roman" w:hAnsi="Times New Roman" w:cs="Times New Roman"/>
        </w:rPr>
        <w:t>.</w:t>
      </w:r>
    </w:p>
    <w:p w14:paraId="653E9747" w14:textId="4BFFB5F1" w:rsidR="00E26859" w:rsidRDefault="00E26859" w:rsidP="00E26859">
      <w:pPr>
        <w:pStyle w:val="Heading2"/>
        <w:numPr>
          <w:ilvl w:val="0"/>
          <w:numId w:val="16"/>
        </w:numPr>
        <w:ind w:left="284" w:hanging="284"/>
        <w:jc w:val="both"/>
        <w:rPr>
          <w:rFonts w:ascii="Times New Roman" w:hAnsi="Times New Roman" w:cs="Times New Roman"/>
        </w:rPr>
      </w:pPr>
      <w:r w:rsidRPr="00E26859">
        <w:rPr>
          <w:rFonts w:ascii="Times New Roman" w:hAnsi="Times New Roman" w:cs="Times New Roman"/>
        </w:rPr>
        <w:t>Transformation</w:t>
      </w:r>
      <w:r>
        <w:rPr>
          <w:rFonts w:ascii="Times New Roman" w:hAnsi="Times New Roman" w:cs="Times New Roman"/>
        </w:rPr>
        <w:t xml:space="preserve"> Data</w:t>
      </w:r>
    </w:p>
    <w:p w14:paraId="19618B92" w14:textId="19E17F28" w:rsidR="00E26859" w:rsidRDefault="00E26859" w:rsidP="00E26859">
      <w:pPr>
        <w:jc w:val="both"/>
        <w:rPr>
          <w:rFonts w:ascii="Times New Roman" w:hAnsi="Times New Roman" w:cs="Times New Roman"/>
        </w:rPr>
      </w:pPr>
      <w:r w:rsidRPr="00E26859">
        <w:rPr>
          <w:rFonts w:ascii="Times New Roman" w:hAnsi="Times New Roman" w:cs="Times New Roman"/>
        </w:rPr>
        <w:t>Karena dataset</w:t>
      </w:r>
      <w:r>
        <w:rPr>
          <w:rFonts w:ascii="Times New Roman" w:hAnsi="Times New Roman" w:cs="Times New Roman"/>
        </w:rPr>
        <w:t xml:space="preserve"> yang saya</w:t>
      </w:r>
      <w:r w:rsidRPr="00E26859">
        <w:rPr>
          <w:rFonts w:ascii="Times New Roman" w:hAnsi="Times New Roman" w:cs="Times New Roman"/>
        </w:rPr>
        <w:t xml:space="preserve"> gunakan tipe data nominal, sementara algoritma K-Means Clustering memerlukan tipe data numerik, maka diperlukan transformasi untuk mengubah data nominal menjadi numerik. Untuk melakukannya, digunakan operator Nominal to Numerical</w:t>
      </w:r>
      <w:r w:rsidRPr="00E26859">
        <w:t>.</w:t>
      </w:r>
      <w:r>
        <w:t xml:space="preserve"> </w:t>
      </w:r>
      <w:r>
        <w:rPr>
          <w:rFonts w:ascii="Times New Roman" w:hAnsi="Times New Roman" w:cs="Times New Roman"/>
        </w:rPr>
        <w:t xml:space="preserve">Berikut adalah </w:t>
      </w:r>
      <w:r w:rsidR="00DB2C1A">
        <w:rPr>
          <w:rFonts w:ascii="Times New Roman" w:hAnsi="Times New Roman" w:cs="Times New Roman"/>
        </w:rPr>
        <w:t xml:space="preserve">operator </w:t>
      </w:r>
      <w:r>
        <w:rPr>
          <w:rFonts w:ascii="Times New Roman" w:hAnsi="Times New Roman" w:cs="Times New Roman"/>
        </w:rPr>
        <w:t xml:space="preserve">yang saya gunakan pada </w:t>
      </w:r>
      <w:r w:rsidRPr="00E26859">
        <w:rPr>
          <w:rFonts w:ascii="Times New Roman" w:hAnsi="Times New Roman" w:cs="Times New Roman"/>
          <w:b/>
          <w:bCs/>
        </w:rPr>
        <w:t>Gambar</w:t>
      </w:r>
      <w:r>
        <w:rPr>
          <w:rFonts w:ascii="Times New Roman" w:hAnsi="Times New Roman" w:cs="Times New Roman"/>
        </w:rPr>
        <w:t xml:space="preserve"> 4.</w:t>
      </w:r>
    </w:p>
    <w:p w14:paraId="5D03660F" w14:textId="77777777" w:rsidR="001C018A" w:rsidRDefault="00E26859" w:rsidP="001C018A">
      <w:pPr>
        <w:keepNext/>
        <w:jc w:val="both"/>
      </w:pPr>
      <w:r>
        <w:rPr>
          <w:rFonts w:ascii="Times New Roman" w:hAnsi="Times New Roman" w:cs="Times New Roman"/>
          <w:noProof/>
        </w:rPr>
        <w:drawing>
          <wp:inline distT="0" distB="0" distL="0" distR="0" wp14:anchorId="49D90995" wp14:editId="4AE84EE8">
            <wp:extent cx="1190847" cy="1089928"/>
            <wp:effectExtent l="0" t="0" r="0" b="0"/>
            <wp:docPr id="4833232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1235" cy="1090283"/>
                    </a:xfrm>
                    <a:prstGeom prst="rect">
                      <a:avLst/>
                    </a:prstGeom>
                    <a:noFill/>
                  </pic:spPr>
                </pic:pic>
              </a:graphicData>
            </a:graphic>
          </wp:inline>
        </w:drawing>
      </w:r>
    </w:p>
    <w:p w14:paraId="1145F8D6" w14:textId="72053BA3" w:rsidR="00E26859" w:rsidRPr="001C018A" w:rsidRDefault="001C018A" w:rsidP="001C018A">
      <w:pPr>
        <w:pStyle w:val="Caption"/>
        <w:jc w:val="center"/>
        <w:rPr>
          <w:rFonts w:ascii="Times New Roman" w:hAnsi="Times New Roman" w:cs="Times New Roman"/>
          <w:b/>
          <w:bCs/>
          <w:i w:val="0"/>
          <w:iCs w:val="0"/>
          <w:color w:val="auto"/>
        </w:rPr>
      </w:pPr>
      <w:r w:rsidRPr="001C018A">
        <w:rPr>
          <w:rFonts w:ascii="Times New Roman" w:hAnsi="Times New Roman" w:cs="Times New Roman"/>
          <w:b/>
          <w:bCs/>
          <w:i w:val="0"/>
          <w:iCs w:val="0"/>
          <w:color w:val="auto"/>
        </w:rPr>
        <w:t xml:space="preserve">Gambar </w:t>
      </w:r>
      <w:r w:rsidRPr="001C018A">
        <w:rPr>
          <w:rFonts w:ascii="Times New Roman" w:hAnsi="Times New Roman" w:cs="Times New Roman"/>
          <w:b/>
          <w:bCs/>
          <w:i w:val="0"/>
          <w:iCs w:val="0"/>
          <w:color w:val="auto"/>
        </w:rPr>
        <w:fldChar w:fldCharType="begin"/>
      </w:r>
      <w:r w:rsidRPr="001C018A">
        <w:rPr>
          <w:rFonts w:ascii="Times New Roman" w:hAnsi="Times New Roman" w:cs="Times New Roman"/>
          <w:b/>
          <w:bCs/>
          <w:i w:val="0"/>
          <w:iCs w:val="0"/>
          <w:color w:val="auto"/>
        </w:rPr>
        <w:instrText xml:space="preserve"> SEQ Gambar \* ARABIC </w:instrText>
      </w:r>
      <w:r w:rsidRPr="001C018A">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4</w:t>
      </w:r>
      <w:r w:rsidRPr="001C018A">
        <w:rPr>
          <w:rFonts w:ascii="Times New Roman" w:hAnsi="Times New Roman" w:cs="Times New Roman"/>
          <w:b/>
          <w:bCs/>
          <w:i w:val="0"/>
          <w:iCs w:val="0"/>
          <w:color w:val="auto"/>
        </w:rPr>
        <w:fldChar w:fldCharType="end"/>
      </w:r>
    </w:p>
    <w:p w14:paraId="4C089C8C" w14:textId="77777777" w:rsidR="00540FD1" w:rsidRDefault="00540FD1" w:rsidP="00E26859">
      <w:pPr>
        <w:jc w:val="both"/>
        <w:rPr>
          <w:rFonts w:ascii="Times New Roman" w:hAnsi="Times New Roman" w:cs="Times New Roman"/>
        </w:rPr>
      </w:pPr>
    </w:p>
    <w:p w14:paraId="27051340" w14:textId="6DCF4488" w:rsidR="00E26859" w:rsidRDefault="00E26859" w:rsidP="00E26859">
      <w:pPr>
        <w:jc w:val="both"/>
        <w:rPr>
          <w:rFonts w:ascii="Times New Roman" w:hAnsi="Times New Roman" w:cs="Times New Roman"/>
        </w:rPr>
      </w:pPr>
      <w:r>
        <w:rPr>
          <w:rFonts w:ascii="Times New Roman" w:hAnsi="Times New Roman" w:cs="Times New Roman"/>
        </w:rPr>
        <w:t xml:space="preserve">Jadi data nominal yang saya olah akan memiliki data tipe nominal dan saya ubah menjadi data </w:t>
      </w:r>
      <w:r w:rsidR="00DB2C1A">
        <w:rPr>
          <w:rFonts w:ascii="Times New Roman" w:hAnsi="Times New Roman" w:cs="Times New Roman"/>
        </w:rPr>
        <w:t xml:space="preserve">agar saat pengujian nya menjadi lebih mudah hasilnya dapat di lihat pada </w:t>
      </w:r>
      <w:r w:rsidR="00DB2C1A">
        <w:rPr>
          <w:rFonts w:ascii="Times New Roman" w:hAnsi="Times New Roman" w:cs="Times New Roman"/>
          <w:b/>
          <w:bCs/>
        </w:rPr>
        <w:t>Gambar</w:t>
      </w:r>
      <w:r w:rsidR="00DB2C1A">
        <w:rPr>
          <w:rFonts w:ascii="Times New Roman" w:hAnsi="Times New Roman" w:cs="Times New Roman"/>
        </w:rPr>
        <w:t xml:space="preserve"> 5. </w:t>
      </w:r>
    </w:p>
    <w:p w14:paraId="21C88338" w14:textId="77777777" w:rsidR="001C018A" w:rsidRDefault="00DB2C1A" w:rsidP="001C018A">
      <w:pPr>
        <w:keepNext/>
        <w:jc w:val="both"/>
      </w:pPr>
      <w:r>
        <w:rPr>
          <w:noProof/>
        </w:rPr>
        <w:drawing>
          <wp:inline distT="0" distB="0" distL="0" distR="0" wp14:anchorId="5620AD6F" wp14:editId="2120DB95">
            <wp:extent cx="2651125" cy="2134235"/>
            <wp:effectExtent l="0" t="0" r="0" b="0"/>
            <wp:docPr id="12565589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1125" cy="2134235"/>
                    </a:xfrm>
                    <a:prstGeom prst="rect">
                      <a:avLst/>
                    </a:prstGeom>
                    <a:noFill/>
                    <a:ln>
                      <a:noFill/>
                    </a:ln>
                  </pic:spPr>
                </pic:pic>
              </a:graphicData>
            </a:graphic>
          </wp:inline>
        </w:drawing>
      </w:r>
    </w:p>
    <w:p w14:paraId="63BEC14A" w14:textId="5335BC52" w:rsidR="00540FD1" w:rsidRPr="008C7DDC" w:rsidRDefault="001C018A" w:rsidP="008C7DDC">
      <w:pPr>
        <w:pStyle w:val="Caption"/>
        <w:jc w:val="center"/>
        <w:rPr>
          <w:rFonts w:ascii="Times New Roman" w:hAnsi="Times New Roman" w:cs="Times New Roman"/>
          <w:b/>
          <w:bCs/>
          <w:i w:val="0"/>
          <w:iCs w:val="0"/>
          <w:color w:val="auto"/>
        </w:rPr>
      </w:pPr>
      <w:r w:rsidRPr="008C7DDC">
        <w:rPr>
          <w:b/>
          <w:bCs/>
          <w:i w:val="0"/>
          <w:iCs w:val="0"/>
          <w:color w:val="auto"/>
        </w:rPr>
        <w:t xml:space="preserve">Gambar </w:t>
      </w:r>
      <w:r w:rsidRPr="008C7DDC">
        <w:rPr>
          <w:b/>
          <w:bCs/>
          <w:i w:val="0"/>
          <w:iCs w:val="0"/>
          <w:color w:val="auto"/>
        </w:rPr>
        <w:fldChar w:fldCharType="begin"/>
      </w:r>
      <w:r w:rsidRPr="008C7DDC">
        <w:rPr>
          <w:b/>
          <w:bCs/>
          <w:i w:val="0"/>
          <w:iCs w:val="0"/>
          <w:color w:val="auto"/>
        </w:rPr>
        <w:instrText xml:space="preserve"> SEQ Gambar \* ARABIC </w:instrText>
      </w:r>
      <w:r w:rsidRPr="008C7DDC">
        <w:rPr>
          <w:b/>
          <w:bCs/>
          <w:i w:val="0"/>
          <w:iCs w:val="0"/>
          <w:color w:val="auto"/>
        </w:rPr>
        <w:fldChar w:fldCharType="separate"/>
      </w:r>
      <w:r w:rsidR="008672A8">
        <w:rPr>
          <w:b/>
          <w:bCs/>
          <w:i w:val="0"/>
          <w:iCs w:val="0"/>
          <w:noProof/>
          <w:color w:val="auto"/>
        </w:rPr>
        <w:t>5</w:t>
      </w:r>
      <w:r w:rsidRPr="008C7DDC">
        <w:rPr>
          <w:b/>
          <w:bCs/>
          <w:i w:val="0"/>
          <w:iCs w:val="0"/>
          <w:color w:val="auto"/>
        </w:rPr>
        <w:fldChar w:fldCharType="end"/>
      </w:r>
    </w:p>
    <w:p w14:paraId="0494A7FE" w14:textId="7AE2145C" w:rsidR="00DB2C1A" w:rsidRDefault="00DB2C1A" w:rsidP="00DB2C1A">
      <w:pPr>
        <w:pStyle w:val="Heading2"/>
        <w:numPr>
          <w:ilvl w:val="0"/>
          <w:numId w:val="16"/>
        </w:numPr>
        <w:ind w:left="426" w:hanging="426"/>
        <w:jc w:val="both"/>
        <w:rPr>
          <w:rFonts w:ascii="Times New Roman" w:hAnsi="Times New Roman" w:cs="Times New Roman"/>
        </w:rPr>
      </w:pPr>
      <w:r w:rsidRPr="00DB2C1A">
        <w:rPr>
          <w:rFonts w:ascii="Times New Roman" w:hAnsi="Times New Roman" w:cs="Times New Roman"/>
        </w:rPr>
        <w:t>Data Mining</w:t>
      </w:r>
    </w:p>
    <w:p w14:paraId="06C1846C" w14:textId="47BBAE19" w:rsidR="00DB2C1A" w:rsidRDefault="00DB2C1A" w:rsidP="00DB2C1A">
      <w:pPr>
        <w:ind w:firstLine="426"/>
        <w:jc w:val="both"/>
        <w:rPr>
          <w:rFonts w:ascii="Times New Roman" w:hAnsi="Times New Roman" w:cs="Times New Roman"/>
        </w:rPr>
      </w:pPr>
      <w:r w:rsidRPr="00DB2C1A">
        <w:rPr>
          <w:rFonts w:ascii="Times New Roman" w:hAnsi="Times New Roman" w:cs="Times New Roman"/>
        </w:rPr>
        <w:t xml:space="preserve">Dalam studi ini, sesi pemodelan bertujuan untuk memanfaatkan metode penambangan data, yakni pengelompokan menggunakan algoritma K-Means. Proses pengolahan data dilakukan untuk mengelompokkan data berdasarkan pola tertentu, dengan tujuan memastikan kategori atau segmentasi yang relevan dalam pengelompokan kinerja jaringan </w:t>
      </w:r>
      <w:r w:rsidRPr="00DB2C1A">
        <w:rPr>
          <w:rFonts w:ascii="Times New Roman" w:hAnsi="Times New Roman" w:cs="Times New Roman"/>
        </w:rPr>
        <w:lastRenderedPageBreak/>
        <w:t>Wi-Fi menggunakan model data mining berbasis algoritma K-Means.</w:t>
      </w:r>
    </w:p>
    <w:p w14:paraId="383CCCD0" w14:textId="0C7698FC" w:rsidR="00515B38" w:rsidRDefault="00DB2C1A" w:rsidP="00515B38">
      <w:pPr>
        <w:ind w:firstLine="426"/>
        <w:jc w:val="both"/>
        <w:rPr>
          <w:rFonts w:ascii="Times New Roman" w:hAnsi="Times New Roman" w:cs="Times New Roman"/>
        </w:rPr>
      </w:pPr>
      <w:r w:rsidRPr="00DB2C1A">
        <w:rPr>
          <w:rFonts w:ascii="Times New Roman" w:hAnsi="Times New Roman" w:cs="Times New Roman"/>
        </w:rPr>
        <w:t>Operator Clustering di dalam aplikasi RapidMiner. Operator ini digunakan untuk melakukan proses klasterisasi pada dataset, yang artinya mengelompokkan data berdasarkan kesamaan karakteristik atau fitur tertentu</w:t>
      </w:r>
      <w:r>
        <w:rPr>
          <w:rFonts w:ascii="Times New Roman" w:hAnsi="Times New Roman" w:cs="Times New Roman"/>
        </w:rPr>
        <w:t xml:space="preserve">, di tunjukan operator pada </w:t>
      </w:r>
      <w:r>
        <w:rPr>
          <w:rFonts w:ascii="Times New Roman" w:hAnsi="Times New Roman" w:cs="Times New Roman"/>
          <w:b/>
          <w:bCs/>
        </w:rPr>
        <w:t xml:space="preserve">Gambar </w:t>
      </w:r>
      <w:r>
        <w:rPr>
          <w:rFonts w:ascii="Times New Roman" w:hAnsi="Times New Roman" w:cs="Times New Roman"/>
        </w:rPr>
        <w:t>6.</w:t>
      </w:r>
    </w:p>
    <w:p w14:paraId="702B5D37" w14:textId="77777777" w:rsidR="008C7DDC" w:rsidRDefault="00515B38" w:rsidP="008C7DDC">
      <w:pPr>
        <w:keepNext/>
        <w:ind w:firstLine="426"/>
        <w:jc w:val="both"/>
      </w:pPr>
      <w:r>
        <w:rPr>
          <w:rFonts w:ascii="Times New Roman" w:hAnsi="Times New Roman" w:cs="Times New Roman"/>
          <w:noProof/>
        </w:rPr>
        <w:drawing>
          <wp:inline distT="0" distB="0" distL="0" distR="0" wp14:anchorId="6D0E0303" wp14:editId="2184DB0B">
            <wp:extent cx="1488559" cy="1183006"/>
            <wp:effectExtent l="0" t="0" r="0" b="0"/>
            <wp:docPr id="9537256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l="19649" t="17820" r="21811" b="8337"/>
                    <a:stretch/>
                  </pic:blipFill>
                  <pic:spPr bwMode="auto">
                    <a:xfrm>
                      <a:off x="0" y="0"/>
                      <a:ext cx="1494487" cy="1187718"/>
                    </a:xfrm>
                    <a:prstGeom prst="rect">
                      <a:avLst/>
                    </a:prstGeom>
                    <a:noFill/>
                    <a:ln>
                      <a:noFill/>
                    </a:ln>
                    <a:extLst>
                      <a:ext uri="{53640926-AAD7-44D8-BBD7-CCE9431645EC}">
                        <a14:shadowObscured xmlns:a14="http://schemas.microsoft.com/office/drawing/2010/main"/>
                      </a:ext>
                    </a:extLst>
                  </pic:spPr>
                </pic:pic>
              </a:graphicData>
            </a:graphic>
          </wp:inline>
        </w:drawing>
      </w:r>
    </w:p>
    <w:p w14:paraId="3CDA82E4" w14:textId="5B075FEB" w:rsidR="00515B38" w:rsidRPr="008C7DDC" w:rsidRDefault="008C7DDC" w:rsidP="008C7DDC">
      <w:pPr>
        <w:pStyle w:val="Caption"/>
        <w:jc w:val="center"/>
        <w:rPr>
          <w:rFonts w:ascii="Times New Roman" w:hAnsi="Times New Roman" w:cs="Times New Roman"/>
          <w:b/>
          <w:bCs/>
          <w:i w:val="0"/>
          <w:iCs w:val="0"/>
          <w:color w:val="auto"/>
        </w:rPr>
      </w:pPr>
      <w:r w:rsidRPr="008C7DDC">
        <w:rPr>
          <w:rFonts w:ascii="Times New Roman" w:hAnsi="Times New Roman" w:cs="Times New Roman"/>
          <w:b/>
          <w:bCs/>
          <w:i w:val="0"/>
          <w:iCs w:val="0"/>
          <w:color w:val="auto"/>
        </w:rPr>
        <w:t xml:space="preserve">Gambar </w:t>
      </w:r>
      <w:r w:rsidRPr="008C7DDC">
        <w:rPr>
          <w:rFonts w:ascii="Times New Roman" w:hAnsi="Times New Roman" w:cs="Times New Roman"/>
          <w:b/>
          <w:bCs/>
          <w:i w:val="0"/>
          <w:iCs w:val="0"/>
          <w:color w:val="auto"/>
        </w:rPr>
        <w:fldChar w:fldCharType="begin"/>
      </w:r>
      <w:r w:rsidRPr="008C7DDC">
        <w:rPr>
          <w:rFonts w:ascii="Times New Roman" w:hAnsi="Times New Roman" w:cs="Times New Roman"/>
          <w:b/>
          <w:bCs/>
          <w:i w:val="0"/>
          <w:iCs w:val="0"/>
          <w:color w:val="auto"/>
        </w:rPr>
        <w:instrText xml:space="preserve"> SEQ Gambar \* ARABIC </w:instrText>
      </w:r>
      <w:r w:rsidRPr="008C7DDC">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6</w:t>
      </w:r>
      <w:r w:rsidRPr="008C7DDC">
        <w:rPr>
          <w:rFonts w:ascii="Times New Roman" w:hAnsi="Times New Roman" w:cs="Times New Roman"/>
          <w:b/>
          <w:bCs/>
          <w:i w:val="0"/>
          <w:iCs w:val="0"/>
          <w:color w:val="auto"/>
        </w:rPr>
        <w:fldChar w:fldCharType="end"/>
      </w:r>
    </w:p>
    <w:p w14:paraId="70F26C66" w14:textId="77777777" w:rsidR="00540FD1" w:rsidRDefault="00540FD1" w:rsidP="00515B38">
      <w:pPr>
        <w:ind w:firstLine="426"/>
        <w:jc w:val="both"/>
        <w:rPr>
          <w:rFonts w:ascii="Times New Roman" w:hAnsi="Times New Roman" w:cs="Times New Roman"/>
        </w:rPr>
      </w:pPr>
    </w:p>
    <w:p w14:paraId="0162BE30" w14:textId="77777777" w:rsidR="008C7DDC" w:rsidRDefault="00515B38" w:rsidP="008C7DDC">
      <w:pPr>
        <w:keepNext/>
        <w:jc w:val="both"/>
      </w:pPr>
      <w:r>
        <w:rPr>
          <w:rFonts w:ascii="Times New Roman" w:hAnsi="Times New Roman" w:cs="Times New Roman"/>
        </w:rPr>
        <w:t xml:space="preserve">Dan untuk mengevaluasi hasil kinerja dari operator </w:t>
      </w:r>
      <w:r>
        <w:rPr>
          <w:rFonts w:ascii="Times New Roman" w:hAnsi="Times New Roman" w:cs="Times New Roman"/>
          <w:i/>
          <w:iCs/>
        </w:rPr>
        <w:t xml:space="preserve">clustering </w:t>
      </w:r>
      <w:r w:rsidR="00036AA6">
        <w:rPr>
          <w:rFonts w:ascii="Times New Roman" w:hAnsi="Times New Roman" w:cs="Times New Roman"/>
        </w:rPr>
        <w:t>dengan</w:t>
      </w:r>
      <w:r>
        <w:rPr>
          <w:rFonts w:ascii="Times New Roman" w:hAnsi="Times New Roman" w:cs="Times New Roman"/>
        </w:rPr>
        <w:t xml:space="preserve"> menggunakan </w:t>
      </w:r>
      <w:r w:rsidR="00036AA6">
        <w:rPr>
          <w:rFonts w:ascii="Times New Roman" w:hAnsi="Times New Roman" w:cs="Times New Roman"/>
        </w:rPr>
        <w:t xml:space="preserve">operator </w:t>
      </w:r>
      <w:r w:rsidR="00036AA6" w:rsidRPr="00036AA6">
        <w:rPr>
          <w:rFonts w:ascii="Times New Roman" w:hAnsi="Times New Roman" w:cs="Times New Roman"/>
          <w:i/>
          <w:iCs/>
        </w:rPr>
        <w:t>Performance</w:t>
      </w:r>
      <w:r w:rsidR="00036AA6">
        <w:rPr>
          <w:rFonts w:ascii="Times New Roman" w:hAnsi="Times New Roman" w:cs="Times New Roman"/>
          <w:i/>
          <w:iCs/>
        </w:rPr>
        <w:t xml:space="preserve">, </w:t>
      </w:r>
      <w:r w:rsidR="00036AA6" w:rsidRPr="00036AA6">
        <w:rPr>
          <w:rFonts w:ascii="Times New Roman" w:hAnsi="Times New Roman" w:cs="Times New Roman"/>
        </w:rPr>
        <w:t>pada</w:t>
      </w:r>
      <w:r w:rsidR="00036AA6">
        <w:rPr>
          <w:rFonts w:ascii="Times New Roman" w:hAnsi="Times New Roman" w:cs="Times New Roman"/>
          <w:i/>
          <w:iCs/>
        </w:rPr>
        <w:t xml:space="preserve"> </w:t>
      </w:r>
      <w:r w:rsidR="00036AA6">
        <w:rPr>
          <w:rFonts w:ascii="Times New Roman" w:hAnsi="Times New Roman" w:cs="Times New Roman"/>
          <w:b/>
          <w:bCs/>
        </w:rPr>
        <w:t xml:space="preserve">Gambar </w:t>
      </w:r>
      <w:r w:rsidR="00036AA6">
        <w:rPr>
          <w:rFonts w:ascii="Times New Roman" w:hAnsi="Times New Roman" w:cs="Times New Roman"/>
        </w:rPr>
        <w:t xml:space="preserve">7 menunjukan operator </w:t>
      </w:r>
      <w:r w:rsidR="00036AA6" w:rsidRPr="00036AA6">
        <w:rPr>
          <w:rFonts w:ascii="Times New Roman" w:hAnsi="Times New Roman" w:cs="Times New Roman"/>
          <w:i/>
          <w:szCs w:val="24"/>
        </w:rPr>
        <w:t>Performance</w:t>
      </w:r>
      <w:r w:rsidR="00036AA6">
        <w:rPr>
          <w:rFonts w:ascii="Times New Roman" w:eastAsia="Times New Roman" w:hAnsi="Times New Roman" w:cs="Times New Roman"/>
          <w:noProof/>
        </w:rPr>
        <w:drawing>
          <wp:inline distT="0" distB="0" distL="0" distR="0" wp14:anchorId="32D8A999" wp14:editId="3CEF2F1E">
            <wp:extent cx="1360805" cy="1156970"/>
            <wp:effectExtent l="0" t="0" r="0" b="5080"/>
            <wp:docPr id="3301378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0805" cy="1156970"/>
                    </a:xfrm>
                    <a:prstGeom prst="rect">
                      <a:avLst/>
                    </a:prstGeom>
                    <a:noFill/>
                  </pic:spPr>
                </pic:pic>
              </a:graphicData>
            </a:graphic>
          </wp:inline>
        </w:drawing>
      </w:r>
    </w:p>
    <w:p w14:paraId="4426F76D" w14:textId="525CF04E" w:rsidR="008C7DDC" w:rsidRPr="00194014" w:rsidRDefault="008C7DDC" w:rsidP="008C7DDC">
      <w:pPr>
        <w:pStyle w:val="Caption"/>
        <w:jc w:val="center"/>
        <w:rPr>
          <w:rFonts w:ascii="Times New Roman" w:hAnsi="Times New Roman" w:cs="Times New Roman"/>
          <w:b/>
          <w:bCs/>
          <w:i w:val="0"/>
          <w:iCs w:val="0"/>
          <w:color w:val="auto"/>
        </w:rPr>
      </w:pPr>
      <w:r w:rsidRPr="00194014">
        <w:rPr>
          <w:rFonts w:ascii="Times New Roman" w:hAnsi="Times New Roman" w:cs="Times New Roman"/>
          <w:b/>
          <w:bCs/>
          <w:i w:val="0"/>
          <w:iCs w:val="0"/>
          <w:color w:val="auto"/>
        </w:rPr>
        <w:t xml:space="preserve">Gambar </w:t>
      </w:r>
      <w:r w:rsidRPr="00194014">
        <w:rPr>
          <w:rFonts w:ascii="Times New Roman" w:hAnsi="Times New Roman" w:cs="Times New Roman"/>
          <w:b/>
          <w:bCs/>
          <w:i w:val="0"/>
          <w:iCs w:val="0"/>
          <w:color w:val="auto"/>
        </w:rPr>
        <w:fldChar w:fldCharType="begin"/>
      </w:r>
      <w:r w:rsidRPr="00194014">
        <w:rPr>
          <w:rFonts w:ascii="Times New Roman" w:hAnsi="Times New Roman" w:cs="Times New Roman"/>
          <w:b/>
          <w:bCs/>
          <w:i w:val="0"/>
          <w:iCs w:val="0"/>
          <w:color w:val="auto"/>
        </w:rPr>
        <w:instrText xml:space="preserve"> SEQ Gambar \* ARABIC </w:instrText>
      </w:r>
      <w:r w:rsidRPr="00194014">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7</w:t>
      </w:r>
      <w:r w:rsidRPr="00194014">
        <w:rPr>
          <w:rFonts w:ascii="Times New Roman" w:hAnsi="Times New Roman" w:cs="Times New Roman"/>
          <w:b/>
          <w:bCs/>
          <w:i w:val="0"/>
          <w:iCs w:val="0"/>
          <w:color w:val="auto"/>
        </w:rPr>
        <w:fldChar w:fldCharType="end"/>
      </w:r>
    </w:p>
    <w:p w14:paraId="4480F6CB" w14:textId="21CE7C47" w:rsidR="00540FD1" w:rsidRDefault="00540FD1" w:rsidP="00515B38">
      <w:pPr>
        <w:jc w:val="both"/>
        <w:rPr>
          <w:rFonts w:ascii="Times New Roman" w:hAnsi="Times New Roman" w:cs="Times New Roman"/>
          <w:i/>
          <w:szCs w:val="24"/>
        </w:rPr>
      </w:pPr>
    </w:p>
    <w:p w14:paraId="03E50DBD" w14:textId="1741E6B2" w:rsidR="00036AA6" w:rsidRDefault="00036AA6" w:rsidP="00515B38">
      <w:pPr>
        <w:jc w:val="both"/>
        <w:rPr>
          <w:rFonts w:ascii="Times New Roman" w:hAnsi="Times New Roman" w:cs="Times New Roman"/>
          <w:iCs/>
          <w:szCs w:val="24"/>
        </w:rPr>
      </w:pPr>
      <w:r w:rsidRPr="00036AA6">
        <w:rPr>
          <w:rFonts w:ascii="Times New Roman" w:hAnsi="Times New Roman" w:cs="Times New Roman"/>
          <w:iCs/>
          <w:szCs w:val="24"/>
        </w:rPr>
        <w:t>Berdasarkan tabel hasil pengujian algoritma K-Means Clustering, evaluasi terhadap jumlah cluster optimal (k) dilakukan menggunakan metrik Davies-Bouldin Index (DBI) dan rata-rata (Avg) jarak antar data dalam setiap cluster. Tabel menunjukkan bahwa nilai DBI terendah diperoleh pada k=3, yaitu sebesar 0.006, yang menunjukkan bahwa kualitas cluster pada jumlah tersebut lebih baik dibandingkan dengan jumlah cluster lainnya. Oleh karena itu,</w:t>
      </w:r>
      <w:r w:rsidR="003B7D0E">
        <w:rPr>
          <w:rFonts w:ascii="Times New Roman" w:hAnsi="Times New Roman" w:cs="Times New Roman"/>
          <w:iCs/>
          <w:szCs w:val="24"/>
        </w:rPr>
        <w:t xml:space="preserve">pada </w:t>
      </w:r>
      <w:r w:rsidR="003B7D0E" w:rsidRPr="003B7D0E">
        <w:rPr>
          <w:rFonts w:ascii="Times New Roman" w:hAnsi="Times New Roman" w:cs="Times New Roman"/>
          <w:b/>
          <w:bCs/>
          <w:iCs/>
          <w:szCs w:val="24"/>
        </w:rPr>
        <w:t>Gambar</w:t>
      </w:r>
      <w:r w:rsidR="003B7D0E">
        <w:rPr>
          <w:rFonts w:ascii="Times New Roman" w:hAnsi="Times New Roman" w:cs="Times New Roman"/>
          <w:iCs/>
          <w:szCs w:val="24"/>
        </w:rPr>
        <w:t xml:space="preserve"> 8 menunjukan nilai</w:t>
      </w:r>
      <w:r w:rsidRPr="00036AA6">
        <w:rPr>
          <w:rFonts w:ascii="Times New Roman" w:hAnsi="Times New Roman" w:cs="Times New Roman"/>
          <w:iCs/>
          <w:szCs w:val="24"/>
        </w:rPr>
        <w:t xml:space="preserve"> k=3 dipilih sebagai jumlah cluster optimal untuk dataset yang digunakan.</w:t>
      </w:r>
    </w:p>
    <w:p w14:paraId="0A946035" w14:textId="77777777" w:rsidR="00194014" w:rsidRDefault="003B7D0E" w:rsidP="00194014">
      <w:pPr>
        <w:keepNext/>
        <w:jc w:val="both"/>
      </w:pPr>
      <w:r>
        <w:rPr>
          <w:noProof/>
        </w:rPr>
        <w:drawing>
          <wp:inline distT="0" distB="0" distL="0" distR="0" wp14:anchorId="51A81FB3" wp14:editId="03590468">
            <wp:extent cx="1786255" cy="797560"/>
            <wp:effectExtent l="0" t="0" r="4445" b="2540"/>
            <wp:docPr id="7329193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86255" cy="797560"/>
                    </a:xfrm>
                    <a:prstGeom prst="rect">
                      <a:avLst/>
                    </a:prstGeom>
                    <a:noFill/>
                    <a:ln>
                      <a:noFill/>
                    </a:ln>
                  </pic:spPr>
                </pic:pic>
              </a:graphicData>
            </a:graphic>
          </wp:inline>
        </w:drawing>
      </w:r>
    </w:p>
    <w:p w14:paraId="55C78AB8" w14:textId="115FBCC5" w:rsidR="008C7DDC" w:rsidRDefault="00194014" w:rsidP="00194014">
      <w:pPr>
        <w:pStyle w:val="Caption"/>
        <w:jc w:val="center"/>
        <w:rPr>
          <w:rFonts w:ascii="Times New Roman" w:hAnsi="Times New Roman" w:cs="Times New Roman"/>
          <w:b/>
          <w:bCs/>
          <w:i w:val="0"/>
          <w:iCs w:val="0"/>
          <w:color w:val="auto"/>
        </w:rPr>
      </w:pPr>
      <w:r w:rsidRPr="00194014">
        <w:rPr>
          <w:rFonts w:ascii="Times New Roman" w:hAnsi="Times New Roman" w:cs="Times New Roman"/>
          <w:b/>
          <w:bCs/>
          <w:i w:val="0"/>
          <w:iCs w:val="0"/>
          <w:color w:val="auto"/>
        </w:rPr>
        <w:t xml:space="preserve">Gambar </w:t>
      </w:r>
      <w:r w:rsidRPr="00194014">
        <w:rPr>
          <w:rFonts w:ascii="Times New Roman" w:hAnsi="Times New Roman" w:cs="Times New Roman"/>
          <w:b/>
          <w:bCs/>
          <w:i w:val="0"/>
          <w:iCs w:val="0"/>
          <w:color w:val="auto"/>
        </w:rPr>
        <w:fldChar w:fldCharType="begin"/>
      </w:r>
      <w:r w:rsidRPr="00194014">
        <w:rPr>
          <w:rFonts w:ascii="Times New Roman" w:hAnsi="Times New Roman" w:cs="Times New Roman"/>
          <w:b/>
          <w:bCs/>
          <w:i w:val="0"/>
          <w:iCs w:val="0"/>
          <w:color w:val="auto"/>
        </w:rPr>
        <w:instrText xml:space="preserve"> SEQ Gambar \* ARABIC </w:instrText>
      </w:r>
      <w:r w:rsidRPr="00194014">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8</w:t>
      </w:r>
      <w:r w:rsidRPr="00194014">
        <w:rPr>
          <w:rFonts w:ascii="Times New Roman" w:hAnsi="Times New Roman" w:cs="Times New Roman"/>
          <w:b/>
          <w:bCs/>
          <w:i w:val="0"/>
          <w:iCs w:val="0"/>
          <w:color w:val="auto"/>
        </w:rPr>
        <w:fldChar w:fldCharType="end"/>
      </w:r>
    </w:p>
    <w:p w14:paraId="6DBEF65A" w14:textId="77777777" w:rsidR="00194014" w:rsidRPr="00194014" w:rsidRDefault="00194014" w:rsidP="00194014"/>
    <w:p w14:paraId="6125DFA8" w14:textId="4BF74908" w:rsidR="003B7D0E" w:rsidRDefault="003B7D0E" w:rsidP="003B7D0E">
      <w:pPr>
        <w:pStyle w:val="Heading2"/>
        <w:numPr>
          <w:ilvl w:val="0"/>
          <w:numId w:val="16"/>
        </w:numPr>
        <w:tabs>
          <w:tab w:val="clear" w:pos="567"/>
          <w:tab w:val="left" w:pos="426"/>
        </w:tabs>
        <w:ind w:left="284" w:hanging="284"/>
        <w:jc w:val="both"/>
        <w:rPr>
          <w:rFonts w:ascii="Times New Roman" w:hAnsi="Times New Roman" w:cs="Times New Roman"/>
        </w:rPr>
      </w:pPr>
      <w:r w:rsidRPr="003B7D0E">
        <w:rPr>
          <w:rFonts w:ascii="Times New Roman" w:hAnsi="Times New Roman" w:cs="Times New Roman"/>
        </w:rPr>
        <w:t>Evaluation</w:t>
      </w:r>
      <w:r>
        <w:rPr>
          <w:rFonts w:ascii="Times New Roman" w:hAnsi="Times New Roman" w:cs="Times New Roman"/>
        </w:rPr>
        <w:t xml:space="preserve"> data</w:t>
      </w:r>
    </w:p>
    <w:p w14:paraId="303633C9" w14:textId="1A2E4681" w:rsidR="003B7D0E" w:rsidRDefault="00F86588" w:rsidP="00F86588">
      <w:pPr>
        <w:ind w:firstLine="284"/>
        <w:jc w:val="both"/>
        <w:rPr>
          <w:rFonts w:ascii="Times New Roman" w:hAnsi="Times New Roman" w:cs="Times New Roman"/>
        </w:rPr>
      </w:pPr>
      <w:r w:rsidRPr="00F86588">
        <w:rPr>
          <w:rFonts w:ascii="Times New Roman" w:hAnsi="Times New Roman" w:cs="Times New Roman"/>
        </w:rPr>
        <w:t xml:space="preserve">Hasil penelitian ini didasarkan pada perbandingan nilai Davies-Bouldin Index (DBI) menggunakan metode K-Means Clustering. Berdasarkan </w:t>
      </w:r>
      <w:r w:rsidRPr="00F86588">
        <w:rPr>
          <w:rFonts w:ascii="Times New Roman" w:hAnsi="Times New Roman" w:cs="Times New Roman"/>
          <w:b/>
          <w:bCs/>
        </w:rPr>
        <w:t>Gambar</w:t>
      </w:r>
      <w:r w:rsidRPr="00F86588">
        <w:rPr>
          <w:rFonts w:ascii="Times New Roman" w:hAnsi="Times New Roman" w:cs="Times New Roman"/>
        </w:rPr>
        <w:t xml:space="preserve"> </w:t>
      </w:r>
      <w:r>
        <w:rPr>
          <w:rFonts w:ascii="Times New Roman" w:hAnsi="Times New Roman" w:cs="Times New Roman"/>
        </w:rPr>
        <w:t>8</w:t>
      </w:r>
      <w:r w:rsidRPr="00F86588">
        <w:rPr>
          <w:rFonts w:ascii="Times New Roman" w:hAnsi="Times New Roman" w:cs="Times New Roman"/>
        </w:rPr>
        <w:t>, ditemukan bahwa cluster dengan nilai DBI yang paling mendekati 0 terdapat pada K=</w:t>
      </w:r>
      <w:r>
        <w:rPr>
          <w:rFonts w:ascii="Times New Roman" w:hAnsi="Times New Roman" w:cs="Times New Roman"/>
        </w:rPr>
        <w:t>3</w:t>
      </w:r>
      <w:r w:rsidRPr="00F86588">
        <w:rPr>
          <w:rFonts w:ascii="Times New Roman" w:hAnsi="Times New Roman" w:cs="Times New Roman"/>
        </w:rPr>
        <w:t>, dengan nilai DBI sebesar 0.</w:t>
      </w:r>
      <w:r>
        <w:rPr>
          <w:rFonts w:ascii="Times New Roman" w:hAnsi="Times New Roman" w:cs="Times New Roman"/>
        </w:rPr>
        <w:t>006</w:t>
      </w:r>
      <w:r w:rsidRPr="00F86588">
        <w:rPr>
          <w:rFonts w:ascii="Times New Roman" w:hAnsi="Times New Roman" w:cs="Times New Roman"/>
        </w:rPr>
        <w:t>.</w:t>
      </w:r>
    </w:p>
    <w:p w14:paraId="46F5A3FA" w14:textId="06D163AE" w:rsidR="00031ADD" w:rsidRDefault="00F86588" w:rsidP="00031ADD">
      <w:pPr>
        <w:ind w:firstLine="284"/>
        <w:jc w:val="both"/>
        <w:rPr>
          <w:rFonts w:ascii="Times New Roman" w:hAnsi="Times New Roman" w:cs="Times New Roman"/>
        </w:rPr>
      </w:pPr>
      <w:r>
        <w:rPr>
          <w:rFonts w:ascii="Times New Roman" w:hAnsi="Times New Roman" w:cs="Times New Roman"/>
        </w:rPr>
        <w:t xml:space="preserve">Pada </w:t>
      </w:r>
      <w:r>
        <w:rPr>
          <w:rFonts w:ascii="Times New Roman" w:hAnsi="Times New Roman" w:cs="Times New Roman"/>
          <w:b/>
          <w:bCs/>
        </w:rPr>
        <w:t xml:space="preserve">Gambar </w:t>
      </w:r>
      <w:r w:rsidRPr="00F86588">
        <w:rPr>
          <w:rFonts w:ascii="Times New Roman" w:hAnsi="Times New Roman" w:cs="Times New Roman"/>
        </w:rPr>
        <w:t>9</w:t>
      </w:r>
      <w:r>
        <w:rPr>
          <w:rFonts w:ascii="Times New Roman" w:hAnsi="Times New Roman" w:cs="Times New Roman"/>
          <w:b/>
          <w:bCs/>
        </w:rPr>
        <w:t xml:space="preserve">, </w:t>
      </w:r>
      <w:r w:rsidRPr="00F86588">
        <w:rPr>
          <w:rFonts w:ascii="Times New Roman" w:hAnsi="Times New Roman" w:cs="Times New Roman"/>
        </w:rPr>
        <w:t>merupakan hasil</w:t>
      </w:r>
      <w:r>
        <w:rPr>
          <w:rFonts w:ascii="Times New Roman" w:hAnsi="Times New Roman" w:cs="Times New Roman"/>
        </w:rPr>
        <w:t xml:space="preserve"> </w:t>
      </w:r>
      <w:r w:rsidRPr="00F86588">
        <w:rPr>
          <w:rFonts w:ascii="Times New Roman" w:hAnsi="Times New Roman" w:cs="Times New Roman"/>
        </w:rPr>
        <w:t>cluster terbaik</w:t>
      </w:r>
      <w:r>
        <w:rPr>
          <w:rFonts w:ascii="Times New Roman" w:hAnsi="Times New Roman" w:cs="Times New Roman"/>
        </w:rPr>
        <w:t xml:space="preserve"> </w:t>
      </w:r>
      <w:r w:rsidRPr="00F86588">
        <w:rPr>
          <w:rFonts w:ascii="Times New Roman" w:hAnsi="Times New Roman" w:cs="Times New Roman"/>
        </w:rPr>
        <w:t>menggunakan K=</w:t>
      </w:r>
      <w:r>
        <w:rPr>
          <w:rFonts w:ascii="Times New Roman" w:hAnsi="Times New Roman" w:cs="Times New Roman"/>
        </w:rPr>
        <w:t>3</w:t>
      </w:r>
      <w:r w:rsidRPr="00F86588">
        <w:rPr>
          <w:rFonts w:ascii="Times New Roman" w:hAnsi="Times New Roman" w:cs="Times New Roman"/>
        </w:rPr>
        <w:t xml:space="preserve"> dengan nilai</w:t>
      </w:r>
      <w:r>
        <w:rPr>
          <w:rFonts w:ascii="Times New Roman" w:hAnsi="Times New Roman" w:cs="Times New Roman"/>
        </w:rPr>
        <w:t xml:space="preserve"> </w:t>
      </w:r>
      <w:r w:rsidRPr="00F86588">
        <w:rPr>
          <w:rFonts w:ascii="Times New Roman" w:hAnsi="Times New Roman" w:cs="Times New Roman"/>
        </w:rPr>
        <w:t>Davies Bouldin Index (DBI)=0.</w:t>
      </w:r>
      <w:r>
        <w:rPr>
          <w:rFonts w:ascii="Times New Roman" w:hAnsi="Times New Roman" w:cs="Times New Roman"/>
        </w:rPr>
        <w:t>006</w:t>
      </w:r>
    </w:p>
    <w:p w14:paraId="1B59300F" w14:textId="77777777" w:rsidR="00194014" w:rsidRDefault="00031ADD" w:rsidP="00194014">
      <w:pPr>
        <w:keepNext/>
        <w:ind w:firstLine="284"/>
        <w:jc w:val="both"/>
      </w:pPr>
      <w:r>
        <w:rPr>
          <w:noProof/>
        </w:rPr>
        <w:drawing>
          <wp:inline distT="0" distB="0" distL="0" distR="0" wp14:anchorId="752457F1" wp14:editId="72FE0890">
            <wp:extent cx="2553204" cy="1871330"/>
            <wp:effectExtent l="0" t="0" r="0" b="0"/>
            <wp:docPr id="6190491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4240" cy="1879419"/>
                    </a:xfrm>
                    <a:prstGeom prst="rect">
                      <a:avLst/>
                    </a:prstGeom>
                    <a:noFill/>
                    <a:ln>
                      <a:noFill/>
                    </a:ln>
                  </pic:spPr>
                </pic:pic>
              </a:graphicData>
            </a:graphic>
          </wp:inline>
        </w:drawing>
      </w:r>
    </w:p>
    <w:p w14:paraId="47956985" w14:textId="2EF046B7" w:rsidR="00194014" w:rsidRPr="00194014" w:rsidRDefault="00194014" w:rsidP="00194014">
      <w:pPr>
        <w:pStyle w:val="Caption"/>
        <w:jc w:val="center"/>
        <w:rPr>
          <w:rFonts w:ascii="Times New Roman" w:hAnsi="Times New Roman" w:cs="Times New Roman"/>
          <w:b/>
          <w:bCs/>
          <w:i w:val="0"/>
          <w:iCs w:val="0"/>
          <w:color w:val="auto"/>
        </w:rPr>
      </w:pPr>
      <w:r w:rsidRPr="00194014">
        <w:rPr>
          <w:rFonts w:ascii="Times New Roman" w:hAnsi="Times New Roman" w:cs="Times New Roman"/>
          <w:b/>
          <w:bCs/>
          <w:i w:val="0"/>
          <w:iCs w:val="0"/>
          <w:color w:val="auto"/>
        </w:rPr>
        <w:t xml:space="preserve">Gambar </w:t>
      </w:r>
      <w:r w:rsidRPr="00194014">
        <w:rPr>
          <w:rFonts w:ascii="Times New Roman" w:hAnsi="Times New Roman" w:cs="Times New Roman"/>
          <w:b/>
          <w:bCs/>
          <w:i w:val="0"/>
          <w:iCs w:val="0"/>
          <w:color w:val="auto"/>
        </w:rPr>
        <w:fldChar w:fldCharType="begin"/>
      </w:r>
      <w:r w:rsidRPr="00194014">
        <w:rPr>
          <w:rFonts w:ascii="Times New Roman" w:hAnsi="Times New Roman" w:cs="Times New Roman"/>
          <w:b/>
          <w:bCs/>
          <w:i w:val="0"/>
          <w:iCs w:val="0"/>
          <w:color w:val="auto"/>
        </w:rPr>
        <w:instrText xml:space="preserve"> SEQ Gambar \* ARABIC </w:instrText>
      </w:r>
      <w:r w:rsidRPr="00194014">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9</w:t>
      </w:r>
      <w:r w:rsidRPr="00194014">
        <w:rPr>
          <w:rFonts w:ascii="Times New Roman" w:hAnsi="Times New Roman" w:cs="Times New Roman"/>
          <w:b/>
          <w:bCs/>
          <w:i w:val="0"/>
          <w:iCs w:val="0"/>
          <w:color w:val="auto"/>
        </w:rPr>
        <w:fldChar w:fldCharType="end"/>
      </w:r>
    </w:p>
    <w:p w14:paraId="5763AF83" w14:textId="5A196589" w:rsidR="00F86588" w:rsidRDefault="00031ADD" w:rsidP="00F86588">
      <w:pPr>
        <w:ind w:firstLine="284"/>
        <w:jc w:val="both"/>
        <w:rPr>
          <w:rFonts w:ascii="Times New Roman" w:hAnsi="Times New Roman" w:cs="Times New Roman"/>
          <w:noProof/>
        </w:rPr>
      </w:pPr>
      <w:r>
        <w:rPr>
          <w:rFonts w:ascii="Times New Roman" w:hAnsi="Times New Roman" w:cs="Times New Roman"/>
          <w:noProof/>
        </w:rPr>
        <w:t xml:space="preserve"> </w:t>
      </w:r>
    </w:p>
    <w:p w14:paraId="20550E7D" w14:textId="77777777" w:rsidR="00540FD1" w:rsidRDefault="00540FD1" w:rsidP="00F86588">
      <w:pPr>
        <w:ind w:firstLine="284"/>
        <w:jc w:val="both"/>
        <w:rPr>
          <w:rFonts w:ascii="Times New Roman" w:hAnsi="Times New Roman" w:cs="Times New Roman"/>
          <w:noProof/>
        </w:rPr>
      </w:pPr>
    </w:p>
    <w:p w14:paraId="19CDBAC2" w14:textId="77777777" w:rsidR="00031ADD" w:rsidRPr="00031ADD" w:rsidRDefault="00031ADD" w:rsidP="00031ADD">
      <w:pPr>
        <w:ind w:firstLine="720"/>
        <w:jc w:val="both"/>
        <w:rPr>
          <w:rFonts w:ascii="Times New Roman" w:hAnsi="Times New Roman" w:cs="Times New Roman"/>
        </w:rPr>
      </w:pPr>
      <w:r w:rsidRPr="00031ADD">
        <w:rPr>
          <w:rFonts w:ascii="Times New Roman" w:hAnsi="Times New Roman" w:cs="Times New Roman"/>
        </w:rPr>
        <w:t xml:space="preserve">Kemudian pada </w:t>
      </w:r>
      <w:r w:rsidRPr="00031ADD">
        <w:rPr>
          <w:rFonts w:ascii="Times New Roman" w:hAnsi="Times New Roman" w:cs="Times New Roman"/>
          <w:b/>
          <w:bCs/>
        </w:rPr>
        <w:t>Tabel</w:t>
      </w:r>
      <w:r w:rsidRPr="00031ADD">
        <w:rPr>
          <w:rFonts w:ascii="Times New Roman" w:hAnsi="Times New Roman" w:cs="Times New Roman"/>
        </w:rPr>
        <w:t xml:space="preserve"> 1. menunjukan</w:t>
      </w:r>
    </w:p>
    <w:p w14:paraId="048260F3" w14:textId="77777777" w:rsidR="00031ADD" w:rsidRPr="00031ADD" w:rsidRDefault="00031ADD" w:rsidP="00031ADD">
      <w:pPr>
        <w:ind w:firstLine="284"/>
        <w:jc w:val="both"/>
        <w:rPr>
          <w:rFonts w:ascii="Times New Roman" w:hAnsi="Times New Roman" w:cs="Times New Roman"/>
        </w:rPr>
      </w:pPr>
      <w:r w:rsidRPr="00031ADD">
        <w:rPr>
          <w:rFonts w:ascii="Times New Roman" w:hAnsi="Times New Roman" w:cs="Times New Roman"/>
        </w:rPr>
        <w:t>hasil clustering beserta jumlah anggota pada</w:t>
      </w:r>
    </w:p>
    <w:p w14:paraId="17082CBA" w14:textId="18CDEDCC" w:rsidR="00031ADD" w:rsidRDefault="00031ADD" w:rsidP="00031ADD">
      <w:pPr>
        <w:ind w:firstLine="284"/>
        <w:jc w:val="both"/>
        <w:rPr>
          <w:rFonts w:ascii="Times New Roman" w:hAnsi="Times New Roman" w:cs="Times New Roman"/>
        </w:rPr>
      </w:pPr>
      <w:r w:rsidRPr="00031ADD">
        <w:rPr>
          <w:rFonts w:ascii="Times New Roman" w:hAnsi="Times New Roman" w:cs="Times New Roman"/>
        </w:rPr>
        <w:t>masing masing cluster.</w:t>
      </w:r>
    </w:p>
    <w:p w14:paraId="5B25391A" w14:textId="7EA9DBB0" w:rsidR="00194014" w:rsidRPr="00194014" w:rsidRDefault="00194014" w:rsidP="00194014">
      <w:pPr>
        <w:pStyle w:val="Caption"/>
        <w:keepNext/>
        <w:jc w:val="center"/>
        <w:rPr>
          <w:rFonts w:ascii="Times New Roman" w:hAnsi="Times New Roman" w:cs="Times New Roman"/>
          <w:b/>
          <w:bCs/>
          <w:i w:val="0"/>
          <w:iCs w:val="0"/>
          <w:color w:val="auto"/>
        </w:rPr>
      </w:pPr>
      <w:r w:rsidRPr="00194014">
        <w:rPr>
          <w:rFonts w:ascii="Times New Roman" w:hAnsi="Times New Roman" w:cs="Times New Roman"/>
          <w:b/>
          <w:bCs/>
          <w:i w:val="0"/>
          <w:iCs w:val="0"/>
          <w:color w:val="auto"/>
        </w:rPr>
        <w:t xml:space="preserve">Table </w:t>
      </w:r>
      <w:r w:rsidRPr="00194014">
        <w:rPr>
          <w:rFonts w:ascii="Times New Roman" w:hAnsi="Times New Roman" w:cs="Times New Roman"/>
          <w:b/>
          <w:bCs/>
          <w:i w:val="0"/>
          <w:iCs w:val="0"/>
          <w:color w:val="auto"/>
        </w:rPr>
        <w:fldChar w:fldCharType="begin"/>
      </w:r>
      <w:r w:rsidRPr="00194014">
        <w:rPr>
          <w:rFonts w:ascii="Times New Roman" w:hAnsi="Times New Roman" w:cs="Times New Roman"/>
          <w:b/>
          <w:bCs/>
          <w:i w:val="0"/>
          <w:iCs w:val="0"/>
          <w:color w:val="auto"/>
        </w:rPr>
        <w:instrText xml:space="preserve"> SEQ Table \* ARABIC </w:instrText>
      </w:r>
      <w:r w:rsidRPr="00194014">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1</w:t>
      </w:r>
      <w:r w:rsidRPr="00194014">
        <w:rPr>
          <w:rFonts w:ascii="Times New Roman" w:hAnsi="Times New Roman" w:cs="Times New Roman"/>
          <w:b/>
          <w:bCs/>
          <w:i w:val="0"/>
          <w:iCs w:val="0"/>
          <w:color w:val="auto"/>
        </w:rPr>
        <w:fldChar w:fldCharType="end"/>
      </w:r>
    </w:p>
    <w:tbl>
      <w:tblPr>
        <w:tblStyle w:val="TableGrid"/>
        <w:tblW w:w="0" w:type="auto"/>
        <w:tblLook w:val="04A0" w:firstRow="1" w:lastRow="0" w:firstColumn="1" w:lastColumn="0" w:noHBand="0" w:noVBand="1"/>
      </w:tblPr>
      <w:tblGrid>
        <w:gridCol w:w="704"/>
        <w:gridCol w:w="1701"/>
        <w:gridCol w:w="1760"/>
      </w:tblGrid>
      <w:tr w:rsidR="00031ADD" w14:paraId="314864B8" w14:textId="77777777" w:rsidTr="00031ADD">
        <w:tc>
          <w:tcPr>
            <w:tcW w:w="704" w:type="dxa"/>
            <w:shd w:val="clear" w:color="auto" w:fill="4BACC6" w:themeFill="accent5"/>
          </w:tcPr>
          <w:p w14:paraId="7E1846E4" w14:textId="2D50B2E2" w:rsidR="00031ADD" w:rsidRDefault="00031ADD" w:rsidP="00031ADD">
            <w:pPr>
              <w:jc w:val="center"/>
              <w:rPr>
                <w:rFonts w:ascii="Times New Roman" w:hAnsi="Times New Roman" w:cs="Times New Roman"/>
              </w:rPr>
            </w:pPr>
            <w:r>
              <w:rPr>
                <w:rFonts w:ascii="Times New Roman" w:hAnsi="Times New Roman" w:cs="Times New Roman"/>
              </w:rPr>
              <w:t>No</w:t>
            </w:r>
          </w:p>
        </w:tc>
        <w:tc>
          <w:tcPr>
            <w:tcW w:w="1701" w:type="dxa"/>
            <w:shd w:val="clear" w:color="auto" w:fill="4BACC6" w:themeFill="accent5"/>
          </w:tcPr>
          <w:p w14:paraId="0464A386" w14:textId="406C43E0" w:rsidR="00031ADD" w:rsidRDefault="00031ADD" w:rsidP="00031ADD">
            <w:pPr>
              <w:jc w:val="both"/>
              <w:rPr>
                <w:rFonts w:ascii="Times New Roman" w:hAnsi="Times New Roman" w:cs="Times New Roman"/>
              </w:rPr>
            </w:pPr>
            <w:r>
              <w:rPr>
                <w:rFonts w:ascii="Times New Roman" w:hAnsi="Times New Roman" w:cs="Times New Roman"/>
              </w:rPr>
              <w:t>Cluster</w:t>
            </w:r>
          </w:p>
        </w:tc>
        <w:tc>
          <w:tcPr>
            <w:tcW w:w="1760" w:type="dxa"/>
            <w:shd w:val="clear" w:color="auto" w:fill="4BACC6" w:themeFill="accent5"/>
          </w:tcPr>
          <w:p w14:paraId="23E2078D" w14:textId="23FA7A1A" w:rsidR="00031ADD" w:rsidRDefault="00031ADD" w:rsidP="00031ADD">
            <w:pPr>
              <w:jc w:val="both"/>
              <w:rPr>
                <w:rFonts w:ascii="Times New Roman" w:hAnsi="Times New Roman" w:cs="Times New Roman"/>
              </w:rPr>
            </w:pPr>
            <w:r>
              <w:rPr>
                <w:rFonts w:ascii="Times New Roman" w:hAnsi="Times New Roman" w:cs="Times New Roman"/>
              </w:rPr>
              <w:t>Anggota</w:t>
            </w:r>
          </w:p>
        </w:tc>
      </w:tr>
      <w:tr w:rsidR="00031ADD" w14:paraId="4EE3D28F" w14:textId="77777777" w:rsidTr="00031ADD">
        <w:tc>
          <w:tcPr>
            <w:tcW w:w="704" w:type="dxa"/>
          </w:tcPr>
          <w:p w14:paraId="414CBF09" w14:textId="67E4525F" w:rsidR="00031ADD" w:rsidRPr="00031ADD" w:rsidRDefault="00031ADD" w:rsidP="00031ADD">
            <w:pPr>
              <w:pStyle w:val="ListParagraph"/>
              <w:numPr>
                <w:ilvl w:val="0"/>
                <w:numId w:val="18"/>
              </w:numPr>
              <w:jc w:val="both"/>
              <w:rPr>
                <w:rFonts w:ascii="Times New Roman" w:hAnsi="Times New Roman" w:cs="Times New Roman"/>
              </w:rPr>
            </w:pPr>
          </w:p>
        </w:tc>
        <w:tc>
          <w:tcPr>
            <w:tcW w:w="1701" w:type="dxa"/>
          </w:tcPr>
          <w:p w14:paraId="38498E18" w14:textId="08FDAE82" w:rsidR="00031ADD" w:rsidRDefault="00031ADD" w:rsidP="00031ADD">
            <w:pPr>
              <w:jc w:val="both"/>
              <w:rPr>
                <w:rFonts w:ascii="Times New Roman" w:hAnsi="Times New Roman" w:cs="Times New Roman"/>
              </w:rPr>
            </w:pPr>
            <w:r w:rsidRPr="00031ADD">
              <w:rPr>
                <w:rFonts w:ascii="Times New Roman" w:hAnsi="Times New Roman" w:cs="Times New Roman"/>
              </w:rPr>
              <w:t>Cluster 0</w:t>
            </w:r>
          </w:p>
        </w:tc>
        <w:tc>
          <w:tcPr>
            <w:tcW w:w="1760" w:type="dxa"/>
          </w:tcPr>
          <w:p w14:paraId="78DCEFAE" w14:textId="6DB5AFD3" w:rsidR="00031ADD" w:rsidRDefault="00031ADD" w:rsidP="00031ADD">
            <w:pPr>
              <w:jc w:val="both"/>
              <w:rPr>
                <w:rFonts w:ascii="Times New Roman" w:hAnsi="Times New Roman" w:cs="Times New Roman"/>
              </w:rPr>
            </w:pPr>
            <w:r>
              <w:rPr>
                <w:rFonts w:ascii="Times New Roman" w:hAnsi="Times New Roman" w:cs="Times New Roman"/>
              </w:rPr>
              <w:t>476</w:t>
            </w:r>
          </w:p>
        </w:tc>
      </w:tr>
      <w:tr w:rsidR="00031ADD" w14:paraId="5671C0DC" w14:textId="77777777" w:rsidTr="00031ADD">
        <w:tc>
          <w:tcPr>
            <w:tcW w:w="704" w:type="dxa"/>
          </w:tcPr>
          <w:p w14:paraId="1511849B" w14:textId="77777777" w:rsidR="00031ADD" w:rsidRPr="00031ADD" w:rsidRDefault="00031ADD" w:rsidP="00031ADD">
            <w:pPr>
              <w:pStyle w:val="ListParagraph"/>
              <w:numPr>
                <w:ilvl w:val="0"/>
                <w:numId w:val="18"/>
              </w:numPr>
              <w:jc w:val="both"/>
              <w:rPr>
                <w:rFonts w:ascii="Times New Roman" w:hAnsi="Times New Roman" w:cs="Times New Roman"/>
              </w:rPr>
            </w:pPr>
          </w:p>
        </w:tc>
        <w:tc>
          <w:tcPr>
            <w:tcW w:w="1701" w:type="dxa"/>
          </w:tcPr>
          <w:p w14:paraId="5C18DAD1" w14:textId="7F82A2CB" w:rsidR="00031ADD" w:rsidRDefault="00031ADD" w:rsidP="00031ADD">
            <w:pPr>
              <w:jc w:val="both"/>
              <w:rPr>
                <w:rFonts w:ascii="Times New Roman" w:hAnsi="Times New Roman" w:cs="Times New Roman"/>
              </w:rPr>
            </w:pPr>
            <w:r w:rsidRPr="00031ADD">
              <w:rPr>
                <w:rFonts w:ascii="Times New Roman" w:hAnsi="Times New Roman" w:cs="Times New Roman"/>
              </w:rPr>
              <w:t xml:space="preserve">Cluster </w:t>
            </w:r>
            <w:r>
              <w:rPr>
                <w:rFonts w:ascii="Times New Roman" w:hAnsi="Times New Roman" w:cs="Times New Roman"/>
              </w:rPr>
              <w:t>1</w:t>
            </w:r>
          </w:p>
        </w:tc>
        <w:tc>
          <w:tcPr>
            <w:tcW w:w="1760" w:type="dxa"/>
          </w:tcPr>
          <w:p w14:paraId="408F59B8" w14:textId="6D019AB9" w:rsidR="00031ADD" w:rsidRDefault="00031ADD" w:rsidP="00031ADD">
            <w:pPr>
              <w:jc w:val="both"/>
              <w:rPr>
                <w:rFonts w:ascii="Times New Roman" w:hAnsi="Times New Roman" w:cs="Times New Roman"/>
              </w:rPr>
            </w:pPr>
            <w:r>
              <w:rPr>
                <w:rFonts w:ascii="Times New Roman" w:hAnsi="Times New Roman" w:cs="Times New Roman"/>
              </w:rPr>
              <w:t>17</w:t>
            </w:r>
          </w:p>
        </w:tc>
      </w:tr>
      <w:tr w:rsidR="00031ADD" w14:paraId="24979683" w14:textId="77777777" w:rsidTr="00031ADD">
        <w:tc>
          <w:tcPr>
            <w:tcW w:w="704" w:type="dxa"/>
          </w:tcPr>
          <w:p w14:paraId="650089AB" w14:textId="77777777" w:rsidR="00031ADD" w:rsidRPr="00031ADD" w:rsidRDefault="00031ADD" w:rsidP="00031ADD">
            <w:pPr>
              <w:pStyle w:val="ListParagraph"/>
              <w:numPr>
                <w:ilvl w:val="0"/>
                <w:numId w:val="18"/>
              </w:numPr>
              <w:jc w:val="both"/>
              <w:rPr>
                <w:rFonts w:ascii="Times New Roman" w:hAnsi="Times New Roman" w:cs="Times New Roman"/>
              </w:rPr>
            </w:pPr>
          </w:p>
        </w:tc>
        <w:tc>
          <w:tcPr>
            <w:tcW w:w="1701" w:type="dxa"/>
          </w:tcPr>
          <w:p w14:paraId="60AE457A" w14:textId="56274DED" w:rsidR="00031ADD" w:rsidRDefault="00031ADD" w:rsidP="00031ADD">
            <w:pPr>
              <w:jc w:val="both"/>
              <w:rPr>
                <w:rFonts w:ascii="Times New Roman" w:hAnsi="Times New Roman" w:cs="Times New Roman"/>
              </w:rPr>
            </w:pPr>
            <w:r w:rsidRPr="00031ADD">
              <w:rPr>
                <w:rFonts w:ascii="Times New Roman" w:hAnsi="Times New Roman" w:cs="Times New Roman"/>
              </w:rPr>
              <w:t xml:space="preserve">Cluster </w:t>
            </w:r>
            <w:r>
              <w:rPr>
                <w:rFonts w:ascii="Times New Roman" w:hAnsi="Times New Roman" w:cs="Times New Roman"/>
              </w:rPr>
              <w:t>2</w:t>
            </w:r>
          </w:p>
        </w:tc>
        <w:tc>
          <w:tcPr>
            <w:tcW w:w="1760" w:type="dxa"/>
          </w:tcPr>
          <w:p w14:paraId="18AC49CA" w14:textId="2BE7D435" w:rsidR="00031ADD" w:rsidRDefault="00031ADD" w:rsidP="00031ADD">
            <w:pPr>
              <w:jc w:val="both"/>
              <w:rPr>
                <w:rFonts w:ascii="Times New Roman" w:hAnsi="Times New Roman" w:cs="Times New Roman"/>
              </w:rPr>
            </w:pPr>
            <w:r>
              <w:rPr>
                <w:rFonts w:ascii="Times New Roman" w:hAnsi="Times New Roman" w:cs="Times New Roman"/>
              </w:rPr>
              <w:t>62</w:t>
            </w:r>
          </w:p>
        </w:tc>
      </w:tr>
      <w:tr w:rsidR="00031ADD" w14:paraId="41DA5BB5" w14:textId="77777777" w:rsidTr="00F94DC0">
        <w:tc>
          <w:tcPr>
            <w:tcW w:w="2405" w:type="dxa"/>
            <w:gridSpan w:val="2"/>
          </w:tcPr>
          <w:p w14:paraId="5453E0A3" w14:textId="56C6C367" w:rsidR="00031ADD" w:rsidRDefault="00031ADD" w:rsidP="00031ADD">
            <w:pPr>
              <w:jc w:val="both"/>
              <w:rPr>
                <w:rFonts w:ascii="Times New Roman" w:hAnsi="Times New Roman" w:cs="Times New Roman"/>
              </w:rPr>
            </w:pPr>
            <w:r w:rsidRPr="00031ADD">
              <w:rPr>
                <w:rFonts w:ascii="Times New Roman" w:hAnsi="Times New Roman" w:cs="Times New Roman"/>
              </w:rPr>
              <w:t>Total number of items</w:t>
            </w:r>
          </w:p>
        </w:tc>
        <w:tc>
          <w:tcPr>
            <w:tcW w:w="1760" w:type="dxa"/>
          </w:tcPr>
          <w:p w14:paraId="30DDA39C" w14:textId="611BB1E4" w:rsidR="00031ADD" w:rsidRDefault="00031ADD" w:rsidP="00031ADD">
            <w:pPr>
              <w:jc w:val="both"/>
              <w:rPr>
                <w:rFonts w:ascii="Times New Roman" w:hAnsi="Times New Roman" w:cs="Times New Roman"/>
              </w:rPr>
            </w:pPr>
            <w:r>
              <w:rPr>
                <w:rFonts w:ascii="Times New Roman" w:hAnsi="Times New Roman" w:cs="Times New Roman"/>
              </w:rPr>
              <w:t>555</w:t>
            </w:r>
          </w:p>
        </w:tc>
      </w:tr>
    </w:tbl>
    <w:p w14:paraId="32BA19AF" w14:textId="77777777" w:rsidR="00540FD1" w:rsidRDefault="00540FD1" w:rsidP="00540FD1">
      <w:pPr>
        <w:ind w:firstLine="284"/>
        <w:jc w:val="both"/>
        <w:rPr>
          <w:rFonts w:ascii="Times New Roman" w:hAnsi="Times New Roman" w:cs="Times New Roman"/>
        </w:rPr>
      </w:pPr>
    </w:p>
    <w:p w14:paraId="49AFF546" w14:textId="4F21F103" w:rsidR="00540FD1" w:rsidRPr="00540FD1" w:rsidRDefault="00540FD1" w:rsidP="00540FD1">
      <w:pPr>
        <w:ind w:firstLine="284"/>
        <w:jc w:val="both"/>
        <w:rPr>
          <w:rFonts w:ascii="Times New Roman" w:hAnsi="Times New Roman" w:cs="Times New Roman"/>
        </w:rPr>
      </w:pPr>
      <w:r w:rsidRPr="00540FD1">
        <w:rPr>
          <w:rFonts w:ascii="Times New Roman" w:hAnsi="Times New Roman" w:cs="Times New Roman"/>
        </w:rPr>
        <w:t xml:space="preserve">Visualisasi data </w:t>
      </w:r>
      <w:r>
        <w:rPr>
          <w:rFonts w:ascii="Times New Roman" w:hAnsi="Times New Roman" w:cs="Times New Roman"/>
        </w:rPr>
        <w:t xml:space="preserve">pada </w:t>
      </w:r>
      <w:r>
        <w:rPr>
          <w:rFonts w:ascii="Times New Roman" w:hAnsi="Times New Roman" w:cs="Times New Roman"/>
          <w:b/>
          <w:bCs/>
        </w:rPr>
        <w:t>Gambar</w:t>
      </w:r>
      <w:r>
        <w:rPr>
          <w:rFonts w:ascii="Times New Roman" w:hAnsi="Times New Roman" w:cs="Times New Roman"/>
        </w:rPr>
        <w:t xml:space="preserve"> 9</w:t>
      </w:r>
      <w:r>
        <w:rPr>
          <w:rFonts w:ascii="Times New Roman" w:hAnsi="Times New Roman" w:cs="Times New Roman"/>
          <w:b/>
          <w:bCs/>
        </w:rPr>
        <w:t xml:space="preserve"> </w:t>
      </w:r>
      <w:r w:rsidRPr="00540FD1">
        <w:rPr>
          <w:rFonts w:ascii="Times New Roman" w:hAnsi="Times New Roman" w:cs="Times New Roman"/>
        </w:rPr>
        <w:t>menunjukkan distribusi berdasarkan atribut MBPS (biru), Harga (hijau), dan Alamat (oranye). Dalam kedua visualisasi tersebut, atribut Harga (hijau) memperlihatkan pola yang paling menonjol dan terstruktur. Titik-titik hijau terkonsentrasi pada rentang harga tertentu, khususnya sekitar 100.000–110.000, yang menunjukkan dominasi atribut Harga dalam proses clustering. Selain itu, terdapat beberapa titik data yang tersebar pada rentang harga lebih rendah, di bawah 70.000, yang mengindikasikan adanya subkelompok dalam cluster berdasarkan harga.</w:t>
      </w:r>
    </w:p>
    <w:p w14:paraId="7A94F46F" w14:textId="5093BF62" w:rsidR="00540FD1" w:rsidRPr="00540FD1" w:rsidRDefault="00540FD1" w:rsidP="00540FD1">
      <w:pPr>
        <w:ind w:firstLine="284"/>
        <w:jc w:val="both"/>
        <w:rPr>
          <w:rFonts w:ascii="Times New Roman" w:hAnsi="Times New Roman" w:cs="Times New Roman"/>
        </w:rPr>
      </w:pPr>
      <w:r w:rsidRPr="00540FD1">
        <w:rPr>
          <w:rFonts w:ascii="Times New Roman" w:hAnsi="Times New Roman" w:cs="Times New Roman"/>
        </w:rPr>
        <w:t xml:space="preserve">Sementara itu, atribut MBPS (biru) memiliki distribusi yang merata di sepanjang sumbu </w:t>
      </w:r>
      <w:r w:rsidRPr="00540FD1">
        <w:rPr>
          <w:rFonts w:ascii="Times New Roman" w:hAnsi="Times New Roman" w:cs="Times New Roman"/>
        </w:rPr>
        <w:lastRenderedPageBreak/>
        <w:t>horizontal tanpa menunjukkan pola konsentrasi yang jelas, menandakan bahwa pengaruhnya terhadap pembentukan cluster cukup konsisten tetapi tidak terlalu signifikan dibandingkan Harga. Sebaliknya, atribut Alamat (oranye) memiliki pola distribusi yang rendah dalam rentang vertikal yang sempit, yaitu di bawah 10.000, yang mengindikasikan bahwa kontribusinya terhadap hasil clustering sangat minimal.</w:t>
      </w:r>
    </w:p>
    <w:p w14:paraId="3B512BB3" w14:textId="3F7230A6" w:rsidR="00031ADD" w:rsidRDefault="00540FD1" w:rsidP="00540FD1">
      <w:pPr>
        <w:ind w:firstLine="284"/>
        <w:jc w:val="both"/>
        <w:rPr>
          <w:rFonts w:ascii="Times New Roman" w:hAnsi="Times New Roman" w:cs="Times New Roman"/>
        </w:rPr>
      </w:pPr>
      <w:r w:rsidRPr="00540FD1">
        <w:rPr>
          <w:rFonts w:ascii="Times New Roman" w:hAnsi="Times New Roman" w:cs="Times New Roman"/>
        </w:rPr>
        <w:t>Secara keseluruhan, hasil analisis ini mengonfirmasi bahwa atribut Harga memiliki peran utama dalam pengelompokan data, sementara MBPS dan Alamat berkontribusi dalam tingkat yang lebih terbatas. Temuan ini memberikan wawasan strategis bagi pengambilan keputusan, seperti memprioritaskan produk dengan pola harga tertentu guna meningkatkan efisiensi penjualan serta pengelolaan MBPS dalam jaringan Wi-Fi.</w:t>
      </w:r>
    </w:p>
    <w:p w14:paraId="0A221336" w14:textId="0EC60A9A" w:rsidR="00540FD1" w:rsidRDefault="00540FD1" w:rsidP="00540FD1">
      <w:pPr>
        <w:ind w:firstLine="284"/>
        <w:jc w:val="both"/>
        <w:rPr>
          <w:rFonts w:ascii="Times New Roman" w:hAnsi="Times New Roman" w:cs="Times New Roman"/>
        </w:rPr>
      </w:pPr>
      <w:r>
        <w:rPr>
          <w:rFonts w:ascii="Times New Roman" w:hAnsi="Times New Roman" w:cs="Times New Roman"/>
        </w:rPr>
        <w:t xml:space="preserve">Selanjutnya pada </w:t>
      </w:r>
      <w:r>
        <w:rPr>
          <w:rFonts w:ascii="Times New Roman" w:hAnsi="Times New Roman" w:cs="Times New Roman"/>
          <w:b/>
          <w:bCs/>
        </w:rPr>
        <w:t xml:space="preserve">Gambar </w:t>
      </w:r>
      <w:r>
        <w:rPr>
          <w:rFonts w:ascii="Times New Roman" w:hAnsi="Times New Roman" w:cs="Times New Roman"/>
        </w:rPr>
        <w:t xml:space="preserve">10 menunjukan </w:t>
      </w:r>
    </w:p>
    <w:p w14:paraId="0A5B335C" w14:textId="28789E36" w:rsidR="00540FD1" w:rsidRDefault="00540FD1" w:rsidP="00540FD1">
      <w:pPr>
        <w:jc w:val="both"/>
        <w:rPr>
          <w:rFonts w:ascii="Times New Roman" w:hAnsi="Times New Roman" w:cs="Times New Roman"/>
        </w:rPr>
      </w:pPr>
      <w:r>
        <w:rPr>
          <w:rFonts w:ascii="Times New Roman" w:hAnsi="Times New Roman" w:cs="Times New Roman"/>
        </w:rPr>
        <w:t>Visualisasi kelompok pada data yang di gunakan berdasarkan cluster.</w:t>
      </w:r>
    </w:p>
    <w:p w14:paraId="7B052E46" w14:textId="77777777" w:rsidR="00194014" w:rsidRDefault="00540FD1" w:rsidP="00194014">
      <w:pPr>
        <w:keepNext/>
        <w:jc w:val="both"/>
      </w:pPr>
      <w:r>
        <w:rPr>
          <w:noProof/>
        </w:rPr>
        <w:drawing>
          <wp:inline distT="0" distB="0" distL="0" distR="0" wp14:anchorId="34CA6532" wp14:editId="1709EE0C">
            <wp:extent cx="2651125" cy="1869440"/>
            <wp:effectExtent l="0" t="0" r="0" b="0"/>
            <wp:docPr id="17914102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1125" cy="1869440"/>
                    </a:xfrm>
                    <a:prstGeom prst="rect">
                      <a:avLst/>
                    </a:prstGeom>
                    <a:noFill/>
                    <a:ln>
                      <a:noFill/>
                    </a:ln>
                  </pic:spPr>
                </pic:pic>
              </a:graphicData>
            </a:graphic>
          </wp:inline>
        </w:drawing>
      </w:r>
    </w:p>
    <w:p w14:paraId="42139E19" w14:textId="01562325" w:rsidR="00540FD1" w:rsidRPr="00194014" w:rsidRDefault="00194014" w:rsidP="00194014">
      <w:pPr>
        <w:pStyle w:val="Caption"/>
        <w:jc w:val="center"/>
        <w:rPr>
          <w:rFonts w:ascii="Times New Roman" w:hAnsi="Times New Roman" w:cs="Times New Roman"/>
          <w:b/>
          <w:bCs/>
          <w:i w:val="0"/>
          <w:iCs w:val="0"/>
          <w:color w:val="auto"/>
        </w:rPr>
      </w:pPr>
      <w:r w:rsidRPr="00194014">
        <w:rPr>
          <w:rFonts w:ascii="Times New Roman" w:hAnsi="Times New Roman" w:cs="Times New Roman"/>
          <w:b/>
          <w:bCs/>
          <w:i w:val="0"/>
          <w:iCs w:val="0"/>
          <w:color w:val="auto"/>
        </w:rPr>
        <w:t xml:space="preserve">Gambar </w:t>
      </w:r>
      <w:r w:rsidRPr="00194014">
        <w:rPr>
          <w:rFonts w:ascii="Times New Roman" w:hAnsi="Times New Roman" w:cs="Times New Roman"/>
          <w:b/>
          <w:bCs/>
          <w:i w:val="0"/>
          <w:iCs w:val="0"/>
          <w:color w:val="auto"/>
        </w:rPr>
        <w:fldChar w:fldCharType="begin"/>
      </w:r>
      <w:r w:rsidRPr="00194014">
        <w:rPr>
          <w:rFonts w:ascii="Times New Roman" w:hAnsi="Times New Roman" w:cs="Times New Roman"/>
          <w:b/>
          <w:bCs/>
          <w:i w:val="0"/>
          <w:iCs w:val="0"/>
          <w:color w:val="auto"/>
        </w:rPr>
        <w:instrText xml:space="preserve"> SEQ Gambar \* ARABIC </w:instrText>
      </w:r>
      <w:r w:rsidRPr="00194014">
        <w:rPr>
          <w:rFonts w:ascii="Times New Roman" w:hAnsi="Times New Roman" w:cs="Times New Roman"/>
          <w:b/>
          <w:bCs/>
          <w:i w:val="0"/>
          <w:iCs w:val="0"/>
          <w:color w:val="auto"/>
        </w:rPr>
        <w:fldChar w:fldCharType="separate"/>
      </w:r>
      <w:r w:rsidR="008672A8">
        <w:rPr>
          <w:rFonts w:ascii="Times New Roman" w:hAnsi="Times New Roman" w:cs="Times New Roman"/>
          <w:b/>
          <w:bCs/>
          <w:i w:val="0"/>
          <w:iCs w:val="0"/>
          <w:noProof/>
          <w:color w:val="auto"/>
        </w:rPr>
        <w:t>10</w:t>
      </w:r>
      <w:r w:rsidRPr="00194014">
        <w:rPr>
          <w:rFonts w:ascii="Times New Roman" w:hAnsi="Times New Roman" w:cs="Times New Roman"/>
          <w:b/>
          <w:bCs/>
          <w:i w:val="0"/>
          <w:iCs w:val="0"/>
          <w:color w:val="auto"/>
        </w:rPr>
        <w:fldChar w:fldCharType="end"/>
      </w:r>
    </w:p>
    <w:p w14:paraId="4BC5BCC6" w14:textId="4F24E5C4" w:rsidR="00540FD1" w:rsidRDefault="00540FD1" w:rsidP="00540FD1">
      <w:pPr>
        <w:jc w:val="both"/>
        <w:rPr>
          <w:rFonts w:ascii="Times New Roman" w:hAnsi="Times New Roman" w:cs="Times New Roman"/>
        </w:rPr>
      </w:pPr>
      <w:r>
        <w:rPr>
          <w:rFonts w:ascii="Times New Roman" w:hAnsi="Times New Roman" w:cs="Times New Roman"/>
        </w:rPr>
        <w:tab/>
        <w:t xml:space="preserve">Pada visulisasi di atas menunjukan bahwa </w:t>
      </w:r>
      <w:r w:rsidRPr="00357706">
        <w:rPr>
          <w:rFonts w:ascii="Times New Roman" w:hAnsi="Times New Roman" w:cs="Times New Roman"/>
          <w:b/>
          <w:bCs/>
        </w:rPr>
        <w:t>cluster</w:t>
      </w:r>
      <w:r>
        <w:rPr>
          <w:rFonts w:ascii="Times New Roman" w:hAnsi="Times New Roman" w:cs="Times New Roman"/>
        </w:rPr>
        <w:t xml:space="preserve"> 0 lebih dominan</w:t>
      </w:r>
      <w:r w:rsidR="00357706">
        <w:rPr>
          <w:rFonts w:ascii="Times New Roman" w:hAnsi="Times New Roman" w:cs="Times New Roman"/>
        </w:rPr>
        <w:t xml:space="preserve"> banyak</w:t>
      </w:r>
      <w:r>
        <w:rPr>
          <w:rFonts w:ascii="Times New Roman" w:hAnsi="Times New Roman" w:cs="Times New Roman"/>
        </w:rPr>
        <w:t xml:space="preserve"> </w:t>
      </w:r>
      <w:r w:rsidR="00357706">
        <w:rPr>
          <w:rFonts w:ascii="Times New Roman" w:hAnsi="Times New Roman" w:cs="Times New Roman"/>
        </w:rPr>
        <w:t xml:space="preserve">pengguna pada jaringan wifi yang relatip dengan harga </w:t>
      </w:r>
      <w:r w:rsidR="00377A23">
        <w:rPr>
          <w:rFonts w:ascii="Times New Roman" w:hAnsi="Times New Roman" w:cs="Times New Roman"/>
        </w:rPr>
        <w:t>Rp.</w:t>
      </w:r>
      <w:r w:rsidR="00357706">
        <w:rPr>
          <w:rFonts w:ascii="Times New Roman" w:hAnsi="Times New Roman" w:cs="Times New Roman"/>
        </w:rPr>
        <w:t>100</w:t>
      </w:r>
      <w:r w:rsidR="00377A23">
        <w:rPr>
          <w:rFonts w:ascii="Times New Roman" w:hAnsi="Times New Roman" w:cs="Times New Roman"/>
        </w:rPr>
        <w:t>.000</w:t>
      </w:r>
      <w:r w:rsidR="00357706">
        <w:rPr>
          <w:rFonts w:ascii="Times New Roman" w:hAnsi="Times New Roman" w:cs="Times New Roman"/>
        </w:rPr>
        <w:t xml:space="preserve"> ribu dengan kapasitan kecepatan 5mbps dengan memilih kecepatan yang normal dengan harga yang lebih murah.</w:t>
      </w:r>
    </w:p>
    <w:p w14:paraId="4E3083D4" w14:textId="59651DC2" w:rsidR="00357706" w:rsidRDefault="00357706" w:rsidP="00357706">
      <w:pPr>
        <w:jc w:val="both"/>
        <w:rPr>
          <w:rFonts w:ascii="Times New Roman" w:hAnsi="Times New Roman" w:cs="Times New Roman"/>
          <w:lang w:val="en-ID"/>
        </w:rPr>
      </w:pPr>
      <w:r>
        <w:rPr>
          <w:rFonts w:ascii="Times New Roman" w:hAnsi="Times New Roman" w:cs="Times New Roman"/>
        </w:rPr>
        <w:tab/>
        <w:t xml:space="preserve">Sedangan pada </w:t>
      </w:r>
      <w:r w:rsidRPr="00357706">
        <w:rPr>
          <w:rFonts w:ascii="Times New Roman" w:hAnsi="Times New Roman" w:cs="Times New Roman"/>
          <w:b/>
          <w:bCs/>
        </w:rPr>
        <w:t>cluster</w:t>
      </w:r>
      <w:r>
        <w:rPr>
          <w:rFonts w:ascii="Times New Roman" w:hAnsi="Times New Roman" w:cs="Times New Roman"/>
        </w:rPr>
        <w:t xml:space="preserve"> 1 menunjuka bahwa </w:t>
      </w:r>
      <w:r w:rsidRPr="00357706">
        <w:rPr>
          <w:rFonts w:ascii="Times New Roman" w:hAnsi="Times New Roman" w:cs="Times New Roman"/>
          <w:lang w:val="en-ID"/>
        </w:rPr>
        <w:t>pengguna dengan</w:t>
      </w:r>
      <w:r>
        <w:rPr>
          <w:rFonts w:ascii="Times New Roman" w:hAnsi="Times New Roman" w:cs="Times New Roman"/>
          <w:lang w:val="en-ID"/>
        </w:rPr>
        <w:t xml:space="preserve"> </w:t>
      </w:r>
      <w:r w:rsidRPr="00357706">
        <w:rPr>
          <w:rFonts w:ascii="Times New Roman" w:hAnsi="Times New Roman" w:cs="Times New Roman"/>
          <w:lang w:val="en-ID"/>
        </w:rPr>
        <w:t xml:space="preserve"> kecepatan </w:t>
      </w:r>
      <w:r w:rsidR="00377A23">
        <w:rPr>
          <w:rFonts w:ascii="Times New Roman" w:hAnsi="Times New Roman" w:cs="Times New Roman"/>
          <w:lang w:val="en-ID"/>
        </w:rPr>
        <w:t>10mbps</w:t>
      </w:r>
      <w:r w:rsidRPr="00357706">
        <w:rPr>
          <w:rFonts w:ascii="Times New Roman" w:hAnsi="Times New Roman" w:cs="Times New Roman"/>
          <w:lang w:val="en-ID"/>
        </w:rPr>
        <w:t xml:space="preserve"> dan harga </w:t>
      </w:r>
      <w:r w:rsidR="00377A23">
        <w:rPr>
          <w:rFonts w:ascii="Times New Roman" w:hAnsi="Times New Roman" w:cs="Times New Roman"/>
          <w:lang w:val="en-ID"/>
        </w:rPr>
        <w:t xml:space="preserve">Rp.150.000 dengan </w:t>
      </w:r>
      <w:r w:rsidRPr="00357706">
        <w:rPr>
          <w:rFonts w:ascii="Times New Roman" w:hAnsi="Times New Roman" w:cs="Times New Roman"/>
          <w:lang w:val="en-ID"/>
        </w:rPr>
        <w:t>premium yang memerlukan infrastruktur jaringan yang lebih kuat</w:t>
      </w:r>
      <w:r>
        <w:rPr>
          <w:rFonts w:ascii="Times New Roman" w:hAnsi="Times New Roman" w:cs="Times New Roman"/>
          <w:lang w:val="en-ID"/>
        </w:rPr>
        <w:t xml:space="preserve">, </w:t>
      </w:r>
    </w:p>
    <w:p w14:paraId="4CA22E5E" w14:textId="04D9B8E0" w:rsidR="00377A23" w:rsidRPr="00377A23" w:rsidRDefault="00357706" w:rsidP="00540FD1">
      <w:pPr>
        <w:jc w:val="both"/>
        <w:rPr>
          <w:rFonts w:ascii="Times New Roman" w:hAnsi="Times New Roman" w:cs="Times New Roman"/>
        </w:rPr>
      </w:pPr>
      <w:r>
        <w:rPr>
          <w:rFonts w:ascii="Times New Roman" w:hAnsi="Times New Roman" w:cs="Times New Roman"/>
          <w:lang w:val="en-ID"/>
        </w:rPr>
        <w:tab/>
        <w:t xml:space="preserve">Dan pada </w:t>
      </w:r>
      <w:r>
        <w:rPr>
          <w:rFonts w:ascii="Times New Roman" w:hAnsi="Times New Roman" w:cs="Times New Roman"/>
          <w:b/>
          <w:bCs/>
          <w:lang w:val="en-ID"/>
        </w:rPr>
        <w:t xml:space="preserve">cluster </w:t>
      </w:r>
      <w:r>
        <w:rPr>
          <w:rFonts w:ascii="Times New Roman" w:hAnsi="Times New Roman" w:cs="Times New Roman"/>
          <w:lang w:val="en-ID"/>
        </w:rPr>
        <w:t>2 menunjuka bahwa p</w:t>
      </w:r>
      <w:r w:rsidRPr="00357706">
        <w:rPr>
          <w:rFonts w:ascii="Times New Roman" w:hAnsi="Times New Roman" w:cs="Times New Roman"/>
        </w:rPr>
        <w:t xml:space="preserve">engguna dengan kecepatan </w:t>
      </w:r>
      <w:r w:rsidR="00377A23">
        <w:rPr>
          <w:rFonts w:ascii="Times New Roman" w:hAnsi="Times New Roman" w:cs="Times New Roman"/>
        </w:rPr>
        <w:t>3mbps</w:t>
      </w:r>
      <w:r>
        <w:rPr>
          <w:rFonts w:ascii="Times New Roman" w:hAnsi="Times New Roman" w:cs="Times New Roman"/>
        </w:rPr>
        <w:t xml:space="preserve"> dengan harga </w:t>
      </w:r>
      <w:r w:rsidR="00377A23">
        <w:rPr>
          <w:rFonts w:ascii="Times New Roman" w:hAnsi="Times New Roman" w:cs="Times New Roman"/>
        </w:rPr>
        <w:t>Rp.</w:t>
      </w:r>
      <w:r>
        <w:rPr>
          <w:rFonts w:ascii="Times New Roman" w:hAnsi="Times New Roman" w:cs="Times New Roman"/>
        </w:rPr>
        <w:t>75.000</w:t>
      </w:r>
      <w:r w:rsidRPr="00357706">
        <w:rPr>
          <w:rFonts w:ascii="Times New Roman" w:hAnsi="Times New Roman" w:cs="Times New Roman"/>
        </w:rPr>
        <w:t xml:space="preserve"> yang lebih mengutamakan biaya layanan yang ekonomis.</w:t>
      </w:r>
    </w:p>
    <w:p w14:paraId="6CCDCEC1" w14:textId="0B38A9CA" w:rsidR="00377A23" w:rsidRPr="00377A23" w:rsidRDefault="00377A23" w:rsidP="00377A23">
      <w:pPr>
        <w:pStyle w:val="Heading2"/>
        <w:numPr>
          <w:ilvl w:val="0"/>
          <w:numId w:val="19"/>
        </w:numPr>
        <w:ind w:left="426" w:hanging="426"/>
        <w:jc w:val="both"/>
      </w:pPr>
      <w:r w:rsidRPr="00377A23">
        <w:t>Knowledge</w:t>
      </w:r>
    </w:p>
    <w:p w14:paraId="277CFB12" w14:textId="5E71F01A" w:rsidR="00377A23" w:rsidRPr="00377A23" w:rsidRDefault="00377A23" w:rsidP="00377A23">
      <w:pPr>
        <w:ind w:firstLine="426"/>
        <w:jc w:val="both"/>
        <w:rPr>
          <w:rFonts w:ascii="Times New Roman" w:hAnsi="Times New Roman" w:cs="Times New Roman"/>
        </w:rPr>
      </w:pPr>
      <w:r>
        <w:rPr>
          <w:rFonts w:ascii="Times New Roman" w:hAnsi="Times New Roman" w:cs="Times New Roman"/>
        </w:rPr>
        <w:t>T</w:t>
      </w:r>
      <w:r w:rsidRPr="00377A23">
        <w:rPr>
          <w:rFonts w:ascii="Times New Roman" w:hAnsi="Times New Roman" w:cs="Times New Roman"/>
        </w:rPr>
        <w:t xml:space="preserve">ahap terakhir dalam penelitian ini bertujuan untuk memperoleh informasi dari data yang telah diekstraksi sebelumnya. Berdasarkan analisis sebelumnya, jumlah cluster optimal yang diperoleh adalah </w:t>
      </w:r>
      <w:r>
        <w:rPr>
          <w:rFonts w:ascii="Times New Roman" w:hAnsi="Times New Roman" w:cs="Times New Roman"/>
        </w:rPr>
        <w:t>tiga</w:t>
      </w:r>
      <w:r w:rsidRPr="00377A23">
        <w:rPr>
          <w:rFonts w:ascii="Times New Roman" w:hAnsi="Times New Roman" w:cs="Times New Roman"/>
        </w:rPr>
        <w:t xml:space="preserve">. Cluster 0 mewakili </w:t>
      </w:r>
      <w:r w:rsidR="0032021B">
        <w:rPr>
          <w:rFonts w:ascii="Times New Roman" w:hAnsi="Times New Roman" w:cs="Times New Roman"/>
        </w:rPr>
        <w:t xml:space="preserve">kecepatan internet yang menengah yang membutuhkan keseimbangan antara harga dan kualitas </w:t>
      </w:r>
      <w:r w:rsidRPr="00377A23">
        <w:rPr>
          <w:rFonts w:ascii="Times New Roman" w:hAnsi="Times New Roman" w:cs="Times New Roman"/>
        </w:rPr>
        <w:t xml:space="preserve">, sementara cluster 1 menunjukkan </w:t>
      </w:r>
      <w:r w:rsidR="0032021B">
        <w:rPr>
          <w:rFonts w:ascii="Times New Roman" w:hAnsi="Times New Roman" w:cs="Times New Roman"/>
        </w:rPr>
        <w:t>menunjukan kecepatan yang internet yang tinggi dan harga premium yang memerlukan infrastruktur jaringan yang lebih kuat</w:t>
      </w:r>
      <w:r w:rsidRPr="00377A23">
        <w:rPr>
          <w:rFonts w:ascii="Times New Roman" w:hAnsi="Times New Roman" w:cs="Times New Roman"/>
        </w:rPr>
        <w:t>,</w:t>
      </w:r>
      <w:r w:rsidR="0032021B">
        <w:rPr>
          <w:rFonts w:ascii="Times New Roman" w:hAnsi="Times New Roman" w:cs="Times New Roman"/>
        </w:rPr>
        <w:t xml:space="preserve"> </w:t>
      </w:r>
      <w:r w:rsidRPr="00377A23">
        <w:rPr>
          <w:rFonts w:ascii="Times New Roman" w:hAnsi="Times New Roman" w:cs="Times New Roman"/>
        </w:rPr>
        <w:t xml:space="preserve">dan cluster </w:t>
      </w:r>
      <w:r w:rsidR="0032021B">
        <w:rPr>
          <w:rFonts w:ascii="Times New Roman" w:hAnsi="Times New Roman" w:cs="Times New Roman"/>
        </w:rPr>
        <w:t>2</w:t>
      </w:r>
      <w:r w:rsidRPr="00377A23">
        <w:rPr>
          <w:rFonts w:ascii="Times New Roman" w:hAnsi="Times New Roman" w:cs="Times New Roman"/>
        </w:rPr>
        <w:t xml:space="preserve"> </w:t>
      </w:r>
      <w:r w:rsidR="0032021B">
        <w:rPr>
          <w:rFonts w:ascii="Times New Roman" w:hAnsi="Times New Roman" w:cs="Times New Roman"/>
        </w:rPr>
        <w:t>menujukan kecepatan internet yang rendah yang lebih mengutamakan biaya layanan ekonomis.</w:t>
      </w:r>
    </w:p>
    <w:p w14:paraId="00B8A222" w14:textId="77777777" w:rsidR="00377A23" w:rsidRPr="00377A23" w:rsidRDefault="00377A23" w:rsidP="00377A23">
      <w:pPr>
        <w:jc w:val="both"/>
        <w:rPr>
          <w:rFonts w:ascii="Times New Roman" w:hAnsi="Times New Roman" w:cs="Times New Roman"/>
        </w:rPr>
      </w:pPr>
    </w:p>
    <w:p w14:paraId="4630957E" w14:textId="7395CFE5" w:rsidR="00377A23" w:rsidRPr="00377A23" w:rsidRDefault="00377A23" w:rsidP="0032021B">
      <w:pPr>
        <w:ind w:firstLine="426"/>
        <w:jc w:val="both"/>
        <w:rPr>
          <w:rFonts w:ascii="Times New Roman" w:hAnsi="Times New Roman" w:cs="Times New Roman"/>
        </w:rPr>
      </w:pPr>
      <w:r w:rsidRPr="00377A23">
        <w:rPr>
          <w:rFonts w:ascii="Times New Roman" w:hAnsi="Times New Roman" w:cs="Times New Roman"/>
        </w:rPr>
        <w:t xml:space="preserve">Jumlah anggota dalam masing-masing cluster adalah sebagai berikut: cluster 0 terdiri dari </w:t>
      </w:r>
      <w:r w:rsidR="0032021B">
        <w:rPr>
          <w:rFonts w:ascii="Times New Roman" w:hAnsi="Times New Roman" w:cs="Times New Roman"/>
        </w:rPr>
        <w:t>476</w:t>
      </w:r>
      <w:r w:rsidRPr="00377A23">
        <w:rPr>
          <w:rFonts w:ascii="Times New Roman" w:hAnsi="Times New Roman" w:cs="Times New Roman"/>
        </w:rPr>
        <w:t xml:space="preserve"> </w:t>
      </w:r>
      <w:r w:rsidR="0032021B">
        <w:rPr>
          <w:rFonts w:ascii="Times New Roman" w:hAnsi="Times New Roman" w:cs="Times New Roman"/>
        </w:rPr>
        <w:t>pengguna jaringan internet</w:t>
      </w:r>
      <w:r w:rsidRPr="00377A23">
        <w:rPr>
          <w:rFonts w:ascii="Times New Roman" w:hAnsi="Times New Roman" w:cs="Times New Roman"/>
        </w:rPr>
        <w:t xml:space="preserve">, cluster 1 memiliki </w:t>
      </w:r>
      <w:r w:rsidR="0032021B">
        <w:rPr>
          <w:rFonts w:ascii="Times New Roman" w:hAnsi="Times New Roman" w:cs="Times New Roman"/>
        </w:rPr>
        <w:t>17 pengguna jaringan internet</w:t>
      </w:r>
      <w:r w:rsidRPr="00377A23">
        <w:rPr>
          <w:rFonts w:ascii="Times New Roman" w:hAnsi="Times New Roman" w:cs="Times New Roman"/>
        </w:rPr>
        <w:t xml:space="preserve">, cluster 2 berjumlah </w:t>
      </w:r>
      <w:r w:rsidR="0032021B">
        <w:rPr>
          <w:rFonts w:ascii="Times New Roman" w:hAnsi="Times New Roman" w:cs="Times New Roman"/>
        </w:rPr>
        <w:t xml:space="preserve">62 pengguna jaringan internet. </w:t>
      </w:r>
      <w:r w:rsidRPr="00377A23">
        <w:rPr>
          <w:rFonts w:ascii="Times New Roman" w:hAnsi="Times New Roman" w:cs="Times New Roman"/>
        </w:rPr>
        <w:t>Evaluasi clustering menunjukkan bahwa nilai Davies-Bouldin Index (DBI) yang diperoleh adalah 0.</w:t>
      </w:r>
      <w:r w:rsidR="0032021B">
        <w:rPr>
          <w:rFonts w:ascii="Times New Roman" w:hAnsi="Times New Roman" w:cs="Times New Roman"/>
        </w:rPr>
        <w:t>006</w:t>
      </w:r>
      <w:r w:rsidRPr="00377A23">
        <w:rPr>
          <w:rFonts w:ascii="Times New Roman" w:hAnsi="Times New Roman" w:cs="Times New Roman"/>
        </w:rPr>
        <w:t>.</w:t>
      </w:r>
    </w:p>
    <w:p w14:paraId="50E3E3E2" w14:textId="77777777" w:rsidR="00377A23" w:rsidRPr="00377A23" w:rsidRDefault="00377A23" w:rsidP="00377A23">
      <w:pPr>
        <w:jc w:val="both"/>
        <w:rPr>
          <w:rFonts w:ascii="Times New Roman" w:hAnsi="Times New Roman" w:cs="Times New Roman"/>
        </w:rPr>
      </w:pPr>
    </w:p>
    <w:p w14:paraId="57209E65" w14:textId="5CA366C9" w:rsidR="00377A23" w:rsidRPr="00377A23" w:rsidRDefault="00377A23" w:rsidP="00377A23">
      <w:pPr>
        <w:jc w:val="both"/>
        <w:rPr>
          <w:rFonts w:ascii="Times New Roman" w:hAnsi="Times New Roman" w:cs="Times New Roman"/>
        </w:rPr>
      </w:pPr>
      <w:r w:rsidRPr="00377A23">
        <w:rPr>
          <w:rFonts w:ascii="Times New Roman" w:hAnsi="Times New Roman" w:cs="Times New Roman"/>
        </w:rPr>
        <w:t>Hasil evaluasi ini mengindikasikan bahwa kualitas cluster yang dihasilkan tergolong baik. Artinya, nilai-nilai dalam dataset memiliki kecenderungan untuk lebih mirip satu sama lain dalam satu cluster dan berbeda secara signifikan dari objek dalam cluster lainnya.</w:t>
      </w:r>
    </w:p>
    <w:p w14:paraId="34340D21" w14:textId="10194970" w:rsidR="003D2654" w:rsidRDefault="00000000" w:rsidP="003B7D0E">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315B7821" w14:textId="6F2E7FB5" w:rsidR="00EF698C" w:rsidRPr="00EF698C" w:rsidRDefault="00EF698C" w:rsidP="00EF698C">
      <w:pPr>
        <w:ind w:firstLine="644"/>
        <w:jc w:val="both"/>
      </w:pPr>
      <w:r w:rsidRPr="00EF698C">
        <w:rPr>
          <w:rFonts w:ascii="Times New Roman" w:hAnsi="Times New Roman" w:cs="Times New Roman"/>
        </w:rPr>
        <w:t>Berdasarkan hasil penelitian mengenai penerapan algoritma K-Means Clustering untuk meningkatkan model pengelompokan dan kinerja jaringan Wi-Fi, dapat disimpulkan beberapa hal sebagai berikut</w:t>
      </w:r>
      <w:r w:rsidRPr="00EF698C">
        <w:t>:</w:t>
      </w:r>
    </w:p>
    <w:p w14:paraId="7FCE6DC4" w14:textId="62CA9237" w:rsidR="00EF698C" w:rsidRPr="00EF698C" w:rsidRDefault="00EF698C" w:rsidP="00FE570D">
      <w:pPr>
        <w:pStyle w:val="ListParagraph"/>
        <w:numPr>
          <w:ilvl w:val="0"/>
          <w:numId w:val="21"/>
        </w:numPr>
        <w:pBdr>
          <w:top w:val="nil"/>
          <w:left w:val="nil"/>
          <w:bottom w:val="nil"/>
          <w:right w:val="nil"/>
          <w:between w:val="nil"/>
        </w:pBdr>
        <w:tabs>
          <w:tab w:val="left" w:pos="709"/>
        </w:tabs>
        <w:ind w:left="709"/>
        <w:jc w:val="both"/>
        <w:rPr>
          <w:rFonts w:ascii="Times New Roman" w:eastAsia="Times New Roman" w:hAnsi="Times New Roman" w:cs="Times New Roman"/>
          <w:color w:val="000000"/>
        </w:rPr>
      </w:pPr>
      <w:r w:rsidRPr="00EF698C">
        <w:rPr>
          <w:rFonts w:ascii="Times New Roman" w:eastAsia="Times New Roman" w:hAnsi="Times New Roman" w:cs="Times New Roman"/>
          <w:color w:val="000000"/>
        </w:rPr>
        <w:t xml:space="preserve">Algoritma K-Means Clustering berhasil mengelompokkan pengguna jaringan Wi-Fi berdasarkan atribut kecepatan internet, biaya layanan, dan lokasi pelanggan. </w:t>
      </w:r>
    </w:p>
    <w:p w14:paraId="1632B0C8" w14:textId="77777777" w:rsidR="00EF698C" w:rsidRDefault="00EF698C" w:rsidP="00EF698C">
      <w:pPr>
        <w:pStyle w:val="ListParagraph"/>
        <w:numPr>
          <w:ilvl w:val="0"/>
          <w:numId w:val="21"/>
        </w:numPr>
        <w:jc w:val="both"/>
        <w:rPr>
          <w:rFonts w:ascii="Times New Roman" w:eastAsia="Times New Roman" w:hAnsi="Times New Roman" w:cs="Times New Roman"/>
          <w:color w:val="000000"/>
        </w:rPr>
      </w:pPr>
      <w:r w:rsidRPr="00EF698C">
        <w:rPr>
          <w:rFonts w:ascii="Times New Roman" w:eastAsia="Times New Roman" w:hAnsi="Times New Roman" w:cs="Times New Roman"/>
          <w:color w:val="000000"/>
        </w:rPr>
        <w:t>Pengujian dengan berbagai nilai K menunjukkan bahwa jumlah klaster optimal adalah K=3, dengan nilai Davies-Bouldin Index (DBI) sebesar 0.006, yang mengindikasikan kualitas klasterisasi yang sangat baik.</w:t>
      </w:r>
    </w:p>
    <w:p w14:paraId="072EFBEB" w14:textId="77777777" w:rsidR="00EF698C" w:rsidRDefault="00EF698C" w:rsidP="00EF698C">
      <w:pPr>
        <w:pStyle w:val="ListParagraph"/>
        <w:numPr>
          <w:ilvl w:val="0"/>
          <w:numId w:val="21"/>
        </w:numPr>
        <w:jc w:val="both"/>
        <w:rPr>
          <w:rFonts w:ascii="Times New Roman" w:eastAsia="Times New Roman" w:hAnsi="Times New Roman" w:cs="Times New Roman"/>
          <w:color w:val="000000"/>
        </w:rPr>
      </w:pPr>
      <w:r w:rsidRPr="00EF698C">
        <w:rPr>
          <w:rFonts w:ascii="Times New Roman" w:eastAsia="Times New Roman" w:hAnsi="Times New Roman" w:cs="Times New Roman"/>
          <w:color w:val="000000"/>
        </w:rPr>
        <w:t xml:space="preserve">Hasil klasterisasi menunjukkan pola yang dapat dimanfaatkan dalam </w:t>
      </w:r>
      <w:r w:rsidRPr="00EF698C">
        <w:rPr>
          <w:rFonts w:ascii="Times New Roman" w:eastAsia="Times New Roman" w:hAnsi="Times New Roman" w:cs="Times New Roman"/>
          <w:color w:val="000000"/>
        </w:rPr>
        <w:lastRenderedPageBreak/>
        <w:t>pengelolaan bandwidth dan optimalisasi layanan Wi-Fi.</w:t>
      </w:r>
    </w:p>
    <w:p w14:paraId="2CA644BB" w14:textId="7339DF83" w:rsidR="00EF698C" w:rsidRDefault="00EF698C" w:rsidP="00EF698C">
      <w:pPr>
        <w:pStyle w:val="ListParagraph"/>
        <w:numPr>
          <w:ilvl w:val="0"/>
          <w:numId w:val="21"/>
        </w:numPr>
        <w:jc w:val="both"/>
        <w:rPr>
          <w:rFonts w:ascii="Times New Roman" w:eastAsia="Times New Roman" w:hAnsi="Times New Roman" w:cs="Times New Roman"/>
          <w:color w:val="000000"/>
        </w:rPr>
      </w:pPr>
      <w:r w:rsidRPr="00EF698C">
        <w:rPr>
          <w:rFonts w:ascii="Times New Roman" w:eastAsia="Times New Roman" w:hAnsi="Times New Roman" w:cs="Times New Roman"/>
          <w:color w:val="000000"/>
        </w:rPr>
        <w:t>Hasil klasterisasi memberikan gambaran mengenai segmentasi pengguna jaringan Wi-Fi berdasarkan pola penggunaan yang berbeda di setiap klaster. Dengan memahami karakteristik masing-masing kelompok, perencanaan strategi pengelolaan jaringan dapat lebih efektif dan terarah. Rincian klasterisasi adalah sebagai berikut:</w:t>
      </w:r>
    </w:p>
    <w:p w14:paraId="61ADCDAA" w14:textId="0899ABD5" w:rsidR="00EF698C" w:rsidRDefault="00FE570D" w:rsidP="00EF698C">
      <w:pPr>
        <w:pStyle w:val="ListParagraph"/>
        <w:numPr>
          <w:ilvl w:val="0"/>
          <w:numId w:val="22"/>
        </w:numPr>
        <w:jc w:val="both"/>
        <w:rPr>
          <w:rFonts w:ascii="Times New Roman" w:eastAsia="Times New Roman" w:hAnsi="Times New Roman" w:cs="Times New Roman"/>
          <w:color w:val="000000"/>
        </w:rPr>
      </w:pPr>
      <w:r w:rsidRPr="00FE570D">
        <w:rPr>
          <w:rFonts w:ascii="Times New Roman" w:eastAsia="Times New Roman" w:hAnsi="Times New Roman" w:cs="Times New Roman"/>
          <w:color w:val="000000"/>
        </w:rPr>
        <w:t>Cluster</w:t>
      </w:r>
      <w:r>
        <w:rPr>
          <w:rFonts w:ascii="Times New Roman" w:eastAsia="Times New Roman" w:hAnsi="Times New Roman" w:cs="Times New Roman"/>
          <w:color w:val="000000"/>
        </w:rPr>
        <w:t> </w:t>
      </w:r>
      <w:r w:rsidRPr="00FE570D">
        <w:rPr>
          <w:rFonts w:ascii="Times New Roman" w:eastAsia="Times New Roman" w:hAnsi="Times New Roman" w:cs="Times New Roman"/>
          <w:color w:val="000000"/>
        </w:rPr>
        <w:t>0 (Pengguna Menengah): Terdiri dari 476 pengguna yang memilih paket internet dengan kecepatan sedang dan harga yang seimbang. Kelompok ini membutuhkan keseimbangan antara harga dan kualitas layanan</w:t>
      </w:r>
      <w:r>
        <w:rPr>
          <w:rFonts w:ascii="Times New Roman" w:eastAsia="Times New Roman" w:hAnsi="Times New Roman" w:cs="Times New Roman"/>
          <w:color w:val="000000"/>
        </w:rPr>
        <w:t>.</w:t>
      </w:r>
    </w:p>
    <w:p w14:paraId="627B2F34" w14:textId="084C9EC2" w:rsidR="00FE570D" w:rsidRDefault="00FE570D" w:rsidP="00EF698C">
      <w:pPr>
        <w:pStyle w:val="ListParagraph"/>
        <w:numPr>
          <w:ilvl w:val="0"/>
          <w:numId w:val="22"/>
        </w:numPr>
        <w:jc w:val="both"/>
        <w:rPr>
          <w:rFonts w:ascii="Times New Roman" w:eastAsia="Times New Roman" w:hAnsi="Times New Roman" w:cs="Times New Roman"/>
          <w:color w:val="000000"/>
        </w:rPr>
      </w:pPr>
      <w:r w:rsidRPr="00FE570D">
        <w:rPr>
          <w:rFonts w:ascii="Times New Roman" w:eastAsia="Times New Roman" w:hAnsi="Times New Roman" w:cs="Times New Roman"/>
          <w:color w:val="000000"/>
        </w:rPr>
        <w:t>Cluster 1 (Pengguna Premium): Berjumlah 17 pengguna yang memilih paket premium dengan kecepatan tinggi dan harga lebih mahal. Kelompok ini memerlukan infrastruktur jaringan yang lebih kuat untuk menjaga kualitas layanan</w:t>
      </w:r>
      <w:r>
        <w:rPr>
          <w:rFonts w:ascii="Times New Roman" w:eastAsia="Times New Roman" w:hAnsi="Times New Roman" w:cs="Times New Roman"/>
          <w:color w:val="000000"/>
        </w:rPr>
        <w:t>.</w:t>
      </w:r>
    </w:p>
    <w:p w14:paraId="218CD6C8" w14:textId="2F9FCEF3" w:rsidR="00FE570D" w:rsidRPr="00EF698C" w:rsidRDefault="00FE570D" w:rsidP="00EF698C">
      <w:pPr>
        <w:pStyle w:val="ListParagraph"/>
        <w:numPr>
          <w:ilvl w:val="0"/>
          <w:numId w:val="22"/>
        </w:numPr>
        <w:jc w:val="both"/>
        <w:rPr>
          <w:rFonts w:ascii="Times New Roman" w:eastAsia="Times New Roman" w:hAnsi="Times New Roman" w:cs="Times New Roman"/>
          <w:color w:val="000000"/>
        </w:rPr>
      </w:pPr>
      <w:r w:rsidRPr="00FE570D">
        <w:rPr>
          <w:rFonts w:ascii="Times New Roman" w:eastAsia="Times New Roman" w:hAnsi="Times New Roman" w:cs="Times New Roman"/>
          <w:color w:val="000000"/>
        </w:rPr>
        <w:t>Cluster 2 (Pengguna Ekonomis): Memiliki 62 pengguna yang lebih mengutamakan biaya layanan murah dengan kecepatan internet yang lebih rendah. Segmen ini menunjukkan kecenderungan untuk mencari opsi yang paling hemat biaya.</w:t>
      </w:r>
    </w:p>
    <w:p w14:paraId="55756737" w14:textId="3523F260" w:rsidR="00EF698C" w:rsidRDefault="00EF698C" w:rsidP="00EF698C">
      <w:pPr>
        <w:pStyle w:val="ListParagraph"/>
        <w:numPr>
          <w:ilvl w:val="0"/>
          <w:numId w:val="21"/>
        </w:numPr>
        <w:jc w:val="both"/>
        <w:rPr>
          <w:rFonts w:ascii="Times New Roman" w:eastAsia="Times New Roman" w:hAnsi="Times New Roman" w:cs="Times New Roman"/>
          <w:color w:val="000000"/>
        </w:rPr>
      </w:pPr>
      <w:r w:rsidRPr="00EF698C">
        <w:rPr>
          <w:rFonts w:ascii="Times New Roman" w:eastAsia="Times New Roman" w:hAnsi="Times New Roman" w:cs="Times New Roman"/>
          <w:color w:val="000000"/>
        </w:rPr>
        <w:t>Algoritma K-Means terbukti efektif dalam mengidentifikasi pola penggunaan jaringan Wi-Fi, memungkinkan pengelompokan pelanggan dengan karakteristik yang serupa.</w:t>
      </w:r>
    </w:p>
    <w:p w14:paraId="7224D1F3" w14:textId="77777777" w:rsidR="00EF698C" w:rsidRPr="00EF698C" w:rsidRDefault="00EF698C" w:rsidP="00EF698C">
      <w:pPr>
        <w:pStyle w:val="ListParagraph"/>
        <w:numPr>
          <w:ilvl w:val="0"/>
          <w:numId w:val="21"/>
        </w:numPr>
        <w:rPr>
          <w:rFonts w:ascii="Times New Roman" w:eastAsia="Times New Roman" w:hAnsi="Times New Roman" w:cs="Times New Roman"/>
          <w:color w:val="000000"/>
        </w:rPr>
      </w:pPr>
      <w:r w:rsidRPr="00EF698C">
        <w:rPr>
          <w:rFonts w:ascii="Times New Roman" w:eastAsia="Times New Roman" w:hAnsi="Times New Roman" w:cs="Times New Roman"/>
          <w:color w:val="000000"/>
        </w:rPr>
        <w:t>Hasil klasterisasi memberikan wawasan strategis yang dapat digunakan untuk perencanaan peningkatan layanan dan pengelolaan sumber daya jaringan secara lebih optimal.</w:t>
      </w:r>
    </w:p>
    <w:p w14:paraId="4E5C9D39" w14:textId="01336A1F" w:rsidR="00EF698C" w:rsidRDefault="00EF698C" w:rsidP="00EF698C">
      <w:pPr>
        <w:pStyle w:val="ListParagraph"/>
        <w:numPr>
          <w:ilvl w:val="0"/>
          <w:numId w:val="21"/>
        </w:numPr>
        <w:jc w:val="both"/>
        <w:rPr>
          <w:rFonts w:ascii="Times New Roman" w:eastAsia="Times New Roman" w:hAnsi="Times New Roman" w:cs="Times New Roman"/>
          <w:color w:val="000000"/>
        </w:rPr>
      </w:pPr>
      <w:r w:rsidRPr="00EF698C">
        <w:rPr>
          <w:rFonts w:ascii="Times New Roman" w:eastAsia="Times New Roman" w:hAnsi="Times New Roman" w:cs="Times New Roman"/>
          <w:color w:val="000000"/>
        </w:rPr>
        <w:t xml:space="preserve">Algoritma K-Means memerlukan penentuan jumlah klaster secara </w:t>
      </w:r>
      <w:r w:rsidRPr="00EF698C">
        <w:rPr>
          <w:rFonts w:ascii="Times New Roman" w:eastAsia="Times New Roman" w:hAnsi="Times New Roman" w:cs="Times New Roman"/>
          <w:color w:val="000000"/>
        </w:rPr>
        <w:t>eksplisit, yang dapat mempengaruhi kualitas hasil jika tidak ditentukan dengan baik.</w:t>
      </w:r>
    </w:p>
    <w:p w14:paraId="7ED8E555" w14:textId="7D86E73A" w:rsidR="00EF698C" w:rsidRPr="00EF698C" w:rsidRDefault="00EF698C" w:rsidP="00EF698C">
      <w:pPr>
        <w:pStyle w:val="ListParagraph"/>
        <w:numPr>
          <w:ilvl w:val="0"/>
          <w:numId w:val="21"/>
        </w:numPr>
        <w:jc w:val="both"/>
        <w:rPr>
          <w:rFonts w:ascii="Times New Roman" w:eastAsia="Times New Roman" w:hAnsi="Times New Roman" w:cs="Times New Roman"/>
          <w:color w:val="000000"/>
        </w:rPr>
      </w:pPr>
      <w:r w:rsidRPr="00EF698C">
        <w:rPr>
          <w:rFonts w:ascii="Times New Roman" w:eastAsia="Times New Roman" w:hAnsi="Times New Roman" w:cs="Times New Roman"/>
          <w:color w:val="000000"/>
        </w:rPr>
        <w:t>Mengombinasikan K-Means dengan metode optimasi lain untuk mengatasi kelemahannya dalam pemilihan pusat klaster dan menangani dataset dengan distribusi yang kompleks.</w:t>
      </w:r>
    </w:p>
    <w:p w14:paraId="6142ECC0" w14:textId="77777777" w:rsidR="003D2654"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5F817B0F" w14:textId="57EA00E9" w:rsidR="003D2654" w:rsidRDefault="00601F3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Saya ucapkan terimakasih kepada orang tua saya yeng telah me</w:t>
      </w:r>
      <w:r w:rsidR="00240B35">
        <w:rPr>
          <w:rFonts w:ascii="Times New Roman" w:eastAsia="Times New Roman" w:hAnsi="Times New Roman" w:cs="Times New Roman"/>
          <w:color w:val="000000"/>
        </w:rPr>
        <w:t xml:space="preserve">ndoakan untuk kelancaran pembuatan jurnal ini tidak lupa pula saya ucapkan terimakasih kepada pembimbing atas </w:t>
      </w:r>
      <w:r w:rsidR="00EA72B7">
        <w:rPr>
          <w:rFonts w:ascii="Times New Roman" w:eastAsia="Times New Roman" w:hAnsi="Times New Roman" w:cs="Times New Roman"/>
          <w:color w:val="000000"/>
        </w:rPr>
        <w:t xml:space="preserve">arahan nya atas pembuatan jurnal ini dan </w:t>
      </w:r>
      <w:r w:rsidR="001E6E6B">
        <w:rPr>
          <w:rFonts w:ascii="Times New Roman" w:eastAsia="Times New Roman" w:hAnsi="Times New Roman" w:cs="Times New Roman"/>
          <w:color w:val="000000"/>
        </w:rPr>
        <w:t>terimaksih kepada teman - teman yang membantu dalam penyelesaian juarnal ini.</w:t>
      </w:r>
    </w:p>
    <w:p w14:paraId="055ACB37" w14:textId="77777777" w:rsidR="003D2654"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3930A4CA" w14:textId="39133AD4" w:rsidR="001366B4" w:rsidRPr="001366B4" w:rsidRDefault="00FE570D" w:rsidP="001366B4">
      <w:pPr>
        <w:widowControl w:val="0"/>
        <w:autoSpaceDE w:val="0"/>
        <w:autoSpaceDN w:val="0"/>
        <w:adjustRightInd w:val="0"/>
        <w:ind w:left="640" w:hanging="640"/>
        <w:rPr>
          <w:rFonts w:ascii="Times New Roman" w:hAnsi="Times New Roman" w:cs="Times New Roman"/>
          <w:noProof/>
          <w:sz w:val="20"/>
        </w:rPr>
      </w:pPr>
      <w:r>
        <w:rPr>
          <w:rFonts w:ascii="Times New Roman" w:eastAsia="Times New Roman" w:hAnsi="Times New Roman" w:cs="Times New Roman"/>
          <w:color w:val="000000"/>
          <w:sz w:val="20"/>
          <w:szCs w:val="20"/>
        </w:rPr>
        <w:fldChar w:fldCharType="begin" w:fldLock="1"/>
      </w:r>
      <w:r>
        <w:rPr>
          <w:rFonts w:ascii="Times New Roman" w:eastAsia="Times New Roman" w:hAnsi="Times New Roman" w:cs="Times New Roman"/>
          <w:color w:val="000000"/>
          <w:sz w:val="20"/>
          <w:szCs w:val="20"/>
        </w:rPr>
        <w:instrText xml:space="preserve">ADDIN Mendeley Bibliography CSL_BIBLIOGRAPHY </w:instrText>
      </w:r>
      <w:r>
        <w:rPr>
          <w:rFonts w:ascii="Times New Roman" w:eastAsia="Times New Roman" w:hAnsi="Times New Roman" w:cs="Times New Roman"/>
          <w:color w:val="000000"/>
          <w:sz w:val="20"/>
          <w:szCs w:val="20"/>
        </w:rPr>
        <w:fldChar w:fldCharType="separate"/>
      </w:r>
      <w:r w:rsidR="001366B4" w:rsidRPr="001366B4">
        <w:rPr>
          <w:rFonts w:ascii="Times New Roman" w:hAnsi="Times New Roman" w:cs="Times New Roman"/>
          <w:noProof/>
          <w:sz w:val="20"/>
        </w:rPr>
        <w:t>[1]</w:t>
      </w:r>
      <w:r w:rsidR="001366B4" w:rsidRPr="001366B4">
        <w:rPr>
          <w:rFonts w:ascii="Times New Roman" w:hAnsi="Times New Roman" w:cs="Times New Roman"/>
          <w:noProof/>
          <w:sz w:val="20"/>
        </w:rPr>
        <w:tab/>
        <w:t xml:space="preserve">Muhammad Hanafi, Pony Sedianinggsih, and Fitri Imansyah, “Analisa Perancangan Antena Omni Vertikal Sebagai Transceiver Penguat Router Wifi Dengan Frekuensi 2,4 Ghz,” </w:t>
      </w:r>
      <w:r w:rsidR="001366B4" w:rsidRPr="001366B4">
        <w:rPr>
          <w:rFonts w:ascii="Times New Roman" w:hAnsi="Times New Roman" w:cs="Times New Roman"/>
          <w:i/>
          <w:iCs/>
          <w:noProof/>
          <w:sz w:val="20"/>
        </w:rPr>
        <w:t>J. Electr. enginering, energy, Inf. Tecnol.</w:t>
      </w:r>
      <w:r w:rsidR="001366B4" w:rsidRPr="001366B4">
        <w:rPr>
          <w:rFonts w:ascii="Times New Roman" w:hAnsi="Times New Roman" w:cs="Times New Roman"/>
          <w:noProof/>
          <w:sz w:val="20"/>
        </w:rPr>
        <w:t>, vol. 5, no. 1, 2017.</w:t>
      </w:r>
    </w:p>
    <w:p w14:paraId="1A2EAF7B"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[2]</w:t>
      </w:r>
      <w:r w:rsidRPr="001366B4">
        <w:rPr>
          <w:rFonts w:ascii="Times New Roman" w:hAnsi="Times New Roman" w:cs="Times New Roman"/>
          <w:noProof/>
          <w:sz w:val="20"/>
        </w:rPr>
        <w:tab/>
        <w:t xml:space="preserve">M. B. Fajri and S. D. Purnamasari, “Klasterisasi Pola Penyebaran Penyakit Pasien Berdasarkan Usia Pasien Menggunakan K-Means Clustering,” </w:t>
      </w:r>
      <w:r w:rsidRPr="001366B4">
        <w:rPr>
          <w:rFonts w:ascii="Times New Roman" w:hAnsi="Times New Roman" w:cs="Times New Roman"/>
          <w:i/>
          <w:iCs/>
          <w:noProof/>
          <w:sz w:val="20"/>
        </w:rPr>
        <w:t>J. Inf. Technol. Ampera</w:t>
      </w:r>
      <w:r w:rsidRPr="001366B4">
        <w:rPr>
          <w:rFonts w:ascii="Times New Roman" w:hAnsi="Times New Roman" w:cs="Times New Roman"/>
          <w:noProof/>
          <w:sz w:val="20"/>
        </w:rPr>
        <w:t>, vol. 3, no. 3, pp. 317–334, 2022, [Online]. Available: https://journal-computing.org/index.php/journal-ita/index</w:t>
      </w:r>
    </w:p>
    <w:p w14:paraId="0C0EC0DA"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[3]</w:t>
      </w:r>
      <w:r w:rsidRPr="001366B4">
        <w:rPr>
          <w:rFonts w:ascii="Times New Roman" w:hAnsi="Times New Roman" w:cs="Times New Roman"/>
          <w:noProof/>
          <w:sz w:val="20"/>
        </w:rPr>
        <w:tab/>
        <w:t xml:space="preserve">I. Virgo, S. Defit, and Y. Yuhandri, “Klasterisasi Tingkat Kehadiran Dosen Menggunakan Algoritma K-Means Clustering,” </w:t>
      </w:r>
      <w:r w:rsidRPr="001366B4">
        <w:rPr>
          <w:rFonts w:ascii="Times New Roman" w:hAnsi="Times New Roman" w:cs="Times New Roman"/>
          <w:i/>
          <w:iCs/>
          <w:noProof/>
          <w:sz w:val="20"/>
        </w:rPr>
        <w:t>J. Sistim Inf. dan Teknol.</w:t>
      </w:r>
      <w:r w:rsidRPr="001366B4">
        <w:rPr>
          <w:rFonts w:ascii="Times New Roman" w:hAnsi="Times New Roman" w:cs="Times New Roman"/>
          <w:noProof/>
          <w:sz w:val="20"/>
        </w:rPr>
        <w:t>, vol. 2, pp. 23–28, 2020, doi: 10.37034/jsisfotek.v2i1.17.</w:t>
      </w:r>
    </w:p>
    <w:p w14:paraId="2D092365"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[4]</w:t>
      </w:r>
      <w:r w:rsidRPr="001366B4">
        <w:rPr>
          <w:rFonts w:ascii="Times New Roman" w:hAnsi="Times New Roman" w:cs="Times New Roman"/>
          <w:noProof/>
          <w:sz w:val="20"/>
        </w:rPr>
        <w:tab/>
        <w:t>P. Beasiswa, U. Sains, and A.- Qur, “Journal of Engineering and Informatic Implementasi Algoritma K-Means Clustering untuk Menentukan Calon,” vol. 1, no. 1, pp. 28–34, 2022, doi: 10.56854/jei.v1i1.16.</w:t>
      </w:r>
    </w:p>
    <w:p w14:paraId="529F9602"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[5]</w:t>
      </w:r>
      <w:r w:rsidRPr="001366B4">
        <w:rPr>
          <w:rFonts w:ascii="Times New Roman" w:hAnsi="Times New Roman" w:cs="Times New Roman"/>
          <w:noProof/>
          <w:sz w:val="20"/>
        </w:rPr>
        <w:tab/>
        <w:t xml:space="preserve">R. Hidayat and Y. Ramdhani, “Implementasi Jaringan Wifi Berbasiskan Vlan Menggunakan Protokol Openflow,” </w:t>
      </w:r>
      <w:r w:rsidRPr="001366B4">
        <w:rPr>
          <w:rFonts w:ascii="Times New Roman" w:hAnsi="Times New Roman" w:cs="Times New Roman"/>
          <w:i/>
          <w:iCs/>
          <w:noProof/>
          <w:sz w:val="20"/>
        </w:rPr>
        <w:t>eProsiding Tek. Inform.</w:t>
      </w:r>
      <w:r w:rsidRPr="001366B4">
        <w:rPr>
          <w:rFonts w:ascii="Times New Roman" w:hAnsi="Times New Roman" w:cs="Times New Roman"/>
          <w:noProof/>
          <w:sz w:val="20"/>
        </w:rPr>
        <w:t>, vol. 2, no. 1, pp. 103–111, 2021.</w:t>
      </w:r>
    </w:p>
    <w:p w14:paraId="4F4AAD08"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[6]</w:t>
      </w:r>
      <w:r w:rsidRPr="001366B4">
        <w:rPr>
          <w:rFonts w:ascii="Times New Roman" w:hAnsi="Times New Roman" w:cs="Times New Roman"/>
          <w:noProof/>
          <w:sz w:val="20"/>
        </w:rPr>
        <w:tab/>
        <w:t>B. H. Maay and I. R. Widiasari, “Analisis performa wireless sensor network dengan protokol multi hop dan single hop,” vol. 9, no. 3, pp. 1112–1122, 2024.</w:t>
      </w:r>
    </w:p>
    <w:p w14:paraId="7EDCF1BB"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[7]</w:t>
      </w:r>
      <w:r w:rsidRPr="001366B4">
        <w:rPr>
          <w:rFonts w:ascii="Times New Roman" w:hAnsi="Times New Roman" w:cs="Times New Roman"/>
          <w:noProof/>
          <w:sz w:val="20"/>
        </w:rPr>
        <w:tab/>
        <w:t xml:space="preserve">W. Rahman and S. Salam, “Pengaruh Internet Marketing Dan Experiential </w:t>
      </w:r>
      <w:r w:rsidRPr="001366B4">
        <w:rPr>
          <w:rFonts w:ascii="Times New Roman" w:hAnsi="Times New Roman" w:cs="Times New Roman"/>
          <w:noProof/>
          <w:sz w:val="20"/>
        </w:rPr>
        <w:lastRenderedPageBreak/>
        <w:t xml:space="preserve">Marketing Terhadap Pembentukan Brand Awareness Pada Kopi Hub Cafe Makassar,” </w:t>
      </w:r>
      <w:r w:rsidRPr="001366B4">
        <w:rPr>
          <w:rFonts w:ascii="Times New Roman" w:hAnsi="Times New Roman" w:cs="Times New Roman"/>
          <w:i/>
          <w:iCs/>
          <w:noProof/>
          <w:sz w:val="20"/>
        </w:rPr>
        <w:t>J. Bisnis, Manajemen, Dan Inform.</w:t>
      </w:r>
      <w:r w:rsidRPr="001366B4">
        <w:rPr>
          <w:rFonts w:ascii="Times New Roman" w:hAnsi="Times New Roman" w:cs="Times New Roman"/>
          <w:noProof/>
          <w:sz w:val="20"/>
        </w:rPr>
        <w:t>, vol. 20, no. 1, pp. 1–17, 2023, doi: 10.26487/jbmi.v20i1.27042.</w:t>
      </w:r>
    </w:p>
    <w:p w14:paraId="7D328D5D"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[8]</w:t>
      </w:r>
      <w:r w:rsidRPr="001366B4">
        <w:rPr>
          <w:rFonts w:ascii="Times New Roman" w:hAnsi="Times New Roman" w:cs="Times New Roman"/>
          <w:noProof/>
          <w:sz w:val="20"/>
        </w:rPr>
        <w:tab/>
        <w:t>A. Nursikuwagus, H. Gunawan, and I. Alamsyah, “INDONESIA DENGAN PENERAPAN ALGORITMA K-MEANS,” vol. 11, no. 2, 2024, doi: 10.30656/jsii.v11i2.9276.</w:t>
      </w:r>
    </w:p>
    <w:p w14:paraId="1766217F"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[9]</w:t>
      </w:r>
      <w:r w:rsidRPr="001366B4">
        <w:rPr>
          <w:rFonts w:ascii="Times New Roman" w:hAnsi="Times New Roman" w:cs="Times New Roman"/>
          <w:noProof/>
          <w:sz w:val="20"/>
        </w:rPr>
        <w:tab/>
        <w:t>S. Muntari, “DATA MINING MENGGUNAKAN ALGORITMA FP-GROWTH UNTUK MENGANALISA,” vol. 12, no. 3, 2024.</w:t>
      </w:r>
    </w:p>
    <w:p w14:paraId="441FD097"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[10]</w:t>
      </w:r>
      <w:r w:rsidRPr="001366B4">
        <w:rPr>
          <w:rFonts w:ascii="Times New Roman" w:hAnsi="Times New Roman" w:cs="Times New Roman"/>
          <w:noProof/>
          <w:sz w:val="20"/>
        </w:rPr>
        <w:tab/>
        <w:t>S. Nurjayanti, N. A. Bahmid, and I. Karim, “Keputusan Pembelian Bawang Merah Goreng,” vol. 20, no. 2, 2023, doi: 10.26487/jbmi.v20i2.31993.</w:t>
      </w:r>
    </w:p>
    <w:p w14:paraId="13920753"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[11]</w:t>
      </w:r>
      <w:r w:rsidRPr="001366B4">
        <w:rPr>
          <w:rFonts w:ascii="Times New Roman" w:hAnsi="Times New Roman" w:cs="Times New Roman"/>
          <w:noProof/>
          <w:sz w:val="20"/>
        </w:rPr>
        <w:tab/>
        <w:t xml:space="preserve">E. Eben, M. Mukramin, and H. Abduh, “Pengembangan Manajemen Keamanan Jaringan Nirkabel (Wifi) Menggunakan Routerboard Mikrotik Dan Firewall Pada Smk Kristen Palopo,” </w:t>
      </w:r>
      <w:r w:rsidRPr="001366B4">
        <w:rPr>
          <w:rFonts w:ascii="Times New Roman" w:hAnsi="Times New Roman" w:cs="Times New Roman"/>
          <w:i/>
          <w:iCs/>
          <w:noProof/>
          <w:sz w:val="20"/>
        </w:rPr>
        <w:t>J. Inform. dan Tek. Elektro Terap.</w:t>
      </w:r>
      <w:r w:rsidRPr="001366B4">
        <w:rPr>
          <w:rFonts w:ascii="Times New Roman" w:hAnsi="Times New Roman" w:cs="Times New Roman"/>
          <w:noProof/>
          <w:sz w:val="20"/>
        </w:rPr>
        <w:t>, vol. 12, no. 3, 2024, doi: 10.23960/jitet.v12i3.4716.</w:t>
      </w:r>
    </w:p>
    <w:p w14:paraId="642FC627"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[12]</w:t>
      </w:r>
      <w:r w:rsidRPr="001366B4">
        <w:rPr>
          <w:rFonts w:ascii="Times New Roman" w:hAnsi="Times New Roman" w:cs="Times New Roman"/>
          <w:noProof/>
          <w:sz w:val="20"/>
        </w:rPr>
        <w:tab/>
        <w:t xml:space="preserve">N. Afiasari, N. Suarna, and N. Rahaningsi, “Implementasi Data Mining Transaksi Penjualan Menggunakan Algoritma Clustering dengan Metode K-Means,” </w:t>
      </w:r>
      <w:r w:rsidRPr="001366B4">
        <w:rPr>
          <w:rFonts w:ascii="Times New Roman" w:hAnsi="Times New Roman" w:cs="Times New Roman"/>
          <w:i/>
          <w:iCs/>
          <w:noProof/>
          <w:sz w:val="20"/>
        </w:rPr>
        <w:t>J. SAINTEKOM</w:t>
      </w:r>
      <w:r w:rsidRPr="001366B4">
        <w:rPr>
          <w:rFonts w:ascii="Times New Roman" w:hAnsi="Times New Roman" w:cs="Times New Roman"/>
          <w:noProof/>
          <w:sz w:val="20"/>
        </w:rPr>
        <w:t>, vol. 13, no. 1, pp. 100–110, 2023, doi: 10.33020/saintekom.v13i1.402.</w:t>
      </w:r>
    </w:p>
    <w:p w14:paraId="17D1BF8E"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[13]</w:t>
      </w:r>
      <w:r w:rsidRPr="001366B4">
        <w:rPr>
          <w:rFonts w:ascii="Times New Roman" w:hAnsi="Times New Roman" w:cs="Times New Roman"/>
          <w:noProof/>
          <w:sz w:val="20"/>
        </w:rPr>
        <w:tab/>
        <w:t xml:space="preserve">M. Harahap, A. W. D. R. Zamili, M. A. Arvansyah, E. F. Saragih, S. Rajen, and A. M. Husein, “K-Means Clustering Algorithm Approach in Clustering Data on Cocoa Production Results in the Sumatra Region,” </w:t>
      </w:r>
      <w:r w:rsidRPr="001366B4">
        <w:rPr>
          <w:rFonts w:ascii="Times New Roman" w:hAnsi="Times New Roman" w:cs="Times New Roman"/>
          <w:i/>
          <w:iCs/>
          <w:noProof/>
          <w:sz w:val="20"/>
        </w:rPr>
        <w:t>J. RESTI (Rekayasa Sist. dan Teknol. Informasi)</w:t>
      </w:r>
      <w:r w:rsidRPr="001366B4">
        <w:rPr>
          <w:rFonts w:ascii="Times New Roman" w:hAnsi="Times New Roman" w:cs="Times New Roman"/>
          <w:noProof/>
          <w:sz w:val="20"/>
        </w:rPr>
        <w:t>, vol. 6, no. 6, pp. 905–910, 2022, doi: 10.29207/resti.v6i6.4199.</w:t>
      </w:r>
    </w:p>
    <w:p w14:paraId="64AE67F3" w14:textId="77777777" w:rsidR="001366B4" w:rsidRPr="001366B4" w:rsidRDefault="001366B4" w:rsidP="001366B4">
      <w:pPr>
        <w:widowControl w:val="0"/>
        <w:autoSpaceDE w:val="0"/>
        <w:autoSpaceDN w:val="0"/>
        <w:adjustRightInd w:val="0"/>
        <w:ind w:left="640" w:hanging="640"/>
        <w:rPr>
          <w:rFonts w:ascii="Times New Roman" w:hAnsi="Times New Roman" w:cs="Times New Roman"/>
          <w:noProof/>
          <w:sz w:val="20"/>
        </w:rPr>
      </w:pPr>
      <w:r w:rsidRPr="001366B4">
        <w:rPr>
          <w:rFonts w:ascii="Times New Roman" w:hAnsi="Times New Roman" w:cs="Times New Roman"/>
          <w:noProof/>
          <w:sz w:val="20"/>
        </w:rPr>
        <w:t>[14]</w:t>
      </w:r>
      <w:r w:rsidRPr="001366B4">
        <w:rPr>
          <w:rFonts w:ascii="Times New Roman" w:hAnsi="Times New Roman" w:cs="Times New Roman"/>
          <w:noProof/>
          <w:sz w:val="20"/>
        </w:rPr>
        <w:tab/>
        <w:t xml:space="preserve">Roy Andika and S. Syafrianto, “Pemilihan Aplikasi Video Conference Menggunakan Metode Analytical Hierarchy Process Pada PT. Hok Tong Cluster Kalimantan,” </w:t>
      </w:r>
      <w:r w:rsidRPr="001366B4">
        <w:rPr>
          <w:rFonts w:ascii="Times New Roman" w:hAnsi="Times New Roman" w:cs="Times New Roman"/>
          <w:i/>
          <w:iCs/>
          <w:noProof/>
          <w:sz w:val="20"/>
        </w:rPr>
        <w:t>JBMI (Jurnal Bisnis, Manajemen, dan Inform.</w:t>
      </w:r>
      <w:r w:rsidRPr="001366B4">
        <w:rPr>
          <w:rFonts w:ascii="Times New Roman" w:hAnsi="Times New Roman" w:cs="Times New Roman"/>
          <w:noProof/>
          <w:sz w:val="20"/>
        </w:rPr>
        <w:t>, vol. 19, no. 2, pp. 111–130, 2022, doi: 10.26487/jbmi.v19i2.23216.</w:t>
      </w:r>
    </w:p>
    <w:p w14:paraId="19219D69" w14:textId="5F08E47F" w:rsidR="003D2654" w:rsidRDefault="00FE570D">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fldChar w:fldCharType="end"/>
      </w:r>
    </w:p>
    <w:p w14:paraId="3E92F677" w14:textId="77777777" w:rsidR="003D2654" w:rsidRDefault="003D2654">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3D2654">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452B" w14:textId="77777777" w:rsidR="009D6D14" w:rsidRDefault="009D6D14">
      <w:r>
        <w:separator/>
      </w:r>
    </w:p>
  </w:endnote>
  <w:endnote w:type="continuationSeparator" w:id="0">
    <w:p w14:paraId="15E111CA" w14:textId="77777777" w:rsidR="009D6D14" w:rsidRDefault="009D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FEE7839D-A841-44D6-986B-E30F38B45405}"/>
    <w:embedBold r:id="rId2" w:fontKey="{4ED7BD68-7C85-4DCA-9DE5-E068C9EFE177}"/>
    <w:embedItalic r:id="rId3" w:fontKey="{2D511777-FB40-40A8-840F-C64F1004E118}"/>
    <w:embedBoldItalic r:id="rId4" w:fontKey="{8AABA4C3-F862-4553-92EE-7DB3C372C854}"/>
  </w:font>
  <w:font w:name="Calibri">
    <w:panose1 w:val="020F0502020204030204"/>
    <w:charset w:val="00"/>
    <w:family w:val="swiss"/>
    <w:pitch w:val="variable"/>
    <w:sig w:usb0="E4002EFF" w:usb1="C000247B" w:usb2="00000009" w:usb3="00000000" w:csb0="000001FF" w:csb1="00000000"/>
    <w:embedRegular r:id="rId5" w:fontKey="{460B4433-0E20-4939-8898-0DE5E749A1C3}"/>
    <w:embedBold r:id="rId6" w:fontKey="{925BC0D7-2E6B-487A-8DB1-30D20F20AA8B}"/>
  </w:font>
  <w:font w:name="Georgia">
    <w:panose1 w:val="02040502050405020303"/>
    <w:charset w:val="00"/>
    <w:family w:val="roman"/>
    <w:pitch w:val="variable"/>
    <w:sig w:usb0="00000287" w:usb1="00000000" w:usb2="00000000" w:usb3="00000000" w:csb0="0000009F" w:csb1="00000000"/>
    <w:embedRegular r:id="rId7" w:fontKey="{F828C11C-A870-4A9D-B276-2660B3B2378F}"/>
    <w:embedItalic r:id="rId8" w:fontKey="{0DA65EEF-63F7-4579-82C8-07F36A7E47BD}"/>
  </w:font>
  <w:font w:name="Cambria">
    <w:panose1 w:val="02040503050406030204"/>
    <w:charset w:val="00"/>
    <w:family w:val="roman"/>
    <w:pitch w:val="variable"/>
    <w:sig w:usb0="E00006FF" w:usb1="420024FF" w:usb2="02000000" w:usb3="00000000" w:csb0="0000019F" w:csb1="00000000"/>
    <w:embedRegular r:id="rId9" w:fontKey="{8D99EBA0-886E-48A6-AC08-3F97C02623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FFB7" w14:textId="77777777" w:rsidR="003D2654"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0B59D5">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C594" w14:textId="76609C3D" w:rsidR="003D2654"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0B59D5">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C234" w14:textId="77777777" w:rsidR="003D2654"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0B59D5">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4FA22" w14:textId="77777777" w:rsidR="009D6D14" w:rsidRDefault="009D6D14">
      <w:r>
        <w:separator/>
      </w:r>
    </w:p>
  </w:footnote>
  <w:footnote w:type="continuationSeparator" w:id="0">
    <w:p w14:paraId="36B7C106" w14:textId="77777777" w:rsidR="009D6D14" w:rsidRDefault="009D6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E881" w14:textId="77777777" w:rsidR="003D2654" w:rsidRDefault="003D2654">
    <w:pPr>
      <w:pBdr>
        <w:top w:val="nil"/>
        <w:left w:val="nil"/>
        <w:bottom w:val="single" w:sz="4" w:space="1" w:color="000000"/>
        <w:right w:val="nil"/>
        <w:between w:val="nil"/>
      </w:pBdr>
      <w:tabs>
        <w:tab w:val="center" w:pos="4513"/>
        <w:tab w:val="right" w:pos="9026"/>
        <w:tab w:val="right" w:pos="9071"/>
      </w:tabs>
      <w:rPr>
        <w:color w:val="000000"/>
      </w:rPr>
    </w:pPr>
  </w:p>
  <w:p w14:paraId="398353A4" w14:textId="77777777" w:rsidR="003D2654"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87AC" w14:textId="77777777" w:rsidR="003D2654" w:rsidRDefault="003D2654"/>
  <w:p w14:paraId="27C58AA8" w14:textId="77777777" w:rsidR="003D2654"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F002" w14:textId="77777777" w:rsidR="003D2654"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5C3D0AB5" wp14:editId="2CD09826">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3AD355BE" w14:textId="77777777" w:rsidR="003D2654" w:rsidRDefault="00000000">
    <w:pPr>
      <w:tabs>
        <w:tab w:val="right" w:pos="9071"/>
      </w:tabs>
    </w:pPr>
    <w:r>
      <w:t>Vol. xx No. xx, xxxxxx xxx (xxx-xxx)</w:t>
    </w:r>
    <w:r>
      <w:tab/>
      <w:t>https://doi.org/10.23960/jitet</w:t>
    </w:r>
  </w:p>
  <w:p w14:paraId="588D2BC5" w14:textId="77777777" w:rsidR="003D2654" w:rsidRDefault="003D26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5626"/>
    <w:multiLevelType w:val="hybridMultilevel"/>
    <w:tmpl w:val="804C61D0"/>
    <w:lvl w:ilvl="0" w:tplc="0BE4859C">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F70A7F"/>
    <w:multiLevelType w:val="hybridMultilevel"/>
    <w:tmpl w:val="18E42D56"/>
    <w:lvl w:ilvl="0" w:tplc="0A84AFF4">
      <w:start w:val="1"/>
      <w:numFmt w:val="decimal"/>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0E365C"/>
    <w:multiLevelType w:val="hybridMultilevel"/>
    <w:tmpl w:val="25DE024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A944E2"/>
    <w:multiLevelType w:val="hybridMultilevel"/>
    <w:tmpl w:val="B5AE4986"/>
    <w:lvl w:ilvl="0" w:tplc="0F1E423E">
      <w:start w:val="1"/>
      <w:numFmt w:val="decimal"/>
      <w:lvlText w:val="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9B2B3C"/>
    <w:multiLevelType w:val="multilevel"/>
    <w:tmpl w:val="D37EFE9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1D4C1543"/>
    <w:multiLevelType w:val="hybridMultilevel"/>
    <w:tmpl w:val="1A28B618"/>
    <w:lvl w:ilvl="0" w:tplc="53AC49D4">
      <w:start w:val="2"/>
      <w:numFmt w:val="decimal"/>
      <w:lvlText w:val="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F331C8D"/>
    <w:multiLevelType w:val="hybridMultilevel"/>
    <w:tmpl w:val="DF404F42"/>
    <w:lvl w:ilvl="0" w:tplc="4F2A4DFC">
      <w:start w:val="1"/>
      <w:numFmt w:val="decimal"/>
      <w:lvlText w:val="4.%1."/>
      <w:lvlJc w:val="left"/>
      <w:pPr>
        <w:ind w:left="720" w:hanging="360"/>
      </w:pPr>
      <w:rPr>
        <w:rFonts w:ascii="Times New Roman" w:hAnsi="Times New Roman" w:cs="Times New Roman"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F953FD"/>
    <w:multiLevelType w:val="hybridMultilevel"/>
    <w:tmpl w:val="A4DADC4C"/>
    <w:lvl w:ilvl="0" w:tplc="D640D0AE">
      <w:start w:val="1"/>
      <w:numFmt w:val="decimal"/>
      <w:lvlText w:val="4.%1."/>
      <w:lvlJc w:val="left"/>
      <w:pPr>
        <w:ind w:left="720" w:hanging="360"/>
      </w:pPr>
      <w:rPr>
        <w:rFonts w:ascii="Times New Roman" w:hAnsi="Times New Roman" w:cs="Times New Roman"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66A6AA9"/>
    <w:multiLevelType w:val="hybridMultilevel"/>
    <w:tmpl w:val="28D4CF6E"/>
    <w:lvl w:ilvl="0" w:tplc="38090019">
      <w:start w:val="1"/>
      <w:numFmt w:val="lowerLetter"/>
      <w:lvlText w:val="%1."/>
      <w:lvlJc w:val="left"/>
      <w:pPr>
        <w:ind w:left="731" w:hanging="360"/>
      </w:pPr>
    </w:lvl>
    <w:lvl w:ilvl="1" w:tplc="38090019" w:tentative="1">
      <w:start w:val="1"/>
      <w:numFmt w:val="lowerLetter"/>
      <w:lvlText w:val="%2."/>
      <w:lvlJc w:val="left"/>
      <w:pPr>
        <w:ind w:left="1451" w:hanging="360"/>
      </w:pPr>
    </w:lvl>
    <w:lvl w:ilvl="2" w:tplc="3809001B" w:tentative="1">
      <w:start w:val="1"/>
      <w:numFmt w:val="lowerRoman"/>
      <w:lvlText w:val="%3."/>
      <w:lvlJc w:val="right"/>
      <w:pPr>
        <w:ind w:left="2171" w:hanging="180"/>
      </w:pPr>
    </w:lvl>
    <w:lvl w:ilvl="3" w:tplc="3809000F" w:tentative="1">
      <w:start w:val="1"/>
      <w:numFmt w:val="decimal"/>
      <w:lvlText w:val="%4."/>
      <w:lvlJc w:val="left"/>
      <w:pPr>
        <w:ind w:left="2891" w:hanging="360"/>
      </w:pPr>
    </w:lvl>
    <w:lvl w:ilvl="4" w:tplc="38090019" w:tentative="1">
      <w:start w:val="1"/>
      <w:numFmt w:val="lowerLetter"/>
      <w:lvlText w:val="%5."/>
      <w:lvlJc w:val="left"/>
      <w:pPr>
        <w:ind w:left="3611" w:hanging="360"/>
      </w:pPr>
    </w:lvl>
    <w:lvl w:ilvl="5" w:tplc="3809001B" w:tentative="1">
      <w:start w:val="1"/>
      <w:numFmt w:val="lowerRoman"/>
      <w:lvlText w:val="%6."/>
      <w:lvlJc w:val="right"/>
      <w:pPr>
        <w:ind w:left="4331" w:hanging="180"/>
      </w:pPr>
    </w:lvl>
    <w:lvl w:ilvl="6" w:tplc="3809000F" w:tentative="1">
      <w:start w:val="1"/>
      <w:numFmt w:val="decimal"/>
      <w:lvlText w:val="%7."/>
      <w:lvlJc w:val="left"/>
      <w:pPr>
        <w:ind w:left="5051" w:hanging="360"/>
      </w:pPr>
    </w:lvl>
    <w:lvl w:ilvl="7" w:tplc="38090019" w:tentative="1">
      <w:start w:val="1"/>
      <w:numFmt w:val="lowerLetter"/>
      <w:lvlText w:val="%8."/>
      <w:lvlJc w:val="left"/>
      <w:pPr>
        <w:ind w:left="5771" w:hanging="360"/>
      </w:pPr>
    </w:lvl>
    <w:lvl w:ilvl="8" w:tplc="3809001B" w:tentative="1">
      <w:start w:val="1"/>
      <w:numFmt w:val="lowerRoman"/>
      <w:lvlText w:val="%9."/>
      <w:lvlJc w:val="right"/>
      <w:pPr>
        <w:ind w:left="6491" w:hanging="180"/>
      </w:pPr>
    </w:lvl>
  </w:abstractNum>
  <w:abstractNum w:abstractNumId="9" w15:restartNumberingAfterBreak="0">
    <w:nsid w:val="2677502A"/>
    <w:multiLevelType w:val="hybridMultilevel"/>
    <w:tmpl w:val="637CE53A"/>
    <w:lvl w:ilvl="0" w:tplc="39165FC2">
      <w:start w:val="4"/>
      <w:numFmt w:val="decimal"/>
      <w:lvlText w:val="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6FA73C7"/>
    <w:multiLevelType w:val="hybridMultilevel"/>
    <w:tmpl w:val="BB6A7734"/>
    <w:lvl w:ilvl="0" w:tplc="0F1E423E">
      <w:start w:val="1"/>
      <w:numFmt w:val="decimal"/>
      <w:lvlText w:val="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8805ED9"/>
    <w:multiLevelType w:val="hybridMultilevel"/>
    <w:tmpl w:val="D8222E8A"/>
    <w:lvl w:ilvl="0" w:tplc="0F1E423E">
      <w:start w:val="1"/>
      <w:numFmt w:val="decimal"/>
      <w:lvlText w:val="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F505EBC"/>
    <w:multiLevelType w:val="hybridMultilevel"/>
    <w:tmpl w:val="47F851A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313A3FC6"/>
    <w:multiLevelType w:val="multilevel"/>
    <w:tmpl w:val="8B9C4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A43EAB"/>
    <w:multiLevelType w:val="hybridMultilevel"/>
    <w:tmpl w:val="2EE2E1B8"/>
    <w:lvl w:ilvl="0" w:tplc="0874A150">
      <w:start w:val="1"/>
      <w:numFmt w:val="decimal"/>
      <w:lvlText w:val="4.%1."/>
      <w:lvlJc w:val="left"/>
      <w:pPr>
        <w:ind w:left="720" w:hanging="360"/>
      </w:pPr>
      <w:rPr>
        <w:rFonts w:ascii="Times New Roman" w:hAnsi="Times New Roman" w:cs="Times New Roman"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7DC25FA"/>
    <w:multiLevelType w:val="hybridMultilevel"/>
    <w:tmpl w:val="2D964AD2"/>
    <w:lvl w:ilvl="0" w:tplc="0F1E423E">
      <w:start w:val="1"/>
      <w:numFmt w:val="decimal"/>
      <w:lvlText w:val="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B7B7F06"/>
    <w:multiLevelType w:val="hybridMultilevel"/>
    <w:tmpl w:val="C61A4EDC"/>
    <w:lvl w:ilvl="0" w:tplc="5960151E">
      <w:start w:val="1"/>
      <w:numFmt w:val="decimal"/>
      <w:lvlText w:val="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E682F64"/>
    <w:multiLevelType w:val="hybridMultilevel"/>
    <w:tmpl w:val="B90C9BDA"/>
    <w:lvl w:ilvl="0" w:tplc="0A84AFF4">
      <w:start w:val="1"/>
      <w:numFmt w:val="decimal"/>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0E02B4D"/>
    <w:multiLevelType w:val="hybridMultilevel"/>
    <w:tmpl w:val="0434A468"/>
    <w:lvl w:ilvl="0" w:tplc="0A84AFF4">
      <w:start w:val="1"/>
      <w:numFmt w:val="decimal"/>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3DE05DC"/>
    <w:multiLevelType w:val="hybridMultilevel"/>
    <w:tmpl w:val="27AC496E"/>
    <w:lvl w:ilvl="0" w:tplc="FFFFFFFF">
      <w:start w:val="1"/>
      <w:numFmt w:val="decimal"/>
      <w:lvlText w:val="3.%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096C67"/>
    <w:multiLevelType w:val="multilevel"/>
    <w:tmpl w:val="EA9857BE"/>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2D2D82"/>
    <w:multiLevelType w:val="hybridMultilevel"/>
    <w:tmpl w:val="27AC496E"/>
    <w:lvl w:ilvl="0" w:tplc="0F1E423E">
      <w:start w:val="1"/>
      <w:numFmt w:val="decimal"/>
      <w:lvlText w:val="3.%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04256077">
    <w:abstractNumId w:val="20"/>
  </w:num>
  <w:num w:numId="2" w16cid:durableId="606889380">
    <w:abstractNumId w:val="4"/>
  </w:num>
  <w:num w:numId="3" w16cid:durableId="1032800802">
    <w:abstractNumId w:val="13"/>
  </w:num>
  <w:num w:numId="4" w16cid:durableId="1502232378">
    <w:abstractNumId w:val="18"/>
  </w:num>
  <w:num w:numId="5" w16cid:durableId="933325430">
    <w:abstractNumId w:val="1"/>
  </w:num>
  <w:num w:numId="6" w16cid:durableId="643391234">
    <w:abstractNumId w:val="3"/>
  </w:num>
  <w:num w:numId="7" w16cid:durableId="1773933145">
    <w:abstractNumId w:val="5"/>
  </w:num>
  <w:num w:numId="8" w16cid:durableId="1115056766">
    <w:abstractNumId w:val="11"/>
  </w:num>
  <w:num w:numId="9" w16cid:durableId="2034912552">
    <w:abstractNumId w:val="17"/>
  </w:num>
  <w:num w:numId="10" w16cid:durableId="46148199">
    <w:abstractNumId w:val="21"/>
  </w:num>
  <w:num w:numId="11" w16cid:durableId="1811823768">
    <w:abstractNumId w:val="19"/>
  </w:num>
  <w:num w:numId="12" w16cid:durableId="40525120">
    <w:abstractNumId w:val="10"/>
  </w:num>
  <w:num w:numId="13" w16cid:durableId="1995645697">
    <w:abstractNumId w:val="9"/>
  </w:num>
  <w:num w:numId="14" w16cid:durableId="271909955">
    <w:abstractNumId w:val="15"/>
  </w:num>
  <w:num w:numId="15" w16cid:durableId="92627318">
    <w:abstractNumId w:val="14"/>
  </w:num>
  <w:num w:numId="16" w16cid:durableId="1866558671">
    <w:abstractNumId w:val="6"/>
  </w:num>
  <w:num w:numId="17" w16cid:durableId="803543863">
    <w:abstractNumId w:val="16"/>
  </w:num>
  <w:num w:numId="18" w16cid:durableId="516240617">
    <w:abstractNumId w:val="0"/>
  </w:num>
  <w:num w:numId="19" w16cid:durableId="1957713599">
    <w:abstractNumId w:val="7"/>
  </w:num>
  <w:num w:numId="20" w16cid:durableId="123548004">
    <w:abstractNumId w:val="2"/>
  </w:num>
  <w:num w:numId="21" w16cid:durableId="1210191109">
    <w:abstractNumId w:val="8"/>
  </w:num>
  <w:num w:numId="22" w16cid:durableId="1411848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654"/>
    <w:rsid w:val="00004F9C"/>
    <w:rsid w:val="0000574E"/>
    <w:rsid w:val="00031ADD"/>
    <w:rsid w:val="00036AA6"/>
    <w:rsid w:val="00044BF9"/>
    <w:rsid w:val="00076015"/>
    <w:rsid w:val="000A09CD"/>
    <w:rsid w:val="000A2A34"/>
    <w:rsid w:val="000B59D5"/>
    <w:rsid w:val="000D00BB"/>
    <w:rsid w:val="001366B4"/>
    <w:rsid w:val="00182937"/>
    <w:rsid w:val="00183159"/>
    <w:rsid w:val="00194014"/>
    <w:rsid w:val="001C018A"/>
    <w:rsid w:val="001E6E6B"/>
    <w:rsid w:val="00240B35"/>
    <w:rsid w:val="00290359"/>
    <w:rsid w:val="002E7391"/>
    <w:rsid w:val="0032021B"/>
    <w:rsid w:val="00357706"/>
    <w:rsid w:val="00357B8A"/>
    <w:rsid w:val="00377A23"/>
    <w:rsid w:val="003B7D0E"/>
    <w:rsid w:val="003D2654"/>
    <w:rsid w:val="003F16AD"/>
    <w:rsid w:val="00437062"/>
    <w:rsid w:val="00451472"/>
    <w:rsid w:val="004C2A74"/>
    <w:rsid w:val="004F7166"/>
    <w:rsid w:val="00515B38"/>
    <w:rsid w:val="00540FD1"/>
    <w:rsid w:val="00563951"/>
    <w:rsid w:val="005C6740"/>
    <w:rsid w:val="00601F30"/>
    <w:rsid w:val="00655DF9"/>
    <w:rsid w:val="0085316D"/>
    <w:rsid w:val="00866B1B"/>
    <w:rsid w:val="008672A8"/>
    <w:rsid w:val="008C7DDC"/>
    <w:rsid w:val="00996E7F"/>
    <w:rsid w:val="009D6D14"/>
    <w:rsid w:val="009E0675"/>
    <w:rsid w:val="00A13304"/>
    <w:rsid w:val="00A23992"/>
    <w:rsid w:val="00A72383"/>
    <w:rsid w:val="00AD1656"/>
    <w:rsid w:val="00B3652E"/>
    <w:rsid w:val="00B56E82"/>
    <w:rsid w:val="00BE683B"/>
    <w:rsid w:val="00C92068"/>
    <w:rsid w:val="00CC1760"/>
    <w:rsid w:val="00CC2152"/>
    <w:rsid w:val="00D05D4A"/>
    <w:rsid w:val="00D26394"/>
    <w:rsid w:val="00D66564"/>
    <w:rsid w:val="00DA799C"/>
    <w:rsid w:val="00DB2C1A"/>
    <w:rsid w:val="00DC1353"/>
    <w:rsid w:val="00E21384"/>
    <w:rsid w:val="00E26859"/>
    <w:rsid w:val="00E5041E"/>
    <w:rsid w:val="00EA72B7"/>
    <w:rsid w:val="00EF698C"/>
    <w:rsid w:val="00F2061F"/>
    <w:rsid w:val="00F86588"/>
    <w:rsid w:val="00FE57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EE83F"/>
  <w15:docId w15:val="{22302F52-8ACE-44B4-A6B2-07E71E4C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AD1656"/>
    <w:pPr>
      <w:ind w:left="720"/>
      <w:contextualSpacing/>
    </w:pPr>
  </w:style>
  <w:style w:type="paragraph" w:styleId="Header">
    <w:name w:val="header"/>
    <w:basedOn w:val="Normal"/>
    <w:link w:val="HeaderChar"/>
    <w:uiPriority w:val="99"/>
    <w:unhideWhenUsed/>
    <w:rsid w:val="00B56E82"/>
    <w:pPr>
      <w:tabs>
        <w:tab w:val="center" w:pos="4680"/>
        <w:tab w:val="right" w:pos="9360"/>
      </w:tabs>
    </w:pPr>
    <w:rPr>
      <w:rFonts w:asciiTheme="minorHAnsi" w:eastAsiaTheme="minorEastAsia" w:hAnsiTheme="minorHAnsi" w:cs="Times New Roman"/>
      <w:lang w:val="en-US" w:eastAsia="en-US"/>
    </w:rPr>
  </w:style>
  <w:style w:type="character" w:customStyle="1" w:styleId="HeaderChar">
    <w:name w:val="Header Char"/>
    <w:basedOn w:val="DefaultParagraphFont"/>
    <w:link w:val="Header"/>
    <w:uiPriority w:val="99"/>
    <w:rsid w:val="00B56E82"/>
    <w:rPr>
      <w:rFonts w:asciiTheme="minorHAnsi" w:eastAsiaTheme="minorEastAsia" w:hAnsiTheme="minorHAnsi" w:cs="Times New Roman"/>
      <w:lang w:val="en-US" w:eastAsia="en-US"/>
    </w:rPr>
  </w:style>
  <w:style w:type="table" w:styleId="TableGrid">
    <w:name w:val="Table Grid"/>
    <w:basedOn w:val="TableNormal"/>
    <w:uiPriority w:val="39"/>
    <w:rsid w:val="0003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7706"/>
    <w:rPr>
      <w:rFonts w:ascii="Times New Roman" w:hAnsi="Times New Roman" w:cs="Times New Roman"/>
      <w:sz w:val="24"/>
      <w:szCs w:val="24"/>
    </w:rPr>
  </w:style>
  <w:style w:type="character" w:styleId="Hyperlink">
    <w:name w:val="Hyperlink"/>
    <w:basedOn w:val="DefaultParagraphFont"/>
    <w:uiPriority w:val="99"/>
    <w:unhideWhenUsed/>
    <w:rsid w:val="00BE683B"/>
    <w:rPr>
      <w:color w:val="0000FF" w:themeColor="hyperlink"/>
      <w:u w:val="single"/>
    </w:rPr>
  </w:style>
  <w:style w:type="character" w:styleId="UnresolvedMention">
    <w:name w:val="Unresolved Mention"/>
    <w:basedOn w:val="DefaultParagraphFont"/>
    <w:uiPriority w:val="99"/>
    <w:semiHidden/>
    <w:unhideWhenUsed/>
    <w:rsid w:val="00BE683B"/>
    <w:rPr>
      <w:color w:val="605E5C"/>
      <w:shd w:val="clear" w:color="auto" w:fill="E1DFDD"/>
    </w:rPr>
  </w:style>
  <w:style w:type="paragraph" w:styleId="Caption">
    <w:name w:val="caption"/>
    <w:basedOn w:val="Normal"/>
    <w:next w:val="Normal"/>
    <w:uiPriority w:val="35"/>
    <w:unhideWhenUsed/>
    <w:qFormat/>
    <w:rsid w:val="001C018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2722">
      <w:bodyDiv w:val="1"/>
      <w:marLeft w:val="0"/>
      <w:marRight w:val="0"/>
      <w:marTop w:val="0"/>
      <w:marBottom w:val="0"/>
      <w:divBdr>
        <w:top w:val="none" w:sz="0" w:space="0" w:color="auto"/>
        <w:left w:val="none" w:sz="0" w:space="0" w:color="auto"/>
        <w:bottom w:val="none" w:sz="0" w:space="0" w:color="auto"/>
        <w:right w:val="none" w:sz="0" w:space="0" w:color="auto"/>
      </w:divBdr>
    </w:div>
    <w:div w:id="1827437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akmalfauzan625@gmail.com"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C0CAD7-EF0F-4FA5-8997-FE3FA4EDF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7420</Words>
  <Characters>42296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Akmal Fauzan</cp:lastModifiedBy>
  <cp:revision>18</cp:revision>
  <cp:lastPrinted>2025-02-22T06:39:00Z</cp:lastPrinted>
  <dcterms:created xsi:type="dcterms:W3CDTF">2025-02-22T00:57:00Z</dcterms:created>
  <dcterms:modified xsi:type="dcterms:W3CDTF">2025-02-22T06:39:00Z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2cfc0aa8-5792-3fd2-be8b-f64b9f0356f1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